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93B4" w14:textId="77777777" w:rsidR="00CD0DA4" w:rsidRDefault="00CD0DA4" w:rsidP="00CD0DA4"/>
    <w:p w14:paraId="742AEF43" w14:textId="22B7D5AB" w:rsidR="00CD0DA4" w:rsidRPr="00CD0DA4" w:rsidRDefault="00CD0DA4" w:rsidP="00CD0DA4">
      <w:pPr>
        <w:rPr>
          <w:i/>
          <w:iCs/>
        </w:rPr>
      </w:pPr>
      <w:r w:rsidRPr="004937F9">
        <w:rPr>
          <w:i/>
          <w:iCs/>
        </w:rPr>
        <w:t xml:space="preserve">München, </w:t>
      </w:r>
      <w:r w:rsidR="004937F9" w:rsidRPr="004937F9">
        <w:rPr>
          <w:i/>
          <w:iCs/>
        </w:rPr>
        <w:t>1</w:t>
      </w:r>
      <w:r w:rsidR="00324CA5">
        <w:rPr>
          <w:i/>
          <w:iCs/>
        </w:rPr>
        <w:t>9</w:t>
      </w:r>
      <w:r w:rsidRPr="004937F9">
        <w:rPr>
          <w:i/>
          <w:iCs/>
        </w:rPr>
        <w:t>.</w:t>
      </w:r>
      <w:r w:rsidR="004937F9" w:rsidRPr="004937F9">
        <w:rPr>
          <w:i/>
          <w:iCs/>
        </w:rPr>
        <w:t>0</w:t>
      </w:r>
      <w:r w:rsidR="00324CA5">
        <w:rPr>
          <w:i/>
          <w:iCs/>
        </w:rPr>
        <w:t>9</w:t>
      </w:r>
      <w:r w:rsidRPr="004937F9">
        <w:rPr>
          <w:i/>
          <w:iCs/>
        </w:rPr>
        <w:t>.202</w:t>
      </w:r>
      <w:r w:rsidR="003223F4" w:rsidRPr="004937F9">
        <w:rPr>
          <w:i/>
          <w:iCs/>
        </w:rPr>
        <w:t>3</w:t>
      </w:r>
      <w:r w:rsidRPr="00CD0DA4">
        <w:rPr>
          <w:i/>
          <w:iCs/>
        </w:rPr>
        <w:t xml:space="preserve"> </w:t>
      </w:r>
    </w:p>
    <w:p w14:paraId="5CBFCBCB" w14:textId="77777777" w:rsidR="00CD0DA4" w:rsidRDefault="00CD0DA4" w:rsidP="00CD0DA4"/>
    <w:p w14:paraId="4D8ECA94" w14:textId="74C4D4FB" w:rsidR="00CD0DA4" w:rsidRPr="00D36B23" w:rsidRDefault="00DD0F45" w:rsidP="00CD0DA4">
      <w:pPr>
        <w:rPr>
          <w:sz w:val="28"/>
        </w:rPr>
      </w:pPr>
      <w:r>
        <w:rPr>
          <w:sz w:val="28"/>
        </w:rPr>
        <w:t>Kartoffelglück</w:t>
      </w:r>
    </w:p>
    <w:p w14:paraId="3C7DB7B3" w14:textId="46778796" w:rsidR="0075383E" w:rsidRDefault="00DD0F45" w:rsidP="00CD0DA4">
      <w:pPr>
        <w:rPr>
          <w:b/>
        </w:rPr>
      </w:pPr>
      <w:r w:rsidRPr="00DD0F45">
        <w:rPr>
          <w:b/>
        </w:rPr>
        <w:t>80 Rezepte für Hauptgerichte, Beilagen und Snacks</w:t>
      </w:r>
    </w:p>
    <w:p w14:paraId="49C775BC" w14:textId="77777777" w:rsidR="00CD0DA4" w:rsidRPr="00F82635" w:rsidRDefault="00CD0DA4" w:rsidP="00CD0DA4"/>
    <w:p w14:paraId="2D35D308" w14:textId="69A3DC6A" w:rsidR="00A85010" w:rsidRDefault="004D3AFF" w:rsidP="0021072B">
      <w:pPr>
        <w:rPr>
          <w:b/>
        </w:rPr>
      </w:pPr>
      <w:r>
        <w:rPr>
          <w:b/>
        </w:rPr>
        <w:t>L</w:t>
      </w:r>
      <w:r w:rsidR="00DD0F45">
        <w:rPr>
          <w:b/>
        </w:rPr>
        <w:t>ecker,</w:t>
      </w:r>
      <w:r>
        <w:rPr>
          <w:b/>
        </w:rPr>
        <w:t xml:space="preserve"> gesund,</w:t>
      </w:r>
      <w:r w:rsidR="00DD0F45">
        <w:rPr>
          <w:b/>
        </w:rPr>
        <w:t xml:space="preserve"> günstig, </w:t>
      </w:r>
      <w:r>
        <w:rPr>
          <w:b/>
        </w:rPr>
        <w:t>umweltfreundlich und vor allem v</w:t>
      </w:r>
      <w:r w:rsidRPr="004D3AFF">
        <w:rPr>
          <w:b/>
        </w:rPr>
        <w:t>ielseitig</w:t>
      </w:r>
      <w:r>
        <w:rPr>
          <w:b/>
        </w:rPr>
        <w:t>: Die Kartoffel vereint so viele Vorzüge wi</w:t>
      </w:r>
      <w:r w:rsidR="002C75A9">
        <w:rPr>
          <w:b/>
        </w:rPr>
        <w:t>e</w:t>
      </w:r>
      <w:r>
        <w:rPr>
          <w:b/>
        </w:rPr>
        <w:t xml:space="preserve"> kaum ein anderes Lebensmittel. Zu</w:t>
      </w:r>
      <w:r w:rsidR="003223F4">
        <w:rPr>
          <w:b/>
        </w:rPr>
        <w:t xml:space="preserve"> R</w:t>
      </w:r>
      <w:r>
        <w:rPr>
          <w:b/>
        </w:rPr>
        <w:t>echt macht Köchin</w:t>
      </w:r>
      <w:r w:rsidR="0033310A">
        <w:rPr>
          <w:b/>
        </w:rPr>
        <w:t xml:space="preserve"> und Autorin</w:t>
      </w:r>
      <w:r>
        <w:rPr>
          <w:b/>
        </w:rPr>
        <w:t xml:space="preserve"> Ina-Janine Johnsen ihr eine Liebeserklärung, die es in sich hat. In ihrem Buch </w:t>
      </w:r>
      <w:r w:rsidRPr="002C75A9">
        <w:rPr>
          <w:b/>
          <w:i/>
          <w:iCs/>
        </w:rPr>
        <w:t>Kartoffelglück</w:t>
      </w:r>
      <w:r>
        <w:rPr>
          <w:b/>
        </w:rPr>
        <w:t xml:space="preserve"> präsentiert sie 80 Kartoffel</w:t>
      </w:r>
      <w:r w:rsidR="00C04DCF">
        <w:rPr>
          <w:b/>
        </w:rPr>
        <w:t>r</w:t>
      </w:r>
      <w:r>
        <w:rPr>
          <w:b/>
        </w:rPr>
        <w:t xml:space="preserve">ezepte von </w:t>
      </w:r>
      <w:r w:rsidR="00C04DCF">
        <w:rPr>
          <w:b/>
        </w:rPr>
        <w:t xml:space="preserve">der </w:t>
      </w:r>
      <w:r>
        <w:rPr>
          <w:b/>
        </w:rPr>
        <w:t xml:space="preserve">Beilage bis </w:t>
      </w:r>
      <w:r w:rsidR="00C04DCF">
        <w:rPr>
          <w:b/>
        </w:rPr>
        <w:t xml:space="preserve">zum </w:t>
      </w:r>
      <w:r>
        <w:rPr>
          <w:b/>
        </w:rPr>
        <w:t xml:space="preserve">Hauptgericht, von herzhaft bis süß, von </w:t>
      </w:r>
      <w:r w:rsidR="0033310A">
        <w:rPr>
          <w:b/>
        </w:rPr>
        <w:t>Fitness-</w:t>
      </w:r>
      <w:r>
        <w:rPr>
          <w:b/>
        </w:rPr>
        <w:t>Küche bis Comfort Food.</w:t>
      </w:r>
      <w:r w:rsidR="0033310A">
        <w:rPr>
          <w:b/>
        </w:rPr>
        <w:t xml:space="preserve"> Grundrezepte mit Kombinier- und Serviertipps regen außerdem dazu an, selbst kreativ zu werden und eigene Kartoffel</w:t>
      </w:r>
      <w:r w:rsidR="004F611A">
        <w:rPr>
          <w:b/>
        </w:rPr>
        <w:t>k</w:t>
      </w:r>
      <w:r w:rsidR="0033310A">
        <w:rPr>
          <w:b/>
        </w:rPr>
        <w:t xml:space="preserve">reationen auf den Tisch zu zaubern. </w:t>
      </w:r>
      <w:r w:rsidR="002C75A9">
        <w:rPr>
          <w:b/>
        </w:rPr>
        <w:t xml:space="preserve">So </w:t>
      </w:r>
      <w:r w:rsidR="003223F4">
        <w:rPr>
          <w:b/>
        </w:rPr>
        <w:t>kann</w:t>
      </w:r>
      <w:r w:rsidR="002C75A9">
        <w:rPr>
          <w:b/>
        </w:rPr>
        <w:t xml:space="preserve"> sich jeder ganz nach Gusto ins Kartoffelglück stürzen.</w:t>
      </w:r>
    </w:p>
    <w:p w14:paraId="2B32B94C" w14:textId="77777777" w:rsidR="00A85010" w:rsidRDefault="00A85010" w:rsidP="0021072B">
      <w:pPr>
        <w:rPr>
          <w:b/>
        </w:rPr>
      </w:pPr>
    </w:p>
    <w:p w14:paraId="36AEFF1A" w14:textId="3702B309" w:rsidR="004F79F8" w:rsidRDefault="002C75A9" w:rsidP="004F79F8">
      <w:pPr>
        <w:rPr>
          <w:bCs/>
        </w:rPr>
      </w:pPr>
      <w:r>
        <w:rPr>
          <w:bCs/>
        </w:rPr>
        <w:t>Kartoffeln schmecken</w:t>
      </w:r>
      <w:r w:rsidR="004F79F8" w:rsidRPr="004F79F8">
        <w:rPr>
          <w:bCs/>
        </w:rPr>
        <w:t xml:space="preserve"> </w:t>
      </w:r>
      <w:r>
        <w:rPr>
          <w:bCs/>
        </w:rPr>
        <w:t>gebraten</w:t>
      </w:r>
      <w:r w:rsidR="004F79F8" w:rsidRPr="004F79F8">
        <w:rPr>
          <w:bCs/>
        </w:rPr>
        <w:t xml:space="preserve">, </w:t>
      </w:r>
      <w:r>
        <w:rPr>
          <w:bCs/>
        </w:rPr>
        <w:t>ge</w:t>
      </w:r>
      <w:r w:rsidR="004F79F8" w:rsidRPr="004F79F8">
        <w:rPr>
          <w:bCs/>
        </w:rPr>
        <w:t xml:space="preserve">kocht, frittiert, </w:t>
      </w:r>
      <w:r w:rsidR="00DA6E2B">
        <w:rPr>
          <w:bCs/>
        </w:rPr>
        <w:t>aus dem</w:t>
      </w:r>
      <w:r w:rsidR="004F79F8" w:rsidRPr="004F79F8">
        <w:rPr>
          <w:bCs/>
        </w:rPr>
        <w:t xml:space="preserve"> Ofen </w:t>
      </w:r>
      <w:r>
        <w:rPr>
          <w:bCs/>
        </w:rPr>
        <w:t xml:space="preserve">oder </w:t>
      </w:r>
      <w:r w:rsidR="0002253F">
        <w:rPr>
          <w:bCs/>
        </w:rPr>
        <w:t>ge</w:t>
      </w:r>
      <w:r w:rsidR="004F79F8" w:rsidRPr="004F79F8">
        <w:rPr>
          <w:bCs/>
        </w:rPr>
        <w:t>grillt.</w:t>
      </w:r>
      <w:r>
        <w:rPr>
          <w:bCs/>
        </w:rPr>
        <w:t xml:space="preserve"> Sie lassen sich </w:t>
      </w:r>
      <w:r w:rsidR="004F79F8" w:rsidRPr="004F79F8">
        <w:rPr>
          <w:bCs/>
        </w:rPr>
        <w:t>pürieren, in Scheiben, Würfel oder</w:t>
      </w:r>
      <w:r>
        <w:rPr>
          <w:bCs/>
        </w:rPr>
        <w:t xml:space="preserve"> </w:t>
      </w:r>
      <w:r w:rsidR="004F79F8" w:rsidRPr="004F79F8">
        <w:rPr>
          <w:bCs/>
        </w:rPr>
        <w:t xml:space="preserve">Stäbchen schneiden oder reiben. </w:t>
      </w:r>
      <w:r>
        <w:rPr>
          <w:bCs/>
        </w:rPr>
        <w:t>Man kann sie</w:t>
      </w:r>
      <w:r w:rsidR="004F79F8" w:rsidRPr="004F79F8">
        <w:rPr>
          <w:bCs/>
        </w:rPr>
        <w:t xml:space="preserve"> heiß,</w:t>
      </w:r>
      <w:r>
        <w:rPr>
          <w:bCs/>
        </w:rPr>
        <w:t xml:space="preserve"> </w:t>
      </w:r>
      <w:r w:rsidR="004F79F8" w:rsidRPr="004F79F8">
        <w:rPr>
          <w:bCs/>
        </w:rPr>
        <w:t>lauwarm oder kalt servier</w:t>
      </w:r>
      <w:r>
        <w:rPr>
          <w:bCs/>
        </w:rPr>
        <w:t xml:space="preserve">en, </w:t>
      </w:r>
      <w:r w:rsidR="004F79F8" w:rsidRPr="004F79F8">
        <w:rPr>
          <w:bCs/>
        </w:rPr>
        <w:t xml:space="preserve">mit Süßem, Salzigem oder Saurem kombinieren. </w:t>
      </w:r>
      <w:r>
        <w:rPr>
          <w:bCs/>
        </w:rPr>
        <w:t>Sie passen</w:t>
      </w:r>
      <w:r w:rsidR="004F79F8" w:rsidRPr="004F79F8">
        <w:rPr>
          <w:bCs/>
        </w:rPr>
        <w:t xml:space="preserve"> im Grunde zu allem </w:t>
      </w:r>
      <w:r>
        <w:rPr>
          <w:bCs/>
        </w:rPr>
        <w:t>und schmecken immer</w:t>
      </w:r>
      <w:r w:rsidR="00E026BB">
        <w:rPr>
          <w:bCs/>
        </w:rPr>
        <w:t>. Sie</w:t>
      </w:r>
      <w:r>
        <w:rPr>
          <w:bCs/>
        </w:rPr>
        <w:t xml:space="preserve"> </w:t>
      </w:r>
      <w:r w:rsidR="00E026BB">
        <w:rPr>
          <w:bCs/>
        </w:rPr>
        <w:t>sind eben</w:t>
      </w:r>
      <w:r w:rsidR="00E026BB" w:rsidRPr="00E026BB">
        <w:rPr>
          <w:bCs/>
        </w:rPr>
        <w:t>so</w:t>
      </w:r>
      <w:r w:rsidR="00E026BB">
        <w:rPr>
          <w:bCs/>
        </w:rPr>
        <w:t xml:space="preserve"> ein verlässlicher </w:t>
      </w:r>
      <w:r w:rsidR="004F79F8" w:rsidRPr="004F79F8">
        <w:rPr>
          <w:bCs/>
        </w:rPr>
        <w:t xml:space="preserve">Alltagsheld </w:t>
      </w:r>
      <w:r w:rsidR="00E026BB">
        <w:rPr>
          <w:bCs/>
        </w:rPr>
        <w:t>wie ein kulinarisches</w:t>
      </w:r>
      <w:r w:rsidR="004F79F8" w:rsidRPr="004F79F8">
        <w:rPr>
          <w:bCs/>
        </w:rPr>
        <w:t xml:space="preserve"> Highlight am</w:t>
      </w:r>
      <w:r>
        <w:rPr>
          <w:bCs/>
        </w:rPr>
        <w:t xml:space="preserve"> </w:t>
      </w:r>
      <w:r w:rsidR="004F79F8" w:rsidRPr="004F79F8">
        <w:rPr>
          <w:bCs/>
        </w:rPr>
        <w:t>Wochenende.</w:t>
      </w:r>
      <w:r>
        <w:rPr>
          <w:bCs/>
        </w:rPr>
        <w:t xml:space="preserve"> Dennoch haftet der Kartoffel mitunter ein etwas angestaubtes Image an. </w:t>
      </w:r>
    </w:p>
    <w:p w14:paraId="46938E53" w14:textId="77777777" w:rsidR="002C75A9" w:rsidRDefault="002C75A9" w:rsidP="004F79F8">
      <w:pPr>
        <w:rPr>
          <w:bCs/>
        </w:rPr>
      </w:pPr>
    </w:p>
    <w:p w14:paraId="0C89474F" w14:textId="7AF8A032" w:rsidR="002C75A9" w:rsidRDefault="002C75A9" w:rsidP="004F79F8">
      <w:pPr>
        <w:rPr>
          <w:bCs/>
        </w:rPr>
      </w:pPr>
      <w:r>
        <w:rPr>
          <w:bCs/>
        </w:rPr>
        <w:t xml:space="preserve">Die </w:t>
      </w:r>
      <w:r w:rsidR="00962719">
        <w:rPr>
          <w:bCs/>
        </w:rPr>
        <w:t xml:space="preserve">bekannte norwegische </w:t>
      </w:r>
      <w:r>
        <w:rPr>
          <w:bCs/>
        </w:rPr>
        <w:t>Köchin</w:t>
      </w:r>
      <w:r w:rsidR="00962719">
        <w:rPr>
          <w:bCs/>
        </w:rPr>
        <w:t xml:space="preserve"> </w:t>
      </w:r>
      <w:r w:rsidR="00962719" w:rsidRPr="00962719">
        <w:rPr>
          <w:bCs/>
        </w:rPr>
        <w:t>Ina-Janine Johnsen</w:t>
      </w:r>
      <w:r w:rsidR="00DA6E2B">
        <w:rPr>
          <w:bCs/>
        </w:rPr>
        <w:t xml:space="preserve"> ist angetreten, um dies zu ändern.</w:t>
      </w:r>
      <w:r>
        <w:rPr>
          <w:bCs/>
        </w:rPr>
        <w:t xml:space="preserve"> </w:t>
      </w:r>
      <w:r w:rsidR="00962719">
        <w:rPr>
          <w:bCs/>
        </w:rPr>
        <w:t>I</w:t>
      </w:r>
      <w:r w:rsidR="00962719" w:rsidRPr="00962719">
        <w:rPr>
          <w:bCs/>
        </w:rPr>
        <w:t xml:space="preserve">n Deutschland geboren, in Kanada, den USA, der Schweiz und dem Vereinigten Königreich gelebt und </w:t>
      </w:r>
      <w:r w:rsidR="00962719">
        <w:rPr>
          <w:bCs/>
        </w:rPr>
        <w:t xml:space="preserve">jetzt </w:t>
      </w:r>
      <w:r w:rsidR="00962719" w:rsidRPr="00962719">
        <w:rPr>
          <w:bCs/>
        </w:rPr>
        <w:t>wohn</w:t>
      </w:r>
      <w:r w:rsidR="00962719">
        <w:rPr>
          <w:bCs/>
        </w:rPr>
        <w:t>haft</w:t>
      </w:r>
      <w:r w:rsidR="00962719" w:rsidRPr="00962719">
        <w:rPr>
          <w:bCs/>
        </w:rPr>
        <w:t xml:space="preserve"> </w:t>
      </w:r>
      <w:r w:rsidR="00962719">
        <w:rPr>
          <w:bCs/>
        </w:rPr>
        <w:t xml:space="preserve">in </w:t>
      </w:r>
      <w:r w:rsidR="00962719" w:rsidRPr="00962719">
        <w:rPr>
          <w:bCs/>
        </w:rPr>
        <w:t>Oslo</w:t>
      </w:r>
      <w:r w:rsidR="00962719">
        <w:rPr>
          <w:bCs/>
        </w:rPr>
        <w:t>, hat die Kosmopolitin die Kartoffel</w:t>
      </w:r>
      <w:r w:rsidR="00DA6E2B">
        <w:rPr>
          <w:bCs/>
        </w:rPr>
        <w:t xml:space="preserve"> im Laufe ihres Lebens</w:t>
      </w:r>
      <w:r w:rsidR="00962719">
        <w:rPr>
          <w:bCs/>
        </w:rPr>
        <w:t xml:space="preserve"> auf unterschiedlichste Weise kennengelernt – vom deutschen Kartoffelsalat über norwegische Kartoffelknödel bis</w:t>
      </w:r>
      <w:r w:rsidR="00DA6E2B">
        <w:rPr>
          <w:bCs/>
        </w:rPr>
        <w:t xml:space="preserve"> hin</w:t>
      </w:r>
      <w:r w:rsidR="00962719">
        <w:rPr>
          <w:bCs/>
        </w:rPr>
        <w:t xml:space="preserve"> zu </w:t>
      </w:r>
      <w:r w:rsidR="00272DFA">
        <w:rPr>
          <w:bCs/>
        </w:rPr>
        <w:t xml:space="preserve">Schweizer </w:t>
      </w:r>
      <w:r w:rsidR="00962719">
        <w:rPr>
          <w:bCs/>
        </w:rPr>
        <w:t xml:space="preserve">Rösti. In ihren Rezepten haben Kartoffeln schon immer eine wichtige Rolle gespielt. Nun wurde es </w:t>
      </w:r>
      <w:r w:rsidR="00DA6E2B">
        <w:rPr>
          <w:bCs/>
        </w:rPr>
        <w:t>Z</w:t>
      </w:r>
      <w:r w:rsidR="00962719">
        <w:rPr>
          <w:bCs/>
        </w:rPr>
        <w:t xml:space="preserve">eit für eine offizielle Liebeserklärung. </w:t>
      </w:r>
      <w:r w:rsidR="00DA6E2B">
        <w:rPr>
          <w:bCs/>
        </w:rPr>
        <w:t>In ihrem</w:t>
      </w:r>
      <w:r w:rsidR="00962719">
        <w:rPr>
          <w:bCs/>
        </w:rPr>
        <w:t xml:space="preserve"> </w:t>
      </w:r>
      <w:r w:rsidR="00DA6E2B">
        <w:rPr>
          <w:bCs/>
        </w:rPr>
        <w:t>n</w:t>
      </w:r>
      <w:r w:rsidR="00DA6E2B" w:rsidRPr="00DA6E2B">
        <w:rPr>
          <w:bCs/>
        </w:rPr>
        <w:t xml:space="preserve">euen Buch </w:t>
      </w:r>
      <w:r w:rsidR="00DA6E2B">
        <w:rPr>
          <w:bCs/>
        </w:rPr>
        <w:t xml:space="preserve">zeigt sie </w:t>
      </w:r>
      <w:r w:rsidR="00DA6E2B" w:rsidRPr="00DA6E2B">
        <w:rPr>
          <w:bCs/>
        </w:rPr>
        <w:t xml:space="preserve">das große Glück, das in </w:t>
      </w:r>
      <w:r w:rsidR="00DA6E2B">
        <w:rPr>
          <w:bCs/>
        </w:rPr>
        <w:t>den</w:t>
      </w:r>
      <w:r w:rsidR="00DA6E2B" w:rsidRPr="00DA6E2B">
        <w:rPr>
          <w:bCs/>
        </w:rPr>
        <w:t xml:space="preserve"> Knolle</w:t>
      </w:r>
      <w:r w:rsidR="00DA6E2B">
        <w:rPr>
          <w:bCs/>
        </w:rPr>
        <w:t>n</w:t>
      </w:r>
      <w:r w:rsidR="00DA6E2B" w:rsidRPr="00DA6E2B">
        <w:rPr>
          <w:bCs/>
        </w:rPr>
        <w:t xml:space="preserve"> steckt</w:t>
      </w:r>
      <w:r w:rsidR="00DA6E2B">
        <w:rPr>
          <w:bCs/>
        </w:rPr>
        <w:t>,</w:t>
      </w:r>
      <w:r w:rsidR="00DA6E2B" w:rsidRPr="00DA6E2B">
        <w:rPr>
          <w:bCs/>
        </w:rPr>
        <w:t xml:space="preserve"> und macht sie wieder sexy</w:t>
      </w:r>
      <w:r w:rsidR="00DA6E2B">
        <w:rPr>
          <w:bCs/>
        </w:rPr>
        <w:t>!</w:t>
      </w:r>
    </w:p>
    <w:p w14:paraId="411B334B" w14:textId="77777777" w:rsidR="002C75A9" w:rsidRDefault="002C75A9" w:rsidP="004F79F8">
      <w:pPr>
        <w:rPr>
          <w:bCs/>
        </w:rPr>
      </w:pPr>
    </w:p>
    <w:p w14:paraId="0E7279A2" w14:textId="0F5167E8" w:rsidR="00DD0F45" w:rsidRPr="004F79F8" w:rsidRDefault="00DD0F45" w:rsidP="00B272ED">
      <w:pPr>
        <w:rPr>
          <w:b/>
        </w:rPr>
      </w:pPr>
      <w:r w:rsidRPr="004F79F8">
        <w:rPr>
          <w:b/>
        </w:rPr>
        <w:t>Tolle Knolle in der Hauptrolle</w:t>
      </w:r>
    </w:p>
    <w:p w14:paraId="4C7C32C3" w14:textId="39657DB5" w:rsidR="004B0DCF" w:rsidRDefault="004F79F8" w:rsidP="0021072B">
      <w:pPr>
        <w:rPr>
          <w:bCs/>
        </w:rPr>
      </w:pPr>
      <w:r>
        <w:rPr>
          <w:bCs/>
        </w:rPr>
        <w:t xml:space="preserve">Über 80 Rezepte </w:t>
      </w:r>
      <w:r w:rsidR="003223F4">
        <w:rPr>
          <w:bCs/>
        </w:rPr>
        <w:t>präsentieren</w:t>
      </w:r>
      <w:r>
        <w:rPr>
          <w:bCs/>
        </w:rPr>
        <w:t xml:space="preserve"> die Kartoffel in allen ihren Facetten. Ob als Beilage, als Hauptgericht, als Snack oder als Backzutat. </w:t>
      </w:r>
      <w:r w:rsidR="00DA6E2B">
        <w:rPr>
          <w:bCs/>
        </w:rPr>
        <w:t>Natürlich dürfen Klassiker wie Bratkartoffeln, Gratin</w:t>
      </w:r>
      <w:r w:rsidR="00B34CCE">
        <w:rPr>
          <w:bCs/>
        </w:rPr>
        <w:t xml:space="preserve"> und </w:t>
      </w:r>
      <w:r w:rsidR="00DA6E2B">
        <w:rPr>
          <w:bCs/>
        </w:rPr>
        <w:t>Salat</w:t>
      </w:r>
      <w:r w:rsidR="00B34CCE">
        <w:rPr>
          <w:bCs/>
        </w:rPr>
        <w:t xml:space="preserve"> </w:t>
      </w:r>
      <w:r w:rsidR="00DA6E2B">
        <w:rPr>
          <w:bCs/>
        </w:rPr>
        <w:t xml:space="preserve">nicht fehlen, doch Ina-Janine Johnsen </w:t>
      </w:r>
      <w:r w:rsidR="003223F4">
        <w:rPr>
          <w:bCs/>
        </w:rPr>
        <w:t>weiß</w:t>
      </w:r>
      <w:r w:rsidR="00DA6E2B">
        <w:rPr>
          <w:bCs/>
        </w:rPr>
        <w:t xml:space="preserve"> auch, was </w:t>
      </w:r>
      <w:r w:rsidR="00B34CCE">
        <w:rPr>
          <w:bCs/>
        </w:rPr>
        <w:t>man noch</w:t>
      </w:r>
      <w:r w:rsidR="00DA6E2B">
        <w:rPr>
          <w:bCs/>
        </w:rPr>
        <w:t xml:space="preserve"> alles </w:t>
      </w:r>
      <w:r w:rsidR="00B34CCE">
        <w:rPr>
          <w:bCs/>
        </w:rPr>
        <w:t>aus</w:t>
      </w:r>
      <w:r w:rsidR="00DA6E2B">
        <w:rPr>
          <w:bCs/>
        </w:rPr>
        <w:t xml:space="preserve"> der tollen Knolle </w:t>
      </w:r>
      <w:r w:rsidR="00B34CCE">
        <w:rPr>
          <w:bCs/>
        </w:rPr>
        <w:t>herausholen kann:</w:t>
      </w:r>
      <w:r w:rsidR="00DA6E2B">
        <w:rPr>
          <w:bCs/>
        </w:rPr>
        <w:t xml:space="preserve"> </w:t>
      </w:r>
      <w:r w:rsidR="00DA6E2B" w:rsidRPr="00DA6E2B">
        <w:rPr>
          <w:bCs/>
        </w:rPr>
        <w:t>Kartoffelsoufflé</w:t>
      </w:r>
      <w:r w:rsidR="00DA6E2B">
        <w:rPr>
          <w:bCs/>
        </w:rPr>
        <w:t xml:space="preserve">, </w:t>
      </w:r>
      <w:r w:rsidR="008C742A">
        <w:rPr>
          <w:bCs/>
        </w:rPr>
        <w:t>g</w:t>
      </w:r>
      <w:r w:rsidR="008C742A" w:rsidRPr="00DA6E2B">
        <w:rPr>
          <w:bCs/>
        </w:rPr>
        <w:t xml:space="preserve">oldgelbes </w:t>
      </w:r>
      <w:r w:rsidR="00DA6E2B" w:rsidRPr="00DA6E2B">
        <w:rPr>
          <w:bCs/>
        </w:rPr>
        <w:t>Kartoffelgratin mit</w:t>
      </w:r>
      <w:r w:rsidR="00DA6E2B">
        <w:rPr>
          <w:bCs/>
        </w:rPr>
        <w:t xml:space="preserve"> </w:t>
      </w:r>
      <w:r w:rsidR="00DA6E2B" w:rsidRPr="00DA6E2B">
        <w:rPr>
          <w:bCs/>
        </w:rPr>
        <w:t>Safran und karamellisierten</w:t>
      </w:r>
      <w:r w:rsidR="00DA6E2B">
        <w:rPr>
          <w:bCs/>
        </w:rPr>
        <w:t xml:space="preserve"> </w:t>
      </w:r>
      <w:r w:rsidR="00DA6E2B" w:rsidRPr="00DA6E2B">
        <w:rPr>
          <w:bCs/>
        </w:rPr>
        <w:t>Zwiebeln</w:t>
      </w:r>
      <w:r w:rsidR="00DA6E2B">
        <w:rPr>
          <w:bCs/>
        </w:rPr>
        <w:t xml:space="preserve">, </w:t>
      </w:r>
      <w:r w:rsidR="00DA6E2B" w:rsidRPr="00DA6E2B">
        <w:rPr>
          <w:bCs/>
        </w:rPr>
        <w:t>Bombay-Kartoffeln</w:t>
      </w:r>
      <w:r w:rsidR="00B34CCE">
        <w:rPr>
          <w:bCs/>
        </w:rPr>
        <w:t xml:space="preserve"> </w:t>
      </w:r>
      <w:r w:rsidR="00DA6E2B" w:rsidRPr="00DA6E2B">
        <w:rPr>
          <w:bCs/>
        </w:rPr>
        <w:t>mit indischer Note</w:t>
      </w:r>
      <w:r w:rsidR="00B34CCE">
        <w:rPr>
          <w:bCs/>
        </w:rPr>
        <w:t xml:space="preserve">, </w:t>
      </w:r>
      <w:r w:rsidR="00B34CCE" w:rsidRPr="00B34CCE">
        <w:rPr>
          <w:bCs/>
        </w:rPr>
        <w:t>Hash Browns</w:t>
      </w:r>
      <w:r w:rsidR="00B34CCE">
        <w:rPr>
          <w:bCs/>
        </w:rPr>
        <w:t xml:space="preserve"> </w:t>
      </w:r>
      <w:r w:rsidR="00B34CCE" w:rsidRPr="00B34CCE">
        <w:rPr>
          <w:bCs/>
        </w:rPr>
        <w:t>aus dem Waffeleisen</w:t>
      </w:r>
      <w:r w:rsidR="00B34CCE">
        <w:rPr>
          <w:bCs/>
        </w:rPr>
        <w:t xml:space="preserve">, </w:t>
      </w:r>
      <w:r w:rsidR="00B34CCE" w:rsidRPr="00B34CCE">
        <w:rPr>
          <w:bCs/>
        </w:rPr>
        <w:t>Pizza mit Spinatpesto,</w:t>
      </w:r>
      <w:r w:rsidR="00CE61F5">
        <w:rPr>
          <w:bCs/>
        </w:rPr>
        <w:t xml:space="preserve"> </w:t>
      </w:r>
      <w:r w:rsidR="00B34CCE" w:rsidRPr="00B34CCE">
        <w:rPr>
          <w:bCs/>
        </w:rPr>
        <w:t>Kartoffeln und Chorizo</w:t>
      </w:r>
      <w:r w:rsidR="00B34CCE">
        <w:rPr>
          <w:bCs/>
        </w:rPr>
        <w:t xml:space="preserve">, </w:t>
      </w:r>
      <w:r w:rsidR="00106033">
        <w:rPr>
          <w:bCs/>
        </w:rPr>
        <w:t>u</w:t>
      </w:r>
      <w:r w:rsidR="00CE61F5" w:rsidRPr="00B34CCE">
        <w:rPr>
          <w:bCs/>
        </w:rPr>
        <w:t>m</w:t>
      </w:r>
      <w:r w:rsidR="00FA565F">
        <w:rPr>
          <w:bCs/>
        </w:rPr>
        <w:t>ge</w:t>
      </w:r>
      <w:r w:rsidR="00CE61F5">
        <w:rPr>
          <w:bCs/>
        </w:rPr>
        <w:t>drehter</w:t>
      </w:r>
      <w:r w:rsidR="00CE61F5" w:rsidRPr="00B34CCE">
        <w:rPr>
          <w:bCs/>
        </w:rPr>
        <w:t xml:space="preserve"> </w:t>
      </w:r>
      <w:r w:rsidR="00B34CCE" w:rsidRPr="00B34CCE">
        <w:rPr>
          <w:bCs/>
        </w:rPr>
        <w:t>Kartoffelkuchen</w:t>
      </w:r>
      <w:r w:rsidR="00B34CCE">
        <w:rPr>
          <w:bCs/>
        </w:rPr>
        <w:t xml:space="preserve">, </w:t>
      </w:r>
      <w:r w:rsidR="00B34CCE" w:rsidRPr="00B34CCE">
        <w:rPr>
          <w:bCs/>
        </w:rPr>
        <w:t>Kartoffellasagne</w:t>
      </w:r>
      <w:r w:rsidR="00B34CCE">
        <w:rPr>
          <w:bCs/>
        </w:rPr>
        <w:t xml:space="preserve"> und </w:t>
      </w:r>
      <w:r w:rsidR="008C742A">
        <w:rPr>
          <w:bCs/>
        </w:rPr>
        <w:t>f</w:t>
      </w:r>
      <w:r w:rsidR="008C742A" w:rsidRPr="00B34CCE">
        <w:rPr>
          <w:bCs/>
        </w:rPr>
        <w:t xml:space="preserve">rittierte </w:t>
      </w:r>
      <w:r w:rsidR="00B34CCE" w:rsidRPr="00B34CCE">
        <w:rPr>
          <w:bCs/>
        </w:rPr>
        <w:t>Kartoffelschalen</w:t>
      </w:r>
      <w:r w:rsidR="00B34CCE">
        <w:rPr>
          <w:bCs/>
        </w:rPr>
        <w:t xml:space="preserve"> machen neugierig und Lust aufs Ausprobieren. Ebenso die Anleitungen für die Grundrezepte zu </w:t>
      </w:r>
      <w:r w:rsidR="00C75189">
        <w:rPr>
          <w:bCs/>
        </w:rPr>
        <w:lastRenderedPageBreak/>
        <w:t>Ofen</w:t>
      </w:r>
      <w:r w:rsidR="00B34CCE">
        <w:rPr>
          <w:bCs/>
        </w:rPr>
        <w:t xml:space="preserve">kartoffeln, Kartoffelpüree, Rösti, Pommes und Chips. Hier verrät die Autorin nicht nur mit Tipps und Tricks, wie diese perfekt gelingen, sondern gibt auch </w:t>
      </w:r>
      <w:r w:rsidR="00866596">
        <w:rPr>
          <w:bCs/>
        </w:rPr>
        <w:t xml:space="preserve">mit </w:t>
      </w:r>
      <w:r w:rsidR="00B34CCE">
        <w:rPr>
          <w:bCs/>
        </w:rPr>
        <w:t>Anregungen</w:t>
      </w:r>
      <w:r w:rsidR="00866596">
        <w:rPr>
          <w:bCs/>
        </w:rPr>
        <w:t xml:space="preserve"> zum Würzen und Servieren Spielraum</w:t>
      </w:r>
      <w:r w:rsidR="00B34CCE">
        <w:rPr>
          <w:bCs/>
        </w:rPr>
        <w:t xml:space="preserve"> für eigene Variationen an die Hand.</w:t>
      </w:r>
      <w:r w:rsidR="00866596">
        <w:rPr>
          <w:bCs/>
        </w:rPr>
        <w:t xml:space="preserve"> Zu guter Letzt kommt die Kartoffel auch noch als Backzutat zum Einsatz un</w:t>
      </w:r>
      <w:r w:rsidR="003223F4">
        <w:rPr>
          <w:bCs/>
        </w:rPr>
        <w:t>d</w:t>
      </w:r>
      <w:r w:rsidR="00866596">
        <w:rPr>
          <w:bCs/>
        </w:rPr>
        <w:t xml:space="preserve"> sorgt für </w:t>
      </w:r>
      <w:r w:rsidR="008C742A">
        <w:rPr>
          <w:bCs/>
        </w:rPr>
        <w:t>w</w:t>
      </w:r>
      <w:r w:rsidR="008C742A" w:rsidRPr="00866596">
        <w:rPr>
          <w:bCs/>
        </w:rPr>
        <w:t xml:space="preserve">eiche </w:t>
      </w:r>
      <w:r w:rsidR="00866596" w:rsidRPr="00866596">
        <w:rPr>
          <w:bCs/>
        </w:rPr>
        <w:t>Burgerbrötchen</w:t>
      </w:r>
      <w:r w:rsidR="00866596">
        <w:rPr>
          <w:bCs/>
        </w:rPr>
        <w:t xml:space="preserve">, </w:t>
      </w:r>
      <w:r w:rsidR="008C742A">
        <w:rPr>
          <w:bCs/>
        </w:rPr>
        <w:t>s</w:t>
      </w:r>
      <w:r w:rsidR="008C742A" w:rsidRPr="00866596">
        <w:rPr>
          <w:bCs/>
        </w:rPr>
        <w:t xml:space="preserve">aftiges </w:t>
      </w:r>
      <w:r w:rsidR="00866596" w:rsidRPr="00866596">
        <w:rPr>
          <w:bCs/>
        </w:rPr>
        <w:t>Mischbrot</w:t>
      </w:r>
      <w:r w:rsidR="00866596">
        <w:rPr>
          <w:bCs/>
        </w:rPr>
        <w:t xml:space="preserve">, </w:t>
      </w:r>
      <w:r w:rsidR="008C742A">
        <w:rPr>
          <w:bCs/>
        </w:rPr>
        <w:t>f</w:t>
      </w:r>
      <w:r w:rsidR="008C742A" w:rsidRPr="00866596">
        <w:rPr>
          <w:bCs/>
        </w:rPr>
        <w:t>luffige</w:t>
      </w:r>
      <w:r w:rsidR="008C742A">
        <w:rPr>
          <w:bCs/>
        </w:rPr>
        <w:t xml:space="preserve"> </w:t>
      </w:r>
      <w:r w:rsidR="00866596" w:rsidRPr="00866596">
        <w:rPr>
          <w:bCs/>
        </w:rPr>
        <w:t>Pancakes</w:t>
      </w:r>
      <w:r w:rsidR="00866596">
        <w:rPr>
          <w:bCs/>
        </w:rPr>
        <w:t xml:space="preserve"> und sogar im Schokoladenkuchen mach</w:t>
      </w:r>
      <w:r w:rsidR="00B821D7">
        <w:rPr>
          <w:bCs/>
        </w:rPr>
        <w:t>t</w:t>
      </w:r>
      <w:r w:rsidR="00866596">
        <w:rPr>
          <w:bCs/>
        </w:rPr>
        <w:t xml:space="preserve"> sie eine gute Figur. Ein Stück wahres Kartoffelglück! </w:t>
      </w:r>
    </w:p>
    <w:p w14:paraId="44650A1C" w14:textId="195E402A" w:rsidR="00E447FA" w:rsidRDefault="000D2AE3" w:rsidP="00D36B23">
      <w:r>
        <w:rPr>
          <w:b/>
          <w:bCs/>
          <w:noProof/>
        </w:rPr>
        <w:drawing>
          <wp:anchor distT="0" distB="0" distL="114300" distR="114300" simplePos="0" relativeHeight="251658240" behindDoc="1" locked="0" layoutInCell="1" allowOverlap="1" wp14:anchorId="428731C5" wp14:editId="074C08F4">
            <wp:simplePos x="0" y="0"/>
            <wp:positionH relativeFrom="column">
              <wp:posOffset>-2631</wp:posOffset>
            </wp:positionH>
            <wp:positionV relativeFrom="paragraph">
              <wp:posOffset>217805</wp:posOffset>
            </wp:positionV>
            <wp:extent cx="1079500" cy="1619250"/>
            <wp:effectExtent l="0" t="0" r="6350" b="0"/>
            <wp:wrapTight wrapText="bothSides">
              <wp:wrapPolygon edited="0">
                <wp:start x="0" y="0"/>
                <wp:lineTo x="0" y="21346"/>
                <wp:lineTo x="21346" y="21346"/>
                <wp:lineTo x="21346" y="0"/>
                <wp:lineTo x="0" y="0"/>
              </wp:wrapPolygon>
            </wp:wrapTight>
            <wp:docPr id="739570900" name="Grafik 1" descr="Ein Bild, das Person, Flasche, Snack,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570900" name="Grafik 1" descr="Ein Bild, das Person, Flasche, Snack, Kleidun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9500" cy="1619250"/>
                    </a:xfrm>
                    <a:prstGeom prst="rect">
                      <a:avLst/>
                    </a:prstGeom>
                    <a:noFill/>
                    <a:ln>
                      <a:noFill/>
                    </a:ln>
                  </pic:spPr>
                </pic:pic>
              </a:graphicData>
            </a:graphic>
          </wp:anchor>
        </w:drawing>
      </w:r>
    </w:p>
    <w:p w14:paraId="5B62177D" w14:textId="089A0FD6" w:rsidR="00C01772" w:rsidRDefault="00C01772" w:rsidP="000D2AE3">
      <w:bookmarkStart w:id="0" w:name="_Hlk57135045"/>
      <w:r w:rsidRPr="00DD0F45">
        <w:t>Über die Autor</w:t>
      </w:r>
      <w:r w:rsidR="00DD0F45" w:rsidRPr="00DD0F45">
        <w:t>in</w:t>
      </w:r>
      <w:r w:rsidRPr="00DD0F45">
        <w:t xml:space="preserve">: </w:t>
      </w:r>
      <w:r w:rsidR="00DD0F45" w:rsidRPr="00DD0F45">
        <w:rPr>
          <w:b/>
          <w:bCs/>
        </w:rPr>
        <w:t xml:space="preserve">Ina-Janine Johnsen </w:t>
      </w:r>
      <w:r w:rsidR="00DD0F45" w:rsidRPr="00DD0F45">
        <w:t xml:space="preserve">ist gelernte Köchin und vor allem als Bloggerin bekannt. Seit über </w:t>
      </w:r>
      <w:r w:rsidR="00DD0F45">
        <w:t>zehn</w:t>
      </w:r>
      <w:r w:rsidR="00DD0F45" w:rsidRPr="00DD0F45">
        <w:t xml:space="preserve"> Jahren teilt sie ihre beliebten Rezepte im Internet</w:t>
      </w:r>
      <w:r w:rsidR="00DD0F45">
        <w:t xml:space="preserve"> </w:t>
      </w:r>
      <w:r w:rsidR="00DD0F45" w:rsidRPr="00DD0F45">
        <w:t>und inspiriert täglich über 110.000 Follower auf Instagram (@matpaabordet)</w:t>
      </w:r>
      <w:r w:rsidR="00DD0F45">
        <w:t>. Zudem hat sie</w:t>
      </w:r>
      <w:r w:rsidR="00DD0F45" w:rsidRPr="00DD0F45">
        <w:t xml:space="preserve"> schon mehrere Bestseller-Kochbücher veröffentlicht</w:t>
      </w:r>
      <w:r w:rsidR="00DD0F45">
        <w:t xml:space="preserve">. </w:t>
      </w:r>
      <w:r w:rsidR="00DD0F45" w:rsidRPr="00DD0F45">
        <w:t>Die Norwegerin wurde in Deutschland geboren, hat in Kanada, den USA, der Schweiz und dem Vereinigten Königreich gelebt und wohnt jetzt in Oslo.</w:t>
      </w:r>
      <w:r w:rsidR="00DD0F45">
        <w:t xml:space="preserve"> </w:t>
      </w:r>
      <w:r w:rsidR="00DD0F45" w:rsidRPr="00DD0F45">
        <w:t>»Kartoffelglück« ist nach »Zimtschnecke und Dinkelbrot« ihr zweites Buch beim Stiebner Verlag.</w:t>
      </w:r>
    </w:p>
    <w:p w14:paraId="5D2C0694" w14:textId="3A0D4EFF" w:rsidR="00C01772" w:rsidRDefault="00C01772" w:rsidP="00C01772">
      <w:pPr>
        <w:rPr>
          <w:i/>
          <w:iCs/>
          <w:color w:val="808080" w:themeColor="background1" w:themeShade="80"/>
          <w:sz w:val="16"/>
          <w:szCs w:val="16"/>
        </w:rPr>
      </w:pPr>
      <w:r w:rsidRPr="000D2AE3">
        <w:rPr>
          <w:i/>
          <w:iCs/>
          <w:color w:val="808080" w:themeColor="background1" w:themeShade="80"/>
          <w:sz w:val="16"/>
          <w:szCs w:val="16"/>
        </w:rPr>
        <w:t>Foto: ©</w:t>
      </w:r>
      <w:r w:rsidR="00CC246B" w:rsidRPr="000D2AE3">
        <w:rPr>
          <w:i/>
          <w:iCs/>
          <w:color w:val="808080" w:themeColor="background1" w:themeShade="80"/>
          <w:sz w:val="16"/>
          <w:szCs w:val="16"/>
        </w:rPr>
        <w:t>Veslemøy</w:t>
      </w:r>
      <w:r w:rsidR="00CC246B" w:rsidRPr="00CC246B">
        <w:rPr>
          <w:i/>
          <w:iCs/>
          <w:color w:val="808080" w:themeColor="background1" w:themeShade="80"/>
          <w:sz w:val="16"/>
          <w:szCs w:val="16"/>
        </w:rPr>
        <w:t xml:space="preserve"> Vråskar</w:t>
      </w:r>
    </w:p>
    <w:p w14:paraId="3172BACF" w14:textId="77777777" w:rsidR="00C01772" w:rsidRDefault="00C01772" w:rsidP="00C01772"/>
    <w:p w14:paraId="0DFDFE65" w14:textId="77777777" w:rsidR="003223F4" w:rsidRDefault="003223F4" w:rsidP="00C01772"/>
    <w:p w14:paraId="1B9E1000" w14:textId="77777777" w:rsidR="003223F4" w:rsidRDefault="003223F4" w:rsidP="00C01772"/>
    <w:tbl>
      <w:tblPr>
        <w:tblW w:w="6576" w:type="dxa"/>
        <w:tblBorders>
          <w:right w:val="single" w:sz="4" w:space="0" w:color="000000" w:themeColor="text1"/>
          <w:insideV w:val="single" w:sz="4" w:space="0" w:color="000000" w:themeColor="text1"/>
        </w:tblBorders>
        <w:tblLayout w:type="fixed"/>
        <w:tblCellMar>
          <w:top w:w="113" w:type="dxa"/>
          <w:left w:w="113" w:type="dxa"/>
          <w:bottom w:w="113" w:type="dxa"/>
          <w:right w:w="113" w:type="dxa"/>
        </w:tblCellMar>
        <w:tblLook w:val="04A0" w:firstRow="1" w:lastRow="0" w:firstColumn="1" w:lastColumn="0" w:noHBand="0" w:noVBand="1"/>
      </w:tblPr>
      <w:tblGrid>
        <w:gridCol w:w="1814"/>
        <w:gridCol w:w="4762"/>
      </w:tblGrid>
      <w:tr w:rsidR="00C01772" w:rsidRPr="0068289A" w14:paraId="7DF50A8D" w14:textId="77777777" w:rsidTr="00317EE0">
        <w:tc>
          <w:tcPr>
            <w:tcW w:w="1814" w:type="dxa"/>
            <w:vMerge w:val="restart"/>
            <w:vAlign w:val="center"/>
          </w:tcPr>
          <w:p w14:paraId="19755D7C" w14:textId="62B9F3B2" w:rsidR="00C01772" w:rsidRDefault="00DD0F45" w:rsidP="00317EE0">
            <w:pPr>
              <w:jc w:val="center"/>
              <w:rPr>
                <w:b/>
                <w:bCs/>
                <w:sz w:val="16"/>
                <w:szCs w:val="16"/>
              </w:rPr>
            </w:pPr>
            <w:r>
              <w:rPr>
                <w:noProof/>
              </w:rPr>
              <w:drawing>
                <wp:inline distT="0" distB="0" distL="0" distR="0" wp14:anchorId="7FCE4D84" wp14:editId="538266E9">
                  <wp:extent cx="1052932" cy="1304459"/>
                  <wp:effectExtent l="0" t="0" r="0" b="0"/>
                  <wp:docPr id="7303570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3892" cy="1305648"/>
                          </a:xfrm>
                          <a:prstGeom prst="rect">
                            <a:avLst/>
                          </a:prstGeom>
                          <a:noFill/>
                          <a:ln>
                            <a:noFill/>
                          </a:ln>
                        </pic:spPr>
                      </pic:pic>
                    </a:graphicData>
                  </a:graphic>
                </wp:inline>
              </w:drawing>
            </w:r>
          </w:p>
        </w:tc>
        <w:tc>
          <w:tcPr>
            <w:tcW w:w="4762" w:type="dxa"/>
            <w:tcBorders>
              <w:bottom w:val="single" w:sz="4" w:space="0" w:color="000000" w:themeColor="text1"/>
              <w:right w:val="nil"/>
            </w:tcBorders>
            <w:hideMark/>
          </w:tcPr>
          <w:p w14:paraId="4690200F" w14:textId="77777777" w:rsidR="00C01772" w:rsidRPr="00304FCD" w:rsidRDefault="00C01772" w:rsidP="00317EE0">
            <w:pPr>
              <w:rPr>
                <w:b/>
                <w:bCs/>
                <w:sz w:val="16"/>
                <w:szCs w:val="16"/>
              </w:rPr>
            </w:pPr>
            <w:r w:rsidRPr="00304FCD">
              <w:rPr>
                <w:b/>
                <w:bCs/>
                <w:sz w:val="16"/>
                <w:szCs w:val="16"/>
              </w:rPr>
              <w:t>Titel:</w:t>
            </w:r>
          </w:p>
          <w:p w14:paraId="222ABA44" w14:textId="1869EDE4" w:rsidR="00C01772" w:rsidRPr="00DD0F45" w:rsidRDefault="00DD0F45" w:rsidP="00317EE0">
            <w:pPr>
              <w:rPr>
                <w:sz w:val="16"/>
                <w:szCs w:val="16"/>
              </w:rPr>
            </w:pPr>
            <w:r w:rsidRPr="00DD0F45">
              <w:rPr>
                <w:sz w:val="16"/>
                <w:szCs w:val="16"/>
              </w:rPr>
              <w:t>Kartoffelglück</w:t>
            </w:r>
          </w:p>
          <w:p w14:paraId="5C387BDF" w14:textId="16D203A8" w:rsidR="00C01772" w:rsidRPr="00E447FA" w:rsidRDefault="00DD0F45" w:rsidP="00317EE0">
            <w:pPr>
              <w:rPr>
                <w:sz w:val="16"/>
                <w:szCs w:val="16"/>
              </w:rPr>
            </w:pPr>
            <w:r w:rsidRPr="00DD0F45">
              <w:rPr>
                <w:sz w:val="16"/>
                <w:szCs w:val="16"/>
              </w:rPr>
              <w:t>80 Rezepte für Hauptgerichte, Beilagen und Snack</w:t>
            </w:r>
            <w:r>
              <w:rPr>
                <w:sz w:val="16"/>
                <w:szCs w:val="16"/>
              </w:rPr>
              <w:t>s</w:t>
            </w:r>
          </w:p>
        </w:tc>
      </w:tr>
      <w:tr w:rsidR="00C01772" w:rsidRPr="0068289A" w14:paraId="22516C5F" w14:textId="77777777" w:rsidTr="00317EE0">
        <w:trPr>
          <w:trHeight w:val="377"/>
        </w:trPr>
        <w:tc>
          <w:tcPr>
            <w:tcW w:w="1814" w:type="dxa"/>
            <w:vMerge/>
          </w:tcPr>
          <w:p w14:paraId="3CA2BCAF"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hideMark/>
          </w:tcPr>
          <w:p w14:paraId="4A2D49FC" w14:textId="64ACE148" w:rsidR="00C01772" w:rsidRPr="00DD0F45" w:rsidRDefault="00C01772" w:rsidP="00317EE0">
            <w:pPr>
              <w:rPr>
                <w:b/>
                <w:bCs/>
                <w:sz w:val="16"/>
                <w:szCs w:val="16"/>
              </w:rPr>
            </w:pPr>
            <w:r w:rsidRPr="00DD0F45">
              <w:rPr>
                <w:b/>
                <w:bCs/>
                <w:sz w:val="16"/>
                <w:szCs w:val="16"/>
              </w:rPr>
              <w:t>Autorin</w:t>
            </w:r>
            <w:r w:rsidR="00BE7AF8">
              <w:rPr>
                <w:b/>
                <w:bCs/>
                <w:sz w:val="16"/>
                <w:szCs w:val="16"/>
              </w:rPr>
              <w:t>:</w:t>
            </w:r>
          </w:p>
          <w:p w14:paraId="467C1C2B" w14:textId="7F9B6548" w:rsidR="00C01772" w:rsidRPr="00E447FA" w:rsidRDefault="00DD0F45" w:rsidP="00317EE0">
            <w:pPr>
              <w:rPr>
                <w:sz w:val="16"/>
                <w:szCs w:val="16"/>
              </w:rPr>
            </w:pPr>
            <w:r w:rsidRPr="00DD0F45">
              <w:rPr>
                <w:sz w:val="16"/>
                <w:szCs w:val="16"/>
              </w:rPr>
              <w:t>Ina-Janine Johnsen</w:t>
            </w:r>
          </w:p>
        </w:tc>
      </w:tr>
      <w:tr w:rsidR="00C01772" w:rsidRPr="0068289A" w14:paraId="50AACD6C" w14:textId="77777777" w:rsidTr="00317EE0">
        <w:trPr>
          <w:trHeight w:val="419"/>
        </w:trPr>
        <w:tc>
          <w:tcPr>
            <w:tcW w:w="1814" w:type="dxa"/>
            <w:vMerge/>
          </w:tcPr>
          <w:p w14:paraId="28B74EAE"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tcPr>
          <w:p w14:paraId="1B523EB5" w14:textId="77777777" w:rsidR="00C01772" w:rsidRPr="00304FCD" w:rsidRDefault="00C01772" w:rsidP="00317EE0">
            <w:pPr>
              <w:rPr>
                <w:b/>
                <w:bCs/>
                <w:sz w:val="16"/>
                <w:szCs w:val="16"/>
              </w:rPr>
            </w:pPr>
            <w:r w:rsidRPr="00304FCD">
              <w:rPr>
                <w:b/>
                <w:bCs/>
                <w:sz w:val="16"/>
                <w:szCs w:val="16"/>
              </w:rPr>
              <w:t>Verlag:</w:t>
            </w:r>
          </w:p>
          <w:p w14:paraId="3D3C62E5" w14:textId="77777777" w:rsidR="00C01772" w:rsidRPr="00E447FA" w:rsidRDefault="00C01772" w:rsidP="00317EE0">
            <w:pPr>
              <w:rPr>
                <w:sz w:val="16"/>
                <w:szCs w:val="16"/>
              </w:rPr>
            </w:pPr>
            <w:r w:rsidRPr="00E447FA">
              <w:rPr>
                <w:sz w:val="16"/>
                <w:szCs w:val="16"/>
              </w:rPr>
              <w:t>Stiebner Verlag</w:t>
            </w:r>
          </w:p>
        </w:tc>
      </w:tr>
      <w:tr w:rsidR="00C01772" w:rsidRPr="0068289A" w14:paraId="4DA13631" w14:textId="77777777" w:rsidTr="00C01772">
        <w:trPr>
          <w:trHeight w:val="692"/>
        </w:trPr>
        <w:tc>
          <w:tcPr>
            <w:tcW w:w="1814" w:type="dxa"/>
            <w:vMerge/>
          </w:tcPr>
          <w:p w14:paraId="43978718" w14:textId="77777777" w:rsidR="00C01772" w:rsidRDefault="00C01772" w:rsidP="00317EE0">
            <w:pPr>
              <w:jc w:val="right"/>
              <w:rPr>
                <w:b/>
                <w:bCs/>
                <w:sz w:val="16"/>
                <w:szCs w:val="16"/>
              </w:rPr>
            </w:pPr>
          </w:p>
        </w:tc>
        <w:tc>
          <w:tcPr>
            <w:tcW w:w="4762" w:type="dxa"/>
            <w:tcBorders>
              <w:top w:val="single" w:sz="4" w:space="0" w:color="000000" w:themeColor="text1"/>
              <w:right w:val="nil"/>
            </w:tcBorders>
            <w:shd w:val="clear" w:color="auto" w:fill="auto"/>
            <w:hideMark/>
          </w:tcPr>
          <w:p w14:paraId="27267BE9" w14:textId="77777777" w:rsidR="00C01772" w:rsidRPr="00304FCD" w:rsidRDefault="00C01772" w:rsidP="00317EE0">
            <w:pPr>
              <w:rPr>
                <w:b/>
                <w:bCs/>
                <w:sz w:val="16"/>
                <w:szCs w:val="16"/>
              </w:rPr>
            </w:pPr>
            <w:r w:rsidRPr="00304FCD">
              <w:rPr>
                <w:b/>
                <w:bCs/>
                <w:sz w:val="16"/>
                <w:szCs w:val="16"/>
              </w:rPr>
              <w:t>Bibliografische Daten:</w:t>
            </w:r>
          </w:p>
          <w:p w14:paraId="0A6C6B78" w14:textId="2B55DE78" w:rsidR="00C01772" w:rsidRPr="00DD0F45" w:rsidRDefault="00C01772" w:rsidP="00317EE0">
            <w:pPr>
              <w:rPr>
                <w:sz w:val="16"/>
                <w:szCs w:val="16"/>
              </w:rPr>
            </w:pPr>
            <w:r w:rsidRPr="00DD0F45">
              <w:rPr>
                <w:sz w:val="16"/>
                <w:szCs w:val="16"/>
              </w:rPr>
              <w:t xml:space="preserve">ISBN </w:t>
            </w:r>
            <w:r w:rsidR="00DD0F45" w:rsidRPr="00DD0F45">
              <w:rPr>
                <w:sz w:val="16"/>
                <w:szCs w:val="16"/>
              </w:rPr>
              <w:t>978-3-8307-1070-7</w:t>
            </w:r>
          </w:p>
          <w:p w14:paraId="7C639B8E" w14:textId="55E667BD" w:rsidR="00C01772" w:rsidRPr="00683957" w:rsidRDefault="00DD0F45" w:rsidP="00317EE0">
            <w:pPr>
              <w:rPr>
                <w:sz w:val="16"/>
                <w:szCs w:val="16"/>
              </w:rPr>
            </w:pPr>
            <w:r w:rsidRPr="00683957">
              <w:rPr>
                <w:sz w:val="16"/>
                <w:szCs w:val="16"/>
              </w:rPr>
              <w:t>30</w:t>
            </w:r>
            <w:r w:rsidR="00C01772" w:rsidRPr="00683957">
              <w:rPr>
                <w:sz w:val="16"/>
                <w:szCs w:val="16"/>
              </w:rPr>
              <w:t>,</w:t>
            </w:r>
            <w:r w:rsidRPr="00683957">
              <w:rPr>
                <w:sz w:val="16"/>
                <w:szCs w:val="16"/>
              </w:rPr>
              <w:t>00</w:t>
            </w:r>
            <w:r w:rsidR="00C01772" w:rsidRPr="00683957">
              <w:rPr>
                <w:sz w:val="16"/>
                <w:szCs w:val="16"/>
              </w:rPr>
              <w:t xml:space="preserve"> € [D] | </w:t>
            </w:r>
            <w:r w:rsidRPr="00683957">
              <w:rPr>
                <w:sz w:val="16"/>
                <w:szCs w:val="16"/>
              </w:rPr>
              <w:t>30</w:t>
            </w:r>
            <w:r w:rsidR="00C01772" w:rsidRPr="00683957">
              <w:rPr>
                <w:sz w:val="16"/>
                <w:szCs w:val="16"/>
              </w:rPr>
              <w:t>,</w:t>
            </w:r>
            <w:r w:rsidRPr="00683957">
              <w:rPr>
                <w:sz w:val="16"/>
                <w:szCs w:val="16"/>
              </w:rPr>
              <w:t>90</w:t>
            </w:r>
            <w:r w:rsidR="00C01772" w:rsidRPr="00683957">
              <w:rPr>
                <w:sz w:val="16"/>
                <w:szCs w:val="16"/>
              </w:rPr>
              <w:t xml:space="preserve"> € [A]</w:t>
            </w:r>
          </w:p>
          <w:p w14:paraId="145382EF" w14:textId="24D383CB" w:rsidR="00C01772" w:rsidRPr="00DD0F45" w:rsidRDefault="00DD0F45" w:rsidP="00317EE0">
            <w:pPr>
              <w:rPr>
                <w:sz w:val="16"/>
                <w:szCs w:val="16"/>
              </w:rPr>
            </w:pPr>
            <w:r w:rsidRPr="00DD0F45">
              <w:rPr>
                <w:sz w:val="16"/>
                <w:szCs w:val="16"/>
              </w:rPr>
              <w:t>232</w:t>
            </w:r>
            <w:r w:rsidR="00C01772" w:rsidRPr="00DD0F45">
              <w:rPr>
                <w:sz w:val="16"/>
                <w:szCs w:val="16"/>
              </w:rPr>
              <w:t xml:space="preserve"> Seiten, </w:t>
            </w:r>
            <w:r w:rsidRPr="00DD0F45">
              <w:rPr>
                <w:sz w:val="16"/>
                <w:szCs w:val="16"/>
              </w:rPr>
              <w:t>21</w:t>
            </w:r>
            <w:r w:rsidR="00C01772" w:rsidRPr="00DD0F45">
              <w:rPr>
                <w:sz w:val="16"/>
                <w:szCs w:val="16"/>
              </w:rPr>
              <w:t xml:space="preserve"> x </w:t>
            </w:r>
            <w:r w:rsidRPr="00DD0F45">
              <w:rPr>
                <w:sz w:val="16"/>
                <w:szCs w:val="16"/>
              </w:rPr>
              <w:t>26</w:t>
            </w:r>
            <w:r w:rsidR="00C01772" w:rsidRPr="00DD0F45">
              <w:rPr>
                <w:sz w:val="16"/>
                <w:szCs w:val="16"/>
              </w:rPr>
              <w:t xml:space="preserve"> cm, Hardcover</w:t>
            </w:r>
          </w:p>
          <w:p w14:paraId="62D2D779" w14:textId="6E35D00D" w:rsidR="00C01772" w:rsidRPr="00B96348" w:rsidRDefault="00DD0F45" w:rsidP="00317EE0">
            <w:pPr>
              <w:rPr>
                <w:sz w:val="16"/>
                <w:szCs w:val="16"/>
                <w:highlight w:val="yellow"/>
              </w:rPr>
            </w:pPr>
            <w:r w:rsidRPr="00DD0F45">
              <w:rPr>
                <w:sz w:val="16"/>
                <w:szCs w:val="16"/>
              </w:rPr>
              <w:t>September</w:t>
            </w:r>
            <w:r w:rsidR="00C01772" w:rsidRPr="00DD0F45">
              <w:rPr>
                <w:sz w:val="16"/>
                <w:szCs w:val="16"/>
              </w:rPr>
              <w:t xml:space="preserve"> 2023</w:t>
            </w:r>
          </w:p>
        </w:tc>
      </w:tr>
    </w:tbl>
    <w:p w14:paraId="770419A0" w14:textId="7B0182A6" w:rsidR="00C01772" w:rsidRDefault="00C01772">
      <w:pPr>
        <w:spacing w:line="240" w:lineRule="auto"/>
      </w:pPr>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1563"/>
        <w:tblLook w:val="04A0" w:firstRow="1" w:lastRow="0" w:firstColumn="1" w:lastColumn="0" w:noHBand="0" w:noVBand="1"/>
      </w:tblPr>
      <w:tblGrid>
        <w:gridCol w:w="9060"/>
      </w:tblGrid>
      <w:tr w:rsidR="003223F4" w:rsidRPr="007F3A2B" w14:paraId="545AB5C9" w14:textId="77777777" w:rsidTr="004A132B">
        <w:tc>
          <w:tcPr>
            <w:tcW w:w="9060" w:type="dxa"/>
            <w:shd w:val="clear" w:color="auto" w:fill="921563"/>
            <w:tcMar>
              <w:top w:w="113" w:type="dxa"/>
              <w:left w:w="108" w:type="dxa"/>
              <w:bottom w:w="57" w:type="dxa"/>
              <w:right w:w="108" w:type="dxa"/>
            </w:tcMar>
            <w:hideMark/>
          </w:tcPr>
          <w:p w14:paraId="147129BB" w14:textId="205161AC" w:rsidR="003223F4" w:rsidRPr="007F3A2B" w:rsidRDefault="003223F4" w:rsidP="004A132B">
            <w:pPr>
              <w:jc w:val="center"/>
              <w:rPr>
                <w:b/>
                <w:bCs/>
                <w:color w:val="FFFFFF" w:themeColor="background1"/>
                <w:sz w:val="22"/>
                <w:szCs w:val="22"/>
              </w:rPr>
            </w:pPr>
            <w:r w:rsidRPr="007F3A2B">
              <w:rPr>
                <w:b/>
                <w:bCs/>
                <w:caps/>
                <w:color w:val="FFFFFF" w:themeColor="background1"/>
                <w:sz w:val="22"/>
                <w:szCs w:val="22"/>
              </w:rPr>
              <w:lastRenderedPageBreak/>
              <w:t xml:space="preserve">Rezept-Auswahl für die Presse zu </w:t>
            </w:r>
            <w:r>
              <w:rPr>
                <w:b/>
                <w:bCs/>
                <w:i/>
                <w:iCs/>
                <w:caps/>
                <w:color w:val="FFFFFF" w:themeColor="background1"/>
                <w:sz w:val="22"/>
                <w:szCs w:val="22"/>
              </w:rPr>
              <w:t>Kartoffelglück</w:t>
            </w:r>
          </w:p>
        </w:tc>
      </w:tr>
      <w:tr w:rsidR="003223F4" w:rsidRPr="007F3A2B" w14:paraId="61B25C8C" w14:textId="77777777" w:rsidTr="004A132B">
        <w:tc>
          <w:tcPr>
            <w:tcW w:w="9060" w:type="dxa"/>
            <w:shd w:val="clear" w:color="auto" w:fill="FCEEF7"/>
            <w:tcMar>
              <w:top w:w="113" w:type="dxa"/>
              <w:left w:w="108" w:type="dxa"/>
              <w:bottom w:w="57" w:type="dxa"/>
              <w:right w:w="108" w:type="dxa"/>
            </w:tcMar>
            <w:hideMark/>
          </w:tcPr>
          <w:p w14:paraId="36FCCB78" w14:textId="33424953" w:rsidR="003223F4" w:rsidRPr="007F3A2B" w:rsidRDefault="003223F4" w:rsidP="004A132B">
            <w:pPr>
              <w:jc w:val="center"/>
              <w:rPr>
                <w:bCs/>
                <w:i/>
                <w:iCs/>
              </w:rPr>
            </w:pPr>
            <w:r w:rsidRPr="007F3A2B">
              <w:rPr>
                <w:bCs/>
                <w:i/>
                <w:iCs/>
              </w:rPr>
              <w:t xml:space="preserve">Es besteht eine </w:t>
            </w:r>
            <w:r w:rsidRPr="007F3A2B">
              <w:rPr>
                <w:b/>
                <w:i/>
                <w:iCs/>
              </w:rPr>
              <w:t>Abdruckgenehmigung</w:t>
            </w:r>
            <w:r w:rsidRPr="007F3A2B">
              <w:rPr>
                <w:bCs/>
                <w:i/>
                <w:iCs/>
              </w:rPr>
              <w:t xml:space="preserve"> für </w:t>
            </w:r>
            <w:r w:rsidRPr="007F3A2B">
              <w:rPr>
                <w:b/>
                <w:i/>
                <w:iCs/>
              </w:rPr>
              <w:t>Buchcover</w:t>
            </w:r>
            <w:r>
              <w:rPr>
                <w:b/>
                <w:i/>
                <w:iCs/>
              </w:rPr>
              <w:t>, Autorenfoto</w:t>
            </w:r>
            <w:r w:rsidRPr="007F3A2B">
              <w:rPr>
                <w:bCs/>
                <w:i/>
                <w:iCs/>
              </w:rPr>
              <w:t xml:space="preserve"> sowie </w:t>
            </w:r>
            <w:r w:rsidRPr="007F3A2B">
              <w:rPr>
                <w:b/>
                <w:i/>
                <w:iCs/>
              </w:rPr>
              <w:t>maximal 3 Bilder.</w:t>
            </w:r>
            <w:r>
              <w:rPr>
                <w:b/>
                <w:i/>
                <w:iCs/>
              </w:rPr>
              <w:t xml:space="preserve"> </w:t>
            </w:r>
            <w:r w:rsidRPr="007F3A2B">
              <w:rPr>
                <w:b/>
                <w:bCs/>
                <w:i/>
                <w:iCs/>
              </w:rPr>
              <w:t>Voraussetzung:</w:t>
            </w:r>
            <w:r w:rsidRPr="007F3A2B">
              <w:rPr>
                <w:i/>
                <w:iCs/>
              </w:rPr>
              <w:t xml:space="preserve"> einmalige Nutzung in direktem Zusammenhang mit einer entsprechenden Buchvorstellung inklusive eines Hinweises auf Buchtitel, </w:t>
            </w:r>
            <w:r w:rsidRPr="003223F4">
              <w:rPr>
                <w:i/>
                <w:iCs/>
              </w:rPr>
              <w:t>Autor</w:t>
            </w:r>
            <w:r w:rsidRPr="007F3A2B">
              <w:rPr>
                <w:i/>
                <w:iCs/>
              </w:rPr>
              <w:t>i</w:t>
            </w:r>
            <w:r w:rsidRPr="003223F4">
              <w:rPr>
                <w:i/>
                <w:iCs/>
              </w:rPr>
              <w:t>n</w:t>
            </w:r>
            <w:r w:rsidRPr="007F3A2B">
              <w:rPr>
                <w:i/>
                <w:iCs/>
              </w:rPr>
              <w:t xml:space="preserve">, </w:t>
            </w:r>
            <w:r w:rsidRPr="000D2AE3">
              <w:rPr>
                <w:i/>
                <w:iCs/>
              </w:rPr>
              <w:t>Fotografin</w:t>
            </w:r>
            <w:r w:rsidRPr="007F3A2B">
              <w:rPr>
                <w:i/>
                <w:iCs/>
              </w:rPr>
              <w:t xml:space="preserve"> und Verlag sowie einer Abbildung des Covers. Rezeptbilder dürfen nur in Verbindung mit dem dazugehörigen Rezepttext veröffentlicht werden.</w:t>
            </w:r>
          </w:p>
          <w:p w14:paraId="1B168034" w14:textId="77777777" w:rsidR="003223F4" w:rsidRPr="007F3A2B" w:rsidRDefault="003223F4" w:rsidP="004A132B">
            <w:pPr>
              <w:jc w:val="center"/>
              <w:rPr>
                <w:b/>
                <w:i/>
                <w:iCs/>
              </w:rPr>
            </w:pPr>
            <w:r w:rsidRPr="007F3A2B">
              <w:rPr>
                <w:bCs/>
                <w:i/>
                <w:iCs/>
              </w:rPr>
              <w:t xml:space="preserve">Bilder und Rezepttexte können Sie anfragen unter </w:t>
            </w:r>
            <w:hyperlink r:id="rId11" w:history="1">
              <w:r w:rsidRPr="007F3A2B">
                <w:rPr>
                  <w:b/>
                  <w:i/>
                  <w:iCs/>
                  <w:color w:val="000000"/>
                  <w:u w:val="single"/>
                </w:rPr>
                <w:t>stiebner@kommunikationpur.com</w:t>
              </w:r>
            </w:hyperlink>
          </w:p>
          <w:p w14:paraId="49411AEA" w14:textId="77777777" w:rsidR="003223F4" w:rsidRPr="007F3A2B" w:rsidRDefault="003223F4" w:rsidP="004A132B">
            <w:pPr>
              <w:jc w:val="center"/>
              <w:rPr>
                <w:bCs/>
                <w:i/>
                <w:iCs/>
              </w:rPr>
            </w:pPr>
            <w:r w:rsidRPr="007F3A2B">
              <w:rPr>
                <w:b/>
                <w:bCs/>
                <w:i/>
                <w:iCs/>
              </w:rPr>
              <w:t>Herzlichen Dank!</w:t>
            </w:r>
          </w:p>
        </w:tc>
      </w:tr>
    </w:tbl>
    <w:p w14:paraId="12954306" w14:textId="77777777" w:rsidR="003223F4" w:rsidRPr="007F3A2B" w:rsidRDefault="003223F4" w:rsidP="003223F4">
      <w:pPr>
        <w:rPr>
          <w:b/>
          <w:lang w:val="en-GB"/>
        </w:rPr>
      </w:pPr>
    </w:p>
    <w:p w14:paraId="033900B2" w14:textId="77777777" w:rsidR="003223F4" w:rsidRPr="007F3A2B" w:rsidRDefault="003223F4" w:rsidP="003223F4">
      <w:pPr>
        <w:rPr>
          <w:b/>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1814"/>
        <w:gridCol w:w="1814"/>
        <w:gridCol w:w="1814"/>
        <w:gridCol w:w="1814"/>
      </w:tblGrid>
      <w:tr w:rsidR="003223F4" w:rsidRPr="007F3A2B" w14:paraId="6D5641D8" w14:textId="77777777" w:rsidTr="00195E4C">
        <w:tc>
          <w:tcPr>
            <w:tcW w:w="1814" w:type="dxa"/>
            <w:hideMark/>
          </w:tcPr>
          <w:p w14:paraId="3CDC5307" w14:textId="570A6008" w:rsidR="003223F4" w:rsidRPr="007F3A2B" w:rsidRDefault="00195E4C" w:rsidP="004A132B">
            <w:pPr>
              <w:spacing w:after="120" w:line="276" w:lineRule="auto"/>
              <w:jc w:val="center"/>
              <w:rPr>
                <w:bCs/>
                <w:highlight w:val="yellow"/>
                <w:lang w:val="en-GB"/>
              </w:rPr>
            </w:pPr>
            <w:r>
              <w:rPr>
                <w:noProof/>
                <w:lang w:val="en-GB"/>
              </w:rPr>
              <w:drawing>
                <wp:inline distT="0" distB="0" distL="0" distR="0" wp14:anchorId="1B15317E" wp14:editId="05B22659">
                  <wp:extent cx="1080000" cy="1439642"/>
                  <wp:effectExtent l="0" t="0" r="6350" b="8255"/>
                  <wp:docPr id="45860500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0000" cy="1439642"/>
                          </a:xfrm>
                          <a:prstGeom prst="rect">
                            <a:avLst/>
                          </a:prstGeom>
                          <a:noFill/>
                          <a:ln>
                            <a:noFill/>
                          </a:ln>
                        </pic:spPr>
                      </pic:pic>
                    </a:graphicData>
                  </a:graphic>
                </wp:inline>
              </w:drawing>
            </w:r>
          </w:p>
        </w:tc>
        <w:tc>
          <w:tcPr>
            <w:tcW w:w="1814" w:type="dxa"/>
            <w:hideMark/>
          </w:tcPr>
          <w:p w14:paraId="6B6A0D62" w14:textId="1E493FFF" w:rsidR="003223F4" w:rsidRPr="007F3A2B" w:rsidRDefault="00195E4C" w:rsidP="004A132B">
            <w:pPr>
              <w:spacing w:after="120" w:line="276" w:lineRule="auto"/>
              <w:jc w:val="center"/>
              <w:rPr>
                <w:bCs/>
                <w:i/>
                <w:iCs/>
                <w:sz w:val="18"/>
                <w:szCs w:val="18"/>
              </w:rPr>
            </w:pPr>
            <w:r>
              <w:rPr>
                <w:noProof/>
                <w:lang w:val="en-GB"/>
              </w:rPr>
              <w:drawing>
                <wp:inline distT="0" distB="0" distL="0" distR="0" wp14:anchorId="7B28EBFB" wp14:editId="6BF1EDEC">
                  <wp:extent cx="1080000" cy="1439285"/>
                  <wp:effectExtent l="0" t="0" r="6350" b="8890"/>
                  <wp:docPr id="152291881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0000" cy="1439285"/>
                          </a:xfrm>
                          <a:prstGeom prst="rect">
                            <a:avLst/>
                          </a:prstGeom>
                          <a:noFill/>
                          <a:ln>
                            <a:noFill/>
                          </a:ln>
                        </pic:spPr>
                      </pic:pic>
                    </a:graphicData>
                  </a:graphic>
                </wp:inline>
              </w:drawing>
            </w:r>
          </w:p>
        </w:tc>
        <w:tc>
          <w:tcPr>
            <w:tcW w:w="1814" w:type="dxa"/>
            <w:hideMark/>
          </w:tcPr>
          <w:p w14:paraId="5E905146" w14:textId="4D7766EA" w:rsidR="003223F4" w:rsidRPr="007F3A2B" w:rsidRDefault="00195E4C" w:rsidP="004A132B">
            <w:pPr>
              <w:spacing w:after="120" w:line="276" w:lineRule="auto"/>
              <w:jc w:val="center"/>
              <w:rPr>
                <w:bCs/>
                <w:i/>
                <w:iCs/>
                <w:sz w:val="18"/>
                <w:szCs w:val="18"/>
                <w:lang w:val="en-GB"/>
              </w:rPr>
            </w:pPr>
            <w:r>
              <w:rPr>
                <w:bCs/>
                <w:i/>
                <w:iCs/>
                <w:noProof/>
                <w:sz w:val="18"/>
                <w:szCs w:val="18"/>
                <w:lang w:val="en-GB"/>
              </w:rPr>
              <w:drawing>
                <wp:inline distT="0" distB="0" distL="0" distR="0" wp14:anchorId="18EBDC9B" wp14:editId="689BEEB8">
                  <wp:extent cx="1080000" cy="1439285"/>
                  <wp:effectExtent l="0" t="0" r="6350" b="8890"/>
                  <wp:docPr id="65475605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80000" cy="1439285"/>
                          </a:xfrm>
                          <a:prstGeom prst="rect">
                            <a:avLst/>
                          </a:prstGeom>
                          <a:noFill/>
                          <a:ln>
                            <a:noFill/>
                          </a:ln>
                        </pic:spPr>
                      </pic:pic>
                    </a:graphicData>
                  </a:graphic>
                </wp:inline>
              </w:drawing>
            </w:r>
          </w:p>
        </w:tc>
        <w:tc>
          <w:tcPr>
            <w:tcW w:w="1814" w:type="dxa"/>
            <w:hideMark/>
          </w:tcPr>
          <w:p w14:paraId="618AE130" w14:textId="4FCA0FB0" w:rsidR="003223F4" w:rsidRPr="007F3A2B" w:rsidRDefault="00195E4C" w:rsidP="004A132B">
            <w:pPr>
              <w:spacing w:after="120" w:line="276" w:lineRule="auto"/>
              <w:jc w:val="center"/>
              <w:rPr>
                <w:bCs/>
                <w:i/>
                <w:iCs/>
                <w:sz w:val="18"/>
                <w:szCs w:val="18"/>
              </w:rPr>
            </w:pPr>
            <w:r>
              <w:rPr>
                <w:bCs/>
                <w:i/>
                <w:iCs/>
                <w:noProof/>
                <w:sz w:val="18"/>
                <w:szCs w:val="18"/>
              </w:rPr>
              <w:drawing>
                <wp:inline distT="0" distB="0" distL="0" distR="0" wp14:anchorId="1F76279A" wp14:editId="6553042F">
                  <wp:extent cx="1080000" cy="1439642"/>
                  <wp:effectExtent l="0" t="0" r="6350" b="8255"/>
                  <wp:docPr id="40398548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0000" cy="1439642"/>
                          </a:xfrm>
                          <a:prstGeom prst="rect">
                            <a:avLst/>
                          </a:prstGeom>
                          <a:noFill/>
                          <a:ln>
                            <a:noFill/>
                          </a:ln>
                        </pic:spPr>
                      </pic:pic>
                    </a:graphicData>
                  </a:graphic>
                </wp:inline>
              </w:drawing>
            </w:r>
          </w:p>
        </w:tc>
        <w:tc>
          <w:tcPr>
            <w:tcW w:w="1814" w:type="dxa"/>
            <w:hideMark/>
          </w:tcPr>
          <w:p w14:paraId="27EDEAD2" w14:textId="4515920B" w:rsidR="003223F4" w:rsidRPr="007F3A2B" w:rsidRDefault="00195E4C" w:rsidP="004A132B">
            <w:pPr>
              <w:spacing w:after="120" w:line="276" w:lineRule="auto"/>
              <w:jc w:val="center"/>
              <w:rPr>
                <w:bCs/>
                <w:i/>
                <w:iCs/>
                <w:noProof/>
                <w:sz w:val="18"/>
                <w:szCs w:val="18"/>
                <w:lang w:val="en-GB"/>
              </w:rPr>
            </w:pPr>
            <w:r>
              <w:rPr>
                <w:bCs/>
                <w:i/>
                <w:iCs/>
                <w:noProof/>
                <w:sz w:val="18"/>
                <w:szCs w:val="18"/>
                <w:lang w:val="en-GB"/>
              </w:rPr>
              <w:drawing>
                <wp:inline distT="0" distB="0" distL="0" distR="0" wp14:anchorId="7F1B9D3C" wp14:editId="2FDB3E20">
                  <wp:extent cx="1080000" cy="1440238"/>
                  <wp:effectExtent l="0" t="0" r="6350" b="7620"/>
                  <wp:docPr id="30547077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80000" cy="1440238"/>
                          </a:xfrm>
                          <a:prstGeom prst="rect">
                            <a:avLst/>
                          </a:prstGeom>
                          <a:noFill/>
                          <a:ln>
                            <a:noFill/>
                          </a:ln>
                        </pic:spPr>
                      </pic:pic>
                    </a:graphicData>
                  </a:graphic>
                </wp:inline>
              </w:drawing>
            </w:r>
          </w:p>
        </w:tc>
      </w:tr>
      <w:tr w:rsidR="00C07CEA" w:rsidRPr="00C07CEA" w14:paraId="396C76A9" w14:textId="77777777" w:rsidTr="00195E4C">
        <w:trPr>
          <w:trHeight w:val="1652"/>
        </w:trPr>
        <w:tc>
          <w:tcPr>
            <w:tcW w:w="1814" w:type="dxa"/>
            <w:hideMark/>
          </w:tcPr>
          <w:p w14:paraId="2128E738" w14:textId="59F39F4F" w:rsidR="003223F4" w:rsidRPr="007F3A2B" w:rsidRDefault="00CE3F3E" w:rsidP="004A132B">
            <w:pPr>
              <w:spacing w:after="120" w:line="276" w:lineRule="auto"/>
              <w:jc w:val="center"/>
              <w:rPr>
                <w:b/>
                <w:i/>
                <w:iCs/>
                <w:sz w:val="18"/>
                <w:szCs w:val="18"/>
              </w:rPr>
            </w:pPr>
            <w:r>
              <w:rPr>
                <w:b/>
                <w:i/>
                <w:iCs/>
                <w:sz w:val="18"/>
                <w:szCs w:val="18"/>
              </w:rPr>
              <w:t xml:space="preserve">Kartoffeln in </w:t>
            </w:r>
            <w:r w:rsidR="00B965C4">
              <w:rPr>
                <w:b/>
                <w:i/>
                <w:iCs/>
                <w:sz w:val="18"/>
                <w:szCs w:val="18"/>
              </w:rPr>
              <w:br/>
            </w:r>
            <w:r>
              <w:rPr>
                <w:b/>
                <w:i/>
                <w:iCs/>
                <w:sz w:val="18"/>
                <w:szCs w:val="18"/>
              </w:rPr>
              <w:t>(der) Form</w:t>
            </w:r>
          </w:p>
          <w:p w14:paraId="393B0A9D" w14:textId="7D8EACDA" w:rsidR="003223F4" w:rsidRPr="000D2AE3" w:rsidRDefault="003223F4" w:rsidP="004A132B">
            <w:pPr>
              <w:spacing w:after="120" w:line="276" w:lineRule="auto"/>
              <w:jc w:val="center"/>
              <w:rPr>
                <w:bCs/>
                <w:noProof/>
                <w:sz w:val="16"/>
                <w:szCs w:val="16"/>
              </w:rPr>
            </w:pPr>
            <w:r w:rsidRPr="000D2AE3">
              <w:rPr>
                <w:bCs/>
                <w:i/>
                <w:iCs/>
                <w:sz w:val="16"/>
                <w:szCs w:val="16"/>
              </w:rPr>
              <w:t>©</w:t>
            </w:r>
            <w:r w:rsidR="005E55C0" w:rsidRPr="000D2AE3">
              <w:rPr>
                <w:bCs/>
                <w:i/>
                <w:iCs/>
                <w:sz w:val="16"/>
                <w:szCs w:val="16"/>
              </w:rPr>
              <w:t>Ina-Janine Johnsen</w:t>
            </w:r>
          </w:p>
        </w:tc>
        <w:tc>
          <w:tcPr>
            <w:tcW w:w="1814" w:type="dxa"/>
            <w:hideMark/>
          </w:tcPr>
          <w:p w14:paraId="2912F683" w14:textId="2DD7721C" w:rsidR="003223F4" w:rsidRPr="007F3A2B" w:rsidRDefault="00642675" w:rsidP="004A132B">
            <w:pPr>
              <w:spacing w:after="120" w:line="276" w:lineRule="auto"/>
              <w:jc w:val="center"/>
              <w:rPr>
                <w:b/>
                <w:i/>
                <w:iCs/>
                <w:sz w:val="18"/>
                <w:szCs w:val="18"/>
                <w:lang w:val="en-US"/>
              </w:rPr>
            </w:pPr>
            <w:r>
              <w:rPr>
                <w:b/>
                <w:i/>
                <w:iCs/>
                <w:sz w:val="18"/>
                <w:szCs w:val="18"/>
                <w:lang w:val="en-US"/>
              </w:rPr>
              <w:t>Hasselback-Kartoffeln mit Pesto</w:t>
            </w:r>
          </w:p>
          <w:p w14:paraId="5787D262" w14:textId="1321CDF5" w:rsidR="003223F4" w:rsidRPr="007F3A2B" w:rsidRDefault="005E55C0" w:rsidP="004A132B">
            <w:pPr>
              <w:spacing w:after="120" w:line="276" w:lineRule="auto"/>
              <w:jc w:val="center"/>
              <w:rPr>
                <w:b/>
                <w:i/>
                <w:iCs/>
                <w:sz w:val="16"/>
                <w:szCs w:val="16"/>
                <w:lang w:val="en-US"/>
              </w:rPr>
            </w:pPr>
            <w:r w:rsidRPr="005E55C0">
              <w:rPr>
                <w:bCs/>
                <w:i/>
                <w:iCs/>
                <w:sz w:val="16"/>
                <w:szCs w:val="16"/>
                <w:lang w:val="en-US"/>
              </w:rPr>
              <w:t>©Ina-Janine Johnsen</w:t>
            </w:r>
          </w:p>
        </w:tc>
        <w:tc>
          <w:tcPr>
            <w:tcW w:w="1814" w:type="dxa"/>
            <w:hideMark/>
          </w:tcPr>
          <w:p w14:paraId="5AB95FB3" w14:textId="72337DA7" w:rsidR="007A4842" w:rsidRDefault="007A4842" w:rsidP="004A132B">
            <w:pPr>
              <w:spacing w:after="120" w:line="276" w:lineRule="auto"/>
              <w:jc w:val="center"/>
              <w:rPr>
                <w:bCs/>
                <w:i/>
                <w:iCs/>
                <w:sz w:val="16"/>
                <w:szCs w:val="16"/>
              </w:rPr>
            </w:pPr>
            <w:r w:rsidRPr="007A4842">
              <w:rPr>
                <w:b/>
                <w:i/>
                <w:iCs/>
                <w:sz w:val="18"/>
                <w:szCs w:val="18"/>
              </w:rPr>
              <w:t xml:space="preserve">Goldgelbes Kartoffelgratin </w:t>
            </w:r>
            <w:r w:rsidR="00B965C4">
              <w:rPr>
                <w:b/>
                <w:i/>
                <w:iCs/>
                <w:sz w:val="18"/>
                <w:szCs w:val="18"/>
              </w:rPr>
              <w:br/>
            </w:r>
            <w:r w:rsidRPr="007A4842">
              <w:rPr>
                <w:b/>
                <w:i/>
                <w:iCs/>
                <w:sz w:val="18"/>
                <w:szCs w:val="18"/>
              </w:rPr>
              <w:t>mit Safran und karamellisierten Zwiebeln</w:t>
            </w:r>
          </w:p>
          <w:p w14:paraId="3C3B9885" w14:textId="3EF0E7E8" w:rsidR="003223F4" w:rsidRPr="000D2AE3" w:rsidRDefault="005E55C0" w:rsidP="004A132B">
            <w:pPr>
              <w:spacing w:after="120" w:line="276" w:lineRule="auto"/>
              <w:jc w:val="center"/>
              <w:rPr>
                <w:bCs/>
                <w:i/>
                <w:iCs/>
                <w:noProof/>
                <w:sz w:val="16"/>
                <w:szCs w:val="16"/>
              </w:rPr>
            </w:pPr>
            <w:r w:rsidRPr="009A3D84">
              <w:rPr>
                <w:bCs/>
                <w:i/>
                <w:iCs/>
                <w:sz w:val="16"/>
                <w:szCs w:val="16"/>
              </w:rPr>
              <w:t>©Ina-Janine Johnsen</w:t>
            </w:r>
          </w:p>
        </w:tc>
        <w:tc>
          <w:tcPr>
            <w:tcW w:w="1814" w:type="dxa"/>
            <w:hideMark/>
          </w:tcPr>
          <w:p w14:paraId="076CFD10" w14:textId="592A41F0" w:rsidR="007A4842" w:rsidRPr="000D2AE3" w:rsidRDefault="007A4842" w:rsidP="000A6311">
            <w:pPr>
              <w:spacing w:after="120" w:line="276" w:lineRule="auto"/>
              <w:jc w:val="center"/>
              <w:rPr>
                <w:b/>
                <w:i/>
                <w:iCs/>
                <w:sz w:val="18"/>
                <w:szCs w:val="18"/>
              </w:rPr>
            </w:pPr>
            <w:r w:rsidRPr="007A4842">
              <w:rPr>
                <w:b/>
                <w:i/>
                <w:iCs/>
                <w:sz w:val="18"/>
                <w:szCs w:val="18"/>
              </w:rPr>
              <w:t>Cacio e pepe (Käse-Pfeffer-Kartoffeln)</w:t>
            </w:r>
          </w:p>
          <w:p w14:paraId="0468FED2" w14:textId="62C16842" w:rsidR="003223F4" w:rsidRPr="000D2AE3" w:rsidRDefault="005E55C0" w:rsidP="004A132B">
            <w:pPr>
              <w:spacing w:after="120" w:line="276" w:lineRule="auto"/>
              <w:jc w:val="center"/>
              <w:rPr>
                <w:b/>
                <w:i/>
                <w:iCs/>
                <w:sz w:val="16"/>
                <w:szCs w:val="16"/>
              </w:rPr>
            </w:pPr>
            <w:r w:rsidRPr="000D2AE3">
              <w:rPr>
                <w:bCs/>
                <w:i/>
                <w:iCs/>
                <w:sz w:val="16"/>
                <w:szCs w:val="16"/>
              </w:rPr>
              <w:t>©Ina-Janine Johnsen</w:t>
            </w:r>
          </w:p>
        </w:tc>
        <w:tc>
          <w:tcPr>
            <w:tcW w:w="1814" w:type="dxa"/>
            <w:hideMark/>
          </w:tcPr>
          <w:p w14:paraId="5241E540" w14:textId="3C685559" w:rsidR="007A4842" w:rsidRPr="000D2AE3" w:rsidRDefault="0087133C" w:rsidP="00393FE2">
            <w:pPr>
              <w:spacing w:after="120" w:line="276" w:lineRule="auto"/>
              <w:jc w:val="center"/>
              <w:rPr>
                <w:b/>
                <w:i/>
                <w:iCs/>
                <w:sz w:val="18"/>
                <w:szCs w:val="18"/>
              </w:rPr>
            </w:pPr>
            <w:r w:rsidRPr="0087133C">
              <w:rPr>
                <w:b/>
                <w:i/>
                <w:iCs/>
                <w:sz w:val="18"/>
                <w:szCs w:val="18"/>
              </w:rPr>
              <w:t>Pommes frites aus dem Ofen</w:t>
            </w:r>
            <w:r>
              <w:rPr>
                <w:b/>
                <w:i/>
                <w:iCs/>
                <w:sz w:val="18"/>
                <w:szCs w:val="18"/>
              </w:rPr>
              <w:t xml:space="preserve"> </w:t>
            </w:r>
            <w:r w:rsidR="00B965C4">
              <w:rPr>
                <w:b/>
                <w:i/>
                <w:iCs/>
                <w:sz w:val="18"/>
                <w:szCs w:val="18"/>
              </w:rPr>
              <w:br/>
            </w:r>
            <w:r w:rsidRPr="0087133C">
              <w:rPr>
                <w:b/>
                <w:i/>
                <w:iCs/>
                <w:sz w:val="18"/>
                <w:szCs w:val="18"/>
              </w:rPr>
              <w:t>mit Kräutern</w:t>
            </w:r>
            <w:r w:rsidR="007A4842" w:rsidRPr="007A4842">
              <w:rPr>
                <w:b/>
                <w:i/>
                <w:iCs/>
                <w:sz w:val="18"/>
                <w:szCs w:val="18"/>
              </w:rPr>
              <w:t xml:space="preserve"> </w:t>
            </w:r>
          </w:p>
          <w:p w14:paraId="05481579" w14:textId="199128B8" w:rsidR="003223F4" w:rsidRPr="000D2AE3" w:rsidRDefault="003223F4" w:rsidP="004A132B">
            <w:pPr>
              <w:spacing w:after="120" w:line="276" w:lineRule="auto"/>
              <w:jc w:val="center"/>
              <w:rPr>
                <w:bCs/>
                <w:i/>
                <w:iCs/>
                <w:sz w:val="16"/>
                <w:szCs w:val="16"/>
              </w:rPr>
            </w:pPr>
            <w:r w:rsidRPr="000D2AE3">
              <w:rPr>
                <w:bCs/>
                <w:i/>
                <w:iCs/>
                <w:sz w:val="16"/>
                <w:szCs w:val="16"/>
              </w:rPr>
              <w:t>©</w:t>
            </w:r>
            <w:r w:rsidR="005E55C0" w:rsidRPr="000D2AE3">
              <w:rPr>
                <w:bCs/>
                <w:i/>
                <w:iCs/>
                <w:sz w:val="16"/>
                <w:szCs w:val="16"/>
              </w:rPr>
              <w:t>Ina-Janine Johnsen</w:t>
            </w:r>
          </w:p>
        </w:tc>
      </w:tr>
      <w:tr w:rsidR="00C07CEA" w:rsidRPr="00C07CEA" w14:paraId="548E098C" w14:textId="77777777" w:rsidTr="00195E4C">
        <w:tc>
          <w:tcPr>
            <w:tcW w:w="1814" w:type="dxa"/>
          </w:tcPr>
          <w:p w14:paraId="1110F19C" w14:textId="77777777" w:rsidR="003223F4" w:rsidRPr="000D2AE3" w:rsidRDefault="003223F4" w:rsidP="004A132B">
            <w:pPr>
              <w:spacing w:after="120" w:line="276" w:lineRule="auto"/>
              <w:jc w:val="center"/>
              <w:rPr>
                <w:b/>
                <w:i/>
                <w:iCs/>
                <w:sz w:val="16"/>
                <w:szCs w:val="16"/>
              </w:rPr>
            </w:pPr>
          </w:p>
        </w:tc>
        <w:tc>
          <w:tcPr>
            <w:tcW w:w="1814" w:type="dxa"/>
          </w:tcPr>
          <w:p w14:paraId="5211BAB3" w14:textId="77777777" w:rsidR="003223F4" w:rsidRPr="000D2AE3" w:rsidRDefault="003223F4" w:rsidP="004A132B">
            <w:pPr>
              <w:spacing w:after="120" w:line="276" w:lineRule="auto"/>
              <w:jc w:val="center"/>
              <w:rPr>
                <w:b/>
                <w:i/>
                <w:iCs/>
                <w:sz w:val="16"/>
                <w:szCs w:val="16"/>
              </w:rPr>
            </w:pPr>
          </w:p>
        </w:tc>
        <w:tc>
          <w:tcPr>
            <w:tcW w:w="1814" w:type="dxa"/>
          </w:tcPr>
          <w:p w14:paraId="0D343461" w14:textId="77777777" w:rsidR="003223F4" w:rsidRPr="000D2AE3" w:rsidRDefault="003223F4" w:rsidP="004A132B">
            <w:pPr>
              <w:spacing w:after="120" w:line="276" w:lineRule="auto"/>
              <w:jc w:val="center"/>
              <w:rPr>
                <w:b/>
                <w:i/>
                <w:iCs/>
                <w:sz w:val="16"/>
                <w:szCs w:val="16"/>
              </w:rPr>
            </w:pPr>
          </w:p>
        </w:tc>
        <w:tc>
          <w:tcPr>
            <w:tcW w:w="1814" w:type="dxa"/>
          </w:tcPr>
          <w:p w14:paraId="26CA2E6E" w14:textId="77777777" w:rsidR="003223F4" w:rsidRPr="000D2AE3" w:rsidRDefault="003223F4" w:rsidP="004A132B">
            <w:pPr>
              <w:spacing w:after="120" w:line="276" w:lineRule="auto"/>
              <w:jc w:val="center"/>
              <w:rPr>
                <w:b/>
                <w:i/>
                <w:iCs/>
                <w:sz w:val="16"/>
                <w:szCs w:val="16"/>
              </w:rPr>
            </w:pPr>
          </w:p>
        </w:tc>
        <w:tc>
          <w:tcPr>
            <w:tcW w:w="1814" w:type="dxa"/>
          </w:tcPr>
          <w:p w14:paraId="3563E67D" w14:textId="77777777" w:rsidR="003223F4" w:rsidRPr="000D2AE3" w:rsidRDefault="003223F4" w:rsidP="004A132B">
            <w:pPr>
              <w:spacing w:after="120" w:line="276" w:lineRule="auto"/>
              <w:jc w:val="center"/>
              <w:rPr>
                <w:b/>
                <w:i/>
                <w:iCs/>
                <w:sz w:val="16"/>
                <w:szCs w:val="16"/>
              </w:rPr>
            </w:pPr>
          </w:p>
        </w:tc>
      </w:tr>
      <w:tr w:rsidR="003223F4" w:rsidRPr="007F3A2B" w14:paraId="40116E68" w14:textId="77777777" w:rsidTr="00195E4C">
        <w:tc>
          <w:tcPr>
            <w:tcW w:w="1814" w:type="dxa"/>
            <w:hideMark/>
          </w:tcPr>
          <w:p w14:paraId="68112C47" w14:textId="585576F0" w:rsidR="003223F4" w:rsidRPr="007F3A2B" w:rsidRDefault="00195E4C" w:rsidP="004A132B">
            <w:pPr>
              <w:spacing w:after="120" w:line="276" w:lineRule="auto"/>
              <w:jc w:val="center"/>
              <w:rPr>
                <w:bCs/>
                <w:highlight w:val="yellow"/>
                <w:lang w:val="en-GB"/>
              </w:rPr>
            </w:pPr>
            <w:r>
              <w:rPr>
                <w:noProof/>
                <w:lang w:val="en-GB"/>
              </w:rPr>
              <w:drawing>
                <wp:inline distT="0" distB="0" distL="0" distR="0" wp14:anchorId="66008F2F" wp14:editId="283BA0E3">
                  <wp:extent cx="1080000" cy="1440238"/>
                  <wp:effectExtent l="0" t="0" r="6350" b="7620"/>
                  <wp:docPr id="15437845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0000" cy="1440238"/>
                          </a:xfrm>
                          <a:prstGeom prst="rect">
                            <a:avLst/>
                          </a:prstGeom>
                          <a:noFill/>
                          <a:ln>
                            <a:noFill/>
                          </a:ln>
                        </pic:spPr>
                      </pic:pic>
                    </a:graphicData>
                  </a:graphic>
                </wp:inline>
              </w:drawing>
            </w:r>
          </w:p>
        </w:tc>
        <w:tc>
          <w:tcPr>
            <w:tcW w:w="1814" w:type="dxa"/>
            <w:hideMark/>
          </w:tcPr>
          <w:p w14:paraId="75DC99A0" w14:textId="017E401E" w:rsidR="003223F4" w:rsidRPr="007F3A2B" w:rsidRDefault="00195E4C" w:rsidP="004A132B">
            <w:pPr>
              <w:spacing w:after="120" w:line="276" w:lineRule="auto"/>
              <w:jc w:val="center"/>
              <w:rPr>
                <w:bCs/>
                <w:i/>
                <w:iCs/>
                <w:sz w:val="18"/>
                <w:szCs w:val="18"/>
              </w:rPr>
            </w:pPr>
            <w:r>
              <w:rPr>
                <w:i/>
                <w:noProof/>
                <w:sz w:val="18"/>
                <w:szCs w:val="18"/>
                <w:lang w:val="en-GB"/>
              </w:rPr>
              <w:drawing>
                <wp:inline distT="0" distB="0" distL="0" distR="0" wp14:anchorId="636E7751" wp14:editId="1FE45604">
                  <wp:extent cx="1080000" cy="1439642"/>
                  <wp:effectExtent l="0" t="0" r="6350" b="8255"/>
                  <wp:docPr id="58879188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0000" cy="1439642"/>
                          </a:xfrm>
                          <a:prstGeom prst="rect">
                            <a:avLst/>
                          </a:prstGeom>
                          <a:noFill/>
                          <a:ln>
                            <a:noFill/>
                          </a:ln>
                        </pic:spPr>
                      </pic:pic>
                    </a:graphicData>
                  </a:graphic>
                </wp:inline>
              </w:drawing>
            </w:r>
          </w:p>
        </w:tc>
        <w:tc>
          <w:tcPr>
            <w:tcW w:w="1814" w:type="dxa"/>
            <w:hideMark/>
          </w:tcPr>
          <w:p w14:paraId="2AFE764E" w14:textId="40CEF02D" w:rsidR="003223F4" w:rsidRPr="007F3A2B" w:rsidRDefault="00195E4C" w:rsidP="004A132B">
            <w:pPr>
              <w:spacing w:after="120" w:line="276" w:lineRule="auto"/>
              <w:jc w:val="center"/>
              <w:rPr>
                <w:bCs/>
                <w:i/>
                <w:iCs/>
                <w:sz w:val="18"/>
                <w:szCs w:val="18"/>
                <w:lang w:val="en-GB"/>
              </w:rPr>
            </w:pPr>
            <w:r>
              <w:rPr>
                <w:bCs/>
                <w:i/>
                <w:iCs/>
                <w:noProof/>
                <w:sz w:val="18"/>
                <w:szCs w:val="18"/>
                <w:lang w:val="en-GB"/>
              </w:rPr>
              <w:drawing>
                <wp:inline distT="0" distB="0" distL="0" distR="0" wp14:anchorId="46D386BA" wp14:editId="5527CEC4">
                  <wp:extent cx="1080000" cy="1439642"/>
                  <wp:effectExtent l="0" t="0" r="6350" b="8255"/>
                  <wp:docPr id="1128379597"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0000" cy="1439642"/>
                          </a:xfrm>
                          <a:prstGeom prst="rect">
                            <a:avLst/>
                          </a:prstGeom>
                          <a:noFill/>
                          <a:ln>
                            <a:noFill/>
                          </a:ln>
                        </pic:spPr>
                      </pic:pic>
                    </a:graphicData>
                  </a:graphic>
                </wp:inline>
              </w:drawing>
            </w:r>
          </w:p>
        </w:tc>
        <w:tc>
          <w:tcPr>
            <w:tcW w:w="1814" w:type="dxa"/>
            <w:hideMark/>
          </w:tcPr>
          <w:p w14:paraId="7F0D4674" w14:textId="6CF65C57" w:rsidR="003223F4" w:rsidRPr="007F3A2B" w:rsidRDefault="00195E4C" w:rsidP="004A132B">
            <w:pPr>
              <w:spacing w:after="120" w:line="276" w:lineRule="auto"/>
              <w:jc w:val="center"/>
              <w:rPr>
                <w:bCs/>
                <w:i/>
                <w:iCs/>
                <w:sz w:val="18"/>
                <w:szCs w:val="18"/>
                <w:lang w:val="en-GB"/>
              </w:rPr>
            </w:pPr>
            <w:r>
              <w:rPr>
                <w:bCs/>
                <w:i/>
                <w:iCs/>
                <w:noProof/>
                <w:sz w:val="18"/>
                <w:szCs w:val="18"/>
                <w:lang w:val="en-GB"/>
              </w:rPr>
              <w:drawing>
                <wp:inline distT="0" distB="0" distL="0" distR="0" wp14:anchorId="5C0659FE" wp14:editId="7AB74EB2">
                  <wp:extent cx="1080000" cy="1440238"/>
                  <wp:effectExtent l="0" t="0" r="6350" b="7620"/>
                  <wp:docPr id="84684157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0000" cy="1440238"/>
                          </a:xfrm>
                          <a:prstGeom prst="rect">
                            <a:avLst/>
                          </a:prstGeom>
                          <a:noFill/>
                          <a:ln>
                            <a:noFill/>
                          </a:ln>
                        </pic:spPr>
                      </pic:pic>
                    </a:graphicData>
                  </a:graphic>
                </wp:inline>
              </w:drawing>
            </w:r>
          </w:p>
        </w:tc>
        <w:tc>
          <w:tcPr>
            <w:tcW w:w="1814" w:type="dxa"/>
            <w:hideMark/>
          </w:tcPr>
          <w:p w14:paraId="3B54D237" w14:textId="2A231C73" w:rsidR="003223F4" w:rsidRPr="007F3A2B" w:rsidRDefault="00195E4C" w:rsidP="004A132B">
            <w:pPr>
              <w:spacing w:after="120" w:line="276" w:lineRule="auto"/>
              <w:jc w:val="center"/>
              <w:rPr>
                <w:bCs/>
                <w:i/>
                <w:iCs/>
                <w:sz w:val="18"/>
                <w:szCs w:val="18"/>
                <w:lang w:val="en-GB"/>
              </w:rPr>
            </w:pPr>
            <w:r>
              <w:rPr>
                <w:bCs/>
                <w:i/>
                <w:iCs/>
                <w:noProof/>
                <w:sz w:val="18"/>
                <w:szCs w:val="18"/>
                <w:lang w:val="en-GB"/>
              </w:rPr>
              <w:drawing>
                <wp:inline distT="0" distB="0" distL="0" distR="0" wp14:anchorId="20072598" wp14:editId="4D3A0C70">
                  <wp:extent cx="1080000" cy="1439045"/>
                  <wp:effectExtent l="0" t="0" r="6350" b="8890"/>
                  <wp:docPr id="213014116"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0000" cy="1439045"/>
                          </a:xfrm>
                          <a:prstGeom prst="rect">
                            <a:avLst/>
                          </a:prstGeom>
                          <a:noFill/>
                          <a:ln>
                            <a:noFill/>
                          </a:ln>
                        </pic:spPr>
                      </pic:pic>
                    </a:graphicData>
                  </a:graphic>
                </wp:inline>
              </w:drawing>
            </w:r>
          </w:p>
        </w:tc>
      </w:tr>
      <w:tr w:rsidR="003223F4" w:rsidRPr="00683957" w14:paraId="0193FD22" w14:textId="77777777" w:rsidTr="00195E4C">
        <w:tc>
          <w:tcPr>
            <w:tcW w:w="1814" w:type="dxa"/>
            <w:hideMark/>
          </w:tcPr>
          <w:p w14:paraId="5FA78372" w14:textId="099EFD8B" w:rsidR="0024567C" w:rsidRPr="0024567C" w:rsidRDefault="007A4842" w:rsidP="0024567C">
            <w:pPr>
              <w:spacing w:after="120" w:line="276" w:lineRule="auto"/>
              <w:jc w:val="center"/>
              <w:rPr>
                <w:b/>
                <w:i/>
                <w:iCs/>
                <w:sz w:val="18"/>
                <w:szCs w:val="18"/>
              </w:rPr>
            </w:pPr>
            <w:r w:rsidRPr="007A4842">
              <w:rPr>
                <w:b/>
                <w:i/>
                <w:iCs/>
                <w:sz w:val="18"/>
                <w:szCs w:val="18"/>
              </w:rPr>
              <w:t xml:space="preserve">Würzige Kartoffeln mit Spinat, Eiern </w:t>
            </w:r>
            <w:r w:rsidR="00B965C4">
              <w:rPr>
                <w:b/>
                <w:i/>
                <w:iCs/>
                <w:sz w:val="18"/>
                <w:szCs w:val="18"/>
              </w:rPr>
              <w:br/>
            </w:r>
            <w:r w:rsidRPr="007A4842">
              <w:rPr>
                <w:b/>
                <w:i/>
                <w:iCs/>
                <w:sz w:val="18"/>
                <w:szCs w:val="18"/>
              </w:rPr>
              <w:t xml:space="preserve">und Chili </w:t>
            </w:r>
          </w:p>
          <w:p w14:paraId="6C95E263" w14:textId="506E5C64" w:rsidR="003223F4" w:rsidRPr="000D2AE3" w:rsidRDefault="005E55C0" w:rsidP="004A132B">
            <w:pPr>
              <w:spacing w:after="120" w:line="276" w:lineRule="auto"/>
              <w:jc w:val="center"/>
              <w:rPr>
                <w:bCs/>
                <w:noProof/>
                <w:lang w:val="en-US"/>
              </w:rPr>
            </w:pPr>
            <w:r w:rsidRPr="000D2AE3">
              <w:rPr>
                <w:bCs/>
                <w:i/>
                <w:iCs/>
                <w:sz w:val="16"/>
                <w:szCs w:val="16"/>
                <w:lang w:val="en-US"/>
              </w:rPr>
              <w:t>©Ina-Janine Johnsen</w:t>
            </w:r>
          </w:p>
        </w:tc>
        <w:tc>
          <w:tcPr>
            <w:tcW w:w="1814" w:type="dxa"/>
            <w:hideMark/>
          </w:tcPr>
          <w:p w14:paraId="00F462F7" w14:textId="6795E2B9" w:rsidR="00BF77F3" w:rsidRDefault="00BF77F3" w:rsidP="004A132B">
            <w:pPr>
              <w:spacing w:after="120" w:line="276" w:lineRule="auto"/>
              <w:jc w:val="center"/>
              <w:rPr>
                <w:rFonts w:ascii="Trebuchet MS" w:hAnsi="Trebuchet MS"/>
                <w:bCs/>
                <w:i/>
                <w:iCs/>
                <w:sz w:val="16"/>
                <w:szCs w:val="16"/>
                <w:lang w:val="en-GB"/>
              </w:rPr>
            </w:pPr>
            <w:r w:rsidRPr="00BF77F3">
              <w:rPr>
                <w:b/>
                <w:i/>
                <w:iCs/>
                <w:sz w:val="18"/>
                <w:szCs w:val="18"/>
              </w:rPr>
              <w:t>Norwegische Kartoffelknödel</w:t>
            </w:r>
            <w:r>
              <w:rPr>
                <w:b/>
                <w:i/>
                <w:iCs/>
                <w:sz w:val="18"/>
                <w:szCs w:val="18"/>
              </w:rPr>
              <w:t xml:space="preserve"> </w:t>
            </w:r>
            <w:r w:rsidRPr="00BF77F3">
              <w:rPr>
                <w:b/>
                <w:i/>
                <w:iCs/>
                <w:sz w:val="18"/>
                <w:szCs w:val="18"/>
              </w:rPr>
              <w:t>(Komper)</w:t>
            </w:r>
          </w:p>
          <w:p w14:paraId="19B0DF15" w14:textId="23271F1E" w:rsidR="003223F4" w:rsidRPr="007F3A2B" w:rsidRDefault="005E55C0" w:rsidP="004A132B">
            <w:pPr>
              <w:spacing w:after="120" w:line="276" w:lineRule="auto"/>
              <w:jc w:val="center"/>
              <w:rPr>
                <w:b/>
                <w:i/>
                <w:iCs/>
                <w:sz w:val="18"/>
                <w:szCs w:val="18"/>
              </w:rPr>
            </w:pPr>
            <w:r w:rsidRPr="005E55C0">
              <w:rPr>
                <w:rFonts w:ascii="Trebuchet MS" w:hAnsi="Trebuchet MS"/>
                <w:bCs/>
                <w:i/>
                <w:iCs/>
                <w:sz w:val="16"/>
                <w:szCs w:val="16"/>
                <w:lang w:val="en-GB"/>
              </w:rPr>
              <w:t>©Ina-Janine Johnsen</w:t>
            </w:r>
          </w:p>
        </w:tc>
        <w:tc>
          <w:tcPr>
            <w:tcW w:w="1814" w:type="dxa"/>
            <w:hideMark/>
          </w:tcPr>
          <w:p w14:paraId="5FEDEE11" w14:textId="5B46A489" w:rsidR="009D7F3C" w:rsidRPr="000D2AE3" w:rsidRDefault="00C07CEA" w:rsidP="009D7F3C">
            <w:pPr>
              <w:spacing w:after="120" w:line="276" w:lineRule="auto"/>
              <w:jc w:val="center"/>
              <w:rPr>
                <w:b/>
                <w:i/>
                <w:iCs/>
                <w:sz w:val="18"/>
                <w:szCs w:val="18"/>
              </w:rPr>
            </w:pPr>
            <w:r w:rsidRPr="00C07CEA">
              <w:rPr>
                <w:b/>
                <w:i/>
                <w:iCs/>
                <w:sz w:val="18"/>
                <w:szCs w:val="18"/>
              </w:rPr>
              <w:t>Frittierte Kartoffelschalen</w:t>
            </w:r>
          </w:p>
          <w:p w14:paraId="6E4B09CB" w14:textId="424309A0" w:rsidR="003223F4" w:rsidRPr="000D2AE3" w:rsidRDefault="005E55C0" w:rsidP="004A132B">
            <w:pPr>
              <w:spacing w:after="120" w:line="276" w:lineRule="auto"/>
              <w:jc w:val="center"/>
              <w:rPr>
                <w:bCs/>
                <w:i/>
                <w:iCs/>
                <w:noProof/>
                <w:sz w:val="18"/>
                <w:szCs w:val="18"/>
                <w:lang w:val="en-US"/>
              </w:rPr>
            </w:pPr>
            <w:r w:rsidRPr="000D2AE3">
              <w:rPr>
                <w:rFonts w:ascii="Trebuchet MS" w:hAnsi="Trebuchet MS"/>
                <w:bCs/>
                <w:i/>
                <w:iCs/>
                <w:sz w:val="16"/>
                <w:szCs w:val="16"/>
                <w:lang w:val="en-GB"/>
              </w:rPr>
              <w:t>©Ina-Janine Johnsen</w:t>
            </w:r>
          </w:p>
        </w:tc>
        <w:tc>
          <w:tcPr>
            <w:tcW w:w="1814" w:type="dxa"/>
            <w:hideMark/>
          </w:tcPr>
          <w:p w14:paraId="4B635F3B" w14:textId="3371788A" w:rsidR="00C07CEA" w:rsidRDefault="00C07CEA" w:rsidP="004A132B">
            <w:pPr>
              <w:spacing w:after="120" w:line="276" w:lineRule="auto"/>
              <w:jc w:val="center"/>
              <w:rPr>
                <w:rFonts w:ascii="Trebuchet MS" w:hAnsi="Trebuchet MS"/>
                <w:bCs/>
                <w:i/>
                <w:iCs/>
                <w:sz w:val="16"/>
                <w:szCs w:val="16"/>
                <w:lang w:val="en-GB"/>
              </w:rPr>
            </w:pPr>
            <w:r w:rsidRPr="00C07CEA">
              <w:rPr>
                <w:b/>
                <w:i/>
                <w:iCs/>
                <w:sz w:val="18"/>
                <w:szCs w:val="18"/>
                <w:lang w:val="sv-SE"/>
              </w:rPr>
              <w:t xml:space="preserve">Schnelle </w:t>
            </w:r>
            <w:r w:rsidR="00B965C4">
              <w:rPr>
                <w:b/>
                <w:i/>
                <w:iCs/>
                <w:sz w:val="18"/>
                <w:szCs w:val="18"/>
                <w:lang w:val="sv-SE"/>
              </w:rPr>
              <w:br/>
            </w:r>
            <w:r w:rsidRPr="00C07CEA">
              <w:rPr>
                <w:b/>
                <w:i/>
                <w:iCs/>
                <w:sz w:val="18"/>
                <w:szCs w:val="18"/>
                <w:lang w:val="sv-SE"/>
              </w:rPr>
              <w:t>Kartoffel-Lefse</w:t>
            </w:r>
          </w:p>
          <w:p w14:paraId="1F8261F5" w14:textId="741CCA62" w:rsidR="003223F4" w:rsidRPr="007F3A2B" w:rsidRDefault="005E55C0" w:rsidP="004A132B">
            <w:pPr>
              <w:spacing w:after="120" w:line="276" w:lineRule="auto"/>
              <w:jc w:val="center"/>
              <w:rPr>
                <w:b/>
                <w:i/>
                <w:iCs/>
                <w:sz w:val="18"/>
                <w:szCs w:val="18"/>
                <w:lang w:val="en-GB"/>
              </w:rPr>
            </w:pPr>
            <w:r w:rsidRPr="005E55C0">
              <w:rPr>
                <w:rFonts w:ascii="Trebuchet MS" w:hAnsi="Trebuchet MS"/>
                <w:bCs/>
                <w:i/>
                <w:iCs/>
                <w:sz w:val="16"/>
                <w:szCs w:val="16"/>
                <w:lang w:val="en-GB"/>
              </w:rPr>
              <w:t>©Ina-Janine Johnsen</w:t>
            </w:r>
          </w:p>
        </w:tc>
        <w:tc>
          <w:tcPr>
            <w:tcW w:w="1814" w:type="dxa"/>
            <w:hideMark/>
          </w:tcPr>
          <w:p w14:paraId="67F4BAE2" w14:textId="232A2512" w:rsidR="003223F4" w:rsidRPr="00683957" w:rsidRDefault="00C07CEA" w:rsidP="004A132B">
            <w:pPr>
              <w:spacing w:after="120" w:line="276" w:lineRule="auto"/>
              <w:jc w:val="center"/>
              <w:rPr>
                <w:b/>
                <w:i/>
                <w:iCs/>
                <w:sz w:val="18"/>
                <w:szCs w:val="18"/>
                <w:lang w:val="en-US"/>
              </w:rPr>
            </w:pPr>
            <w:r w:rsidRPr="00C07CEA">
              <w:rPr>
                <w:b/>
                <w:i/>
                <w:iCs/>
                <w:sz w:val="18"/>
                <w:szCs w:val="18"/>
                <w:lang w:val="en-US"/>
              </w:rPr>
              <w:t xml:space="preserve">Fluffige </w:t>
            </w:r>
            <w:r w:rsidR="00B965C4">
              <w:rPr>
                <w:b/>
                <w:i/>
                <w:iCs/>
                <w:sz w:val="18"/>
                <w:szCs w:val="18"/>
                <w:lang w:val="en-US"/>
              </w:rPr>
              <w:br/>
            </w:r>
            <w:r w:rsidRPr="00C07CEA">
              <w:rPr>
                <w:b/>
                <w:i/>
                <w:iCs/>
                <w:sz w:val="18"/>
                <w:szCs w:val="18"/>
                <w:lang w:val="en-US"/>
              </w:rPr>
              <w:t>Kartoffel-Pancakes</w:t>
            </w:r>
          </w:p>
          <w:p w14:paraId="32B269DC" w14:textId="6E222949" w:rsidR="003223F4" w:rsidRPr="00683957" w:rsidRDefault="005E55C0" w:rsidP="004A132B">
            <w:pPr>
              <w:spacing w:after="120" w:line="276" w:lineRule="auto"/>
              <w:jc w:val="center"/>
              <w:rPr>
                <w:b/>
                <w:i/>
                <w:iCs/>
                <w:sz w:val="18"/>
                <w:szCs w:val="18"/>
                <w:lang w:val="en-US"/>
              </w:rPr>
            </w:pPr>
            <w:r w:rsidRPr="005E55C0">
              <w:rPr>
                <w:rFonts w:ascii="Trebuchet MS" w:hAnsi="Trebuchet MS"/>
                <w:bCs/>
                <w:i/>
                <w:iCs/>
                <w:sz w:val="16"/>
                <w:szCs w:val="16"/>
                <w:lang w:val="en-US"/>
              </w:rPr>
              <w:t>©Ina-Janine Johnsen</w:t>
            </w:r>
          </w:p>
        </w:tc>
      </w:tr>
    </w:tbl>
    <w:p w14:paraId="2562BD85" w14:textId="77777777" w:rsidR="003223F4" w:rsidRPr="00683957" w:rsidRDefault="003223F4" w:rsidP="003223F4">
      <w:pPr>
        <w:pBdr>
          <w:bottom w:val="single" w:sz="6" w:space="1" w:color="auto"/>
        </w:pBdr>
        <w:rPr>
          <w:b/>
          <w:lang w:val="en-US"/>
        </w:rPr>
      </w:pPr>
    </w:p>
    <w:p w14:paraId="29EFBACC" w14:textId="77777777" w:rsidR="002222CD" w:rsidRPr="00683957" w:rsidRDefault="002222CD" w:rsidP="002222CD">
      <w:pPr>
        <w:pBdr>
          <w:bottom w:val="single" w:sz="6" w:space="1" w:color="auto"/>
        </w:pBdr>
        <w:rPr>
          <w:b/>
          <w:lang w:val="en-US"/>
        </w:rPr>
      </w:pPr>
    </w:p>
    <w:p w14:paraId="6CDDEA8A" w14:textId="77777777" w:rsidR="002222CD" w:rsidRPr="00683957" w:rsidRDefault="002222CD" w:rsidP="002222CD">
      <w:pPr>
        <w:rPr>
          <w:b/>
          <w:lang w:val="en-US"/>
        </w:rPr>
      </w:pPr>
    </w:p>
    <w:p w14:paraId="460E82EE" w14:textId="77777777" w:rsidR="002222CD" w:rsidRPr="00AB4788" w:rsidRDefault="002222CD" w:rsidP="002222CD">
      <w:pPr>
        <w:rPr>
          <w:b/>
          <w:i/>
          <w:iCs/>
        </w:rPr>
      </w:pPr>
      <w:bookmarkStart w:id="1" w:name="_Hlk124346671"/>
      <w:r w:rsidRPr="00AB4788">
        <w:rPr>
          <w:b/>
          <w:i/>
          <w:iCs/>
        </w:rPr>
        <w:t>Über den Stiebner Verlag</w:t>
      </w:r>
    </w:p>
    <w:p w14:paraId="35C1CE30" w14:textId="77777777" w:rsidR="002222CD" w:rsidRDefault="002222CD" w:rsidP="002222CD">
      <w:pPr>
        <w:rPr>
          <w:bCs/>
          <w:i/>
          <w:iCs/>
        </w:rPr>
      </w:pPr>
      <w:r>
        <w:rPr>
          <w:i/>
          <w:iCs/>
        </w:rPr>
        <w:t xml:space="preserve">Der familiengeführte Stiebner Verlag mit Sitz in München bringt mit viel Herz und Leidenschaft hochwertige Titel für ambitionierte Hobby- wie Profi-Kreative, für kochbegeisterte Genuss-Menschen sowie für Sport-Interessierte und Sport-Treibende heraus. Die Stiebner Verlag GmbH vereint die Marken Stiebner und Copress. Während man bei Stiebner Inspirierendes zu Handarbeiten, Kreativität, Kochen und Genießen findet, dreht sich bei Copress alles rund um die Themen Sport, Fitness und Abenteuer. Inhaltliche Tiefe und versierte Autorinnen und Autoren sind dabei die Ansprüche des Verlags, in dem sechs kreative Frauen von der Titelauswahl über die Herstellung bis hin zum Vertrieb das komplette Programm managen. Mit einer guten Nase für Trend-Themen, unbesetzte Nischen und besondere Persönlichkeiten veröffentlicht der Verlag nun bereits seit über 150 Jahren. Seine Ursprünge hat er in der Verlagsgruppe Bruckmann, die 1858 gegründet und in den 1960er-Jahren von Erhard D. Stiebner übernommen wurde, der in der Nachkriegszeit als Setzer für das Unternehmen tätig war. 1999 ging der Verlag an seinen Sohn, Jörg D. Stiebner, und aus der Verlagsgruppe Bruckmann entstand der Stiebner Verlag mit den beiden Imprints Stiebner und Copress. Seit </w:t>
      </w:r>
      <w:r>
        <w:rPr>
          <w:bCs/>
          <w:i/>
          <w:iCs/>
        </w:rPr>
        <w:t xml:space="preserve">Juli 2019 führt seine Tochter, Melanie Stiebner, das Familienunternehmen nun in dritter Generation. </w:t>
      </w:r>
    </w:p>
    <w:p w14:paraId="670FC63A" w14:textId="77777777" w:rsidR="002222CD" w:rsidRDefault="002222CD" w:rsidP="002222CD">
      <w:pPr>
        <w:rPr>
          <w:i/>
          <w:iCs/>
        </w:rPr>
      </w:pPr>
    </w:p>
    <w:p w14:paraId="63348126" w14:textId="77777777" w:rsidR="002222CD" w:rsidRPr="00AB4788" w:rsidRDefault="00324CA5" w:rsidP="002222CD">
      <w:pPr>
        <w:rPr>
          <w:i/>
          <w:iCs/>
        </w:rPr>
      </w:pPr>
      <w:hyperlink r:id="rId22" w:history="1">
        <w:r w:rsidR="002222CD" w:rsidRPr="00AB4788">
          <w:rPr>
            <w:rStyle w:val="Hyperlink"/>
            <w:rFonts w:ascii="Arial" w:hAnsi="Arial"/>
            <w:i/>
            <w:iCs/>
            <w:sz w:val="20"/>
            <w:szCs w:val="20"/>
          </w:rPr>
          <w:t>https://www.stiebner.com/</w:t>
        </w:r>
      </w:hyperlink>
    </w:p>
    <w:p w14:paraId="704B8617" w14:textId="77777777" w:rsidR="002222CD" w:rsidRDefault="002222CD" w:rsidP="002222CD"/>
    <w:p w14:paraId="1C6400CA" w14:textId="77777777" w:rsidR="002222CD" w:rsidRPr="00096DFB" w:rsidRDefault="002222CD" w:rsidP="002222CD">
      <w:pPr>
        <w:rPr>
          <w:b/>
          <w:bCs/>
        </w:rPr>
      </w:pPr>
      <w:r w:rsidRPr="00096DFB">
        <w:rPr>
          <w:b/>
          <w:bCs/>
        </w:rPr>
        <w:t>Folgen Sie uns auf:</w:t>
      </w:r>
    </w:p>
    <w:p w14:paraId="437F1688" w14:textId="77777777" w:rsidR="002222CD" w:rsidRDefault="002222CD" w:rsidP="002222CD">
      <w:r>
        <w:rPr>
          <w:noProof/>
        </w:rPr>
        <w:drawing>
          <wp:inline distT="0" distB="0" distL="0" distR="0" wp14:anchorId="7D902E61" wp14:editId="1F502A50">
            <wp:extent cx="314485" cy="324000"/>
            <wp:effectExtent l="0" t="0" r="9525" b="0"/>
            <wp:docPr id="15" name="Grafik 1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23"/>
                    </pic:cNvPr>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314485"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61740844" wp14:editId="3B6E044D">
            <wp:extent cx="331993" cy="324000"/>
            <wp:effectExtent l="0" t="0" r="0" b="0"/>
            <wp:docPr id="2" name="Grafik 2">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25"/>
                    </pic:cNvPr>
                    <pic:cNvPicPr/>
                  </pic:nvPicPr>
                  <pic:blipFill rotWithShape="1">
                    <a:blip r:embed="rId26" cstate="print">
                      <a:extLst>
                        <a:ext uri="{28A0092B-C50C-407E-A947-70E740481C1C}">
                          <a14:useLocalDpi xmlns:a14="http://schemas.microsoft.com/office/drawing/2010/main" val="0"/>
                        </a:ext>
                      </a:extLst>
                    </a:blip>
                    <a:srcRect/>
                    <a:stretch/>
                  </pic:blipFill>
                  <pic:spPr bwMode="auto">
                    <a:xfrm>
                      <a:off x="0" y="0"/>
                      <a:ext cx="331993"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06A7D186" wp14:editId="6F1DA318">
            <wp:extent cx="308320" cy="324000"/>
            <wp:effectExtent l="0" t="0" r="0" b="0"/>
            <wp:docPr id="3" name="Grafik 3" descr="Ein Bild, das Text, ClipArt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a:hlinkClick r:id="rId27"/>
                    </pic:cNvPr>
                    <pic:cNvPicPr/>
                  </pic:nvPicPr>
                  <pic:blipFill rotWithShape="1">
                    <a:blip r:embed="rId28" cstate="print">
                      <a:extLst>
                        <a:ext uri="{28A0092B-C50C-407E-A947-70E740481C1C}">
                          <a14:useLocalDpi xmlns:a14="http://schemas.microsoft.com/office/drawing/2010/main" val="0"/>
                        </a:ext>
                      </a:extLst>
                    </a:blip>
                    <a:srcRect/>
                    <a:stretch/>
                  </pic:blipFill>
                  <pic:spPr bwMode="auto">
                    <a:xfrm>
                      <a:off x="0" y="0"/>
                      <a:ext cx="308320" cy="324000"/>
                    </a:xfrm>
                    <a:prstGeom prst="rect">
                      <a:avLst/>
                    </a:prstGeom>
                    <a:ln>
                      <a:noFill/>
                    </a:ln>
                    <a:extLst>
                      <a:ext uri="{53640926-AAD7-44D8-BBD7-CCE9431645EC}">
                        <a14:shadowObscured xmlns:a14="http://schemas.microsoft.com/office/drawing/2010/main"/>
                      </a:ext>
                    </a:extLst>
                  </pic:spPr>
                </pic:pic>
              </a:graphicData>
            </a:graphic>
          </wp:inline>
        </w:drawing>
      </w:r>
      <w:bookmarkEnd w:id="1"/>
    </w:p>
    <w:bookmarkEnd w:id="0"/>
    <w:p w14:paraId="2B958219" w14:textId="77777777" w:rsidR="002222CD" w:rsidRDefault="002222CD" w:rsidP="002222CD"/>
    <w:sectPr w:rsidR="002222CD" w:rsidSect="00827322">
      <w:headerReference w:type="default" r:id="rId29"/>
      <w:footerReference w:type="default" r:id="rId30"/>
      <w:pgSz w:w="11906" w:h="16838" w:code="9"/>
      <w:pgMar w:top="2517"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312BD" w14:textId="77777777" w:rsidR="00416A21" w:rsidRDefault="00416A21" w:rsidP="00D36B23">
      <w:r>
        <w:separator/>
      </w:r>
    </w:p>
  </w:endnote>
  <w:endnote w:type="continuationSeparator" w:id="0">
    <w:p w14:paraId="43A21BFD" w14:textId="77777777" w:rsidR="00416A21" w:rsidRDefault="00416A21"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03B367AC"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827322">
            <w:rPr>
              <w:sz w:val="16"/>
            </w:rPr>
            <w:t>Sarah Fischer</w:t>
          </w:r>
          <w:r w:rsidRPr="00D36B23">
            <w:rPr>
              <w:sz w:val="16"/>
            </w:rPr>
            <w:t>, Sendlinger Straße 3</w:t>
          </w:r>
          <w:r>
            <w:rPr>
              <w:sz w:val="16"/>
            </w:rPr>
            <w:t>1</w:t>
          </w:r>
          <w:r w:rsidRPr="00D36B23">
            <w:rPr>
              <w:sz w:val="16"/>
            </w:rPr>
            <w:t>, 80331 München</w:t>
          </w:r>
        </w:p>
        <w:p w14:paraId="24771561" w14:textId="3958B74C" w:rsidR="00EE0BDE" w:rsidRPr="00EE0BDE" w:rsidRDefault="00EE0BDE" w:rsidP="00EE0BDE">
          <w:pPr>
            <w:rPr>
              <w:sz w:val="16"/>
            </w:rPr>
          </w:pPr>
          <w:r w:rsidRPr="00D36B23">
            <w:rPr>
              <w:sz w:val="16"/>
            </w:rPr>
            <w:t xml:space="preserve">Telefon: +49.89.23 23 63 </w:t>
          </w:r>
          <w:r w:rsidR="00827322">
            <w:rPr>
              <w:sz w:val="16"/>
            </w:rPr>
            <w:t>41</w:t>
          </w:r>
          <w:r w:rsidRPr="00D36B23">
            <w:rPr>
              <w:sz w:val="16"/>
            </w:rPr>
            <w:t xml:space="preserve">, Fax: +49.89.23 23 63 51, E-Mail: </w:t>
          </w:r>
          <w:r w:rsidR="00827322">
            <w:rPr>
              <w:sz w:val="16"/>
            </w:rPr>
            <w:t>stiebner</w:t>
          </w:r>
          <w:r w:rsidRPr="00D36B23">
            <w:rPr>
              <w:sz w:val="16"/>
            </w:rPr>
            <w:t>@kommunikationpur.com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449F3" w14:textId="77777777" w:rsidR="00416A21" w:rsidRDefault="00416A21" w:rsidP="00D36B23">
      <w:r>
        <w:separator/>
      </w:r>
    </w:p>
  </w:footnote>
  <w:footnote w:type="continuationSeparator" w:id="0">
    <w:p w14:paraId="60EB8546" w14:textId="77777777" w:rsidR="00416A21" w:rsidRDefault="00416A21"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152D2323" w:rsidR="00060D65" w:rsidRDefault="00827322" w:rsidP="003F296E">
    <w:pPr>
      <w:pStyle w:val="Kopfzeile"/>
      <w:jc w:val="right"/>
    </w:pPr>
    <w:r>
      <w:rPr>
        <w:noProof/>
      </w:rPr>
      <w:drawing>
        <wp:inline distT="0" distB="0" distL="0" distR="0" wp14:anchorId="7BD028EB" wp14:editId="6106B408">
          <wp:extent cx="1526907" cy="36000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907" cy="360000"/>
                  </a:xfrm>
                  <a:prstGeom prst="rect">
                    <a:avLst/>
                  </a:prstGeom>
                  <a:noFill/>
                  <a:ln>
                    <a:noFill/>
                  </a:ln>
                </pic:spPr>
              </pic:pic>
            </a:graphicData>
          </a:graphic>
        </wp:inline>
      </w:drawing>
    </w:r>
  </w:p>
  <w:p w14:paraId="7723E827" w14:textId="77777777" w:rsidR="00827322" w:rsidRDefault="00827322" w:rsidP="003F296E">
    <w:pPr>
      <w:pStyle w:val="Kopfzeile"/>
      <w:rPr>
        <w:sz w:val="28"/>
        <w:highlight w:val="yellow"/>
      </w:rPr>
    </w:pPr>
    <w:bookmarkStart w:id="2" w:name="_Hlk57132932"/>
    <w:bookmarkStart w:id="3" w:name="_Hlk57132933"/>
  </w:p>
  <w:p w14:paraId="4CA66199" w14:textId="534C7DCD" w:rsidR="00060D65" w:rsidRDefault="003F296E" w:rsidP="003F296E">
    <w:pPr>
      <w:pStyle w:val="Kopfzeile"/>
    </w:pPr>
    <w:r w:rsidRPr="00827322">
      <w:rPr>
        <w:sz w:val="28"/>
      </w:rPr>
      <w:t>PRESSEINFORMATION</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3559944">
    <w:abstractNumId w:val="1"/>
  </w:num>
  <w:num w:numId="2" w16cid:durableId="870921256">
    <w:abstractNumId w:val="0"/>
  </w:num>
  <w:num w:numId="3" w16cid:durableId="1895963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A03"/>
    <w:rsid w:val="000173BC"/>
    <w:rsid w:val="00017FA5"/>
    <w:rsid w:val="000213DD"/>
    <w:rsid w:val="0002253F"/>
    <w:rsid w:val="00024C33"/>
    <w:rsid w:val="00034218"/>
    <w:rsid w:val="00044B7F"/>
    <w:rsid w:val="00051AF0"/>
    <w:rsid w:val="0005335A"/>
    <w:rsid w:val="00060D65"/>
    <w:rsid w:val="00060F26"/>
    <w:rsid w:val="000615F8"/>
    <w:rsid w:val="00061EE1"/>
    <w:rsid w:val="00064D0D"/>
    <w:rsid w:val="00070B51"/>
    <w:rsid w:val="00082181"/>
    <w:rsid w:val="000A3424"/>
    <w:rsid w:val="000A6311"/>
    <w:rsid w:val="000B1C2B"/>
    <w:rsid w:val="000B3974"/>
    <w:rsid w:val="000B3F78"/>
    <w:rsid w:val="000B4EDE"/>
    <w:rsid w:val="000C0321"/>
    <w:rsid w:val="000C3C37"/>
    <w:rsid w:val="000D1371"/>
    <w:rsid w:val="000D29B6"/>
    <w:rsid w:val="000D2AE3"/>
    <w:rsid w:val="000D3E8D"/>
    <w:rsid w:val="000E0200"/>
    <w:rsid w:val="00104F0D"/>
    <w:rsid w:val="00106033"/>
    <w:rsid w:val="001075DC"/>
    <w:rsid w:val="00111648"/>
    <w:rsid w:val="00123B0F"/>
    <w:rsid w:val="00134373"/>
    <w:rsid w:val="0013547E"/>
    <w:rsid w:val="001359CA"/>
    <w:rsid w:val="001519D0"/>
    <w:rsid w:val="00152DEC"/>
    <w:rsid w:val="00153AF5"/>
    <w:rsid w:val="00154B5C"/>
    <w:rsid w:val="00163FA8"/>
    <w:rsid w:val="00167921"/>
    <w:rsid w:val="00171FDC"/>
    <w:rsid w:val="00182837"/>
    <w:rsid w:val="00187CAD"/>
    <w:rsid w:val="00195E4C"/>
    <w:rsid w:val="0019647B"/>
    <w:rsid w:val="001969BF"/>
    <w:rsid w:val="001A3253"/>
    <w:rsid w:val="001C1923"/>
    <w:rsid w:val="001C6CD4"/>
    <w:rsid w:val="001E44C5"/>
    <w:rsid w:val="001E50E3"/>
    <w:rsid w:val="002023F2"/>
    <w:rsid w:val="00206ED9"/>
    <w:rsid w:val="00210269"/>
    <w:rsid w:val="0021072B"/>
    <w:rsid w:val="00213EEE"/>
    <w:rsid w:val="002174D7"/>
    <w:rsid w:val="002222CD"/>
    <w:rsid w:val="00226478"/>
    <w:rsid w:val="00232173"/>
    <w:rsid w:val="00233D82"/>
    <w:rsid w:val="002363C2"/>
    <w:rsid w:val="0024567C"/>
    <w:rsid w:val="00251A26"/>
    <w:rsid w:val="002559BB"/>
    <w:rsid w:val="00257C74"/>
    <w:rsid w:val="002627FF"/>
    <w:rsid w:val="00272DFA"/>
    <w:rsid w:val="00272F5F"/>
    <w:rsid w:val="002746D7"/>
    <w:rsid w:val="002779EE"/>
    <w:rsid w:val="00296668"/>
    <w:rsid w:val="00296A14"/>
    <w:rsid w:val="002A16F2"/>
    <w:rsid w:val="002A7BBE"/>
    <w:rsid w:val="002B4F02"/>
    <w:rsid w:val="002C09A7"/>
    <w:rsid w:val="002C3635"/>
    <w:rsid w:val="002C3FA8"/>
    <w:rsid w:val="002C75A9"/>
    <w:rsid w:val="002E3F59"/>
    <w:rsid w:val="002E4F48"/>
    <w:rsid w:val="002F3CAA"/>
    <w:rsid w:val="00305669"/>
    <w:rsid w:val="0032089B"/>
    <w:rsid w:val="003223F4"/>
    <w:rsid w:val="00323953"/>
    <w:rsid w:val="003244DC"/>
    <w:rsid w:val="00324CA5"/>
    <w:rsid w:val="00330589"/>
    <w:rsid w:val="00331938"/>
    <w:rsid w:val="00332B3A"/>
    <w:rsid w:val="0033310A"/>
    <w:rsid w:val="003503FB"/>
    <w:rsid w:val="00357A14"/>
    <w:rsid w:val="00360117"/>
    <w:rsid w:val="00362272"/>
    <w:rsid w:val="00363785"/>
    <w:rsid w:val="00366CDA"/>
    <w:rsid w:val="003710F9"/>
    <w:rsid w:val="00381664"/>
    <w:rsid w:val="003850E0"/>
    <w:rsid w:val="00393FE2"/>
    <w:rsid w:val="003B2859"/>
    <w:rsid w:val="003C239E"/>
    <w:rsid w:val="003D03B3"/>
    <w:rsid w:val="003D1B19"/>
    <w:rsid w:val="003D2297"/>
    <w:rsid w:val="003D5DE1"/>
    <w:rsid w:val="003E5372"/>
    <w:rsid w:val="003E660E"/>
    <w:rsid w:val="003F296E"/>
    <w:rsid w:val="004072C6"/>
    <w:rsid w:val="00416A21"/>
    <w:rsid w:val="00417C82"/>
    <w:rsid w:val="00431036"/>
    <w:rsid w:val="00432E2C"/>
    <w:rsid w:val="00434F33"/>
    <w:rsid w:val="0043638C"/>
    <w:rsid w:val="00447135"/>
    <w:rsid w:val="00450028"/>
    <w:rsid w:val="00452F21"/>
    <w:rsid w:val="00454A0A"/>
    <w:rsid w:val="00455BE8"/>
    <w:rsid w:val="00470F93"/>
    <w:rsid w:val="0047117A"/>
    <w:rsid w:val="00472BD9"/>
    <w:rsid w:val="004937F9"/>
    <w:rsid w:val="00497D8C"/>
    <w:rsid w:val="004A15DB"/>
    <w:rsid w:val="004A5C60"/>
    <w:rsid w:val="004B0DCF"/>
    <w:rsid w:val="004B1203"/>
    <w:rsid w:val="004B603B"/>
    <w:rsid w:val="004D0E61"/>
    <w:rsid w:val="004D3AFF"/>
    <w:rsid w:val="004E5D7E"/>
    <w:rsid w:val="004E6FF7"/>
    <w:rsid w:val="004F611A"/>
    <w:rsid w:val="004F79F8"/>
    <w:rsid w:val="00500910"/>
    <w:rsid w:val="00501A49"/>
    <w:rsid w:val="00501AFF"/>
    <w:rsid w:val="0050209F"/>
    <w:rsid w:val="005072A0"/>
    <w:rsid w:val="00507F31"/>
    <w:rsid w:val="005136D9"/>
    <w:rsid w:val="00513735"/>
    <w:rsid w:val="0052126F"/>
    <w:rsid w:val="005245D4"/>
    <w:rsid w:val="00525839"/>
    <w:rsid w:val="005273AA"/>
    <w:rsid w:val="005365AD"/>
    <w:rsid w:val="0054339D"/>
    <w:rsid w:val="00553C91"/>
    <w:rsid w:val="00554812"/>
    <w:rsid w:val="00556162"/>
    <w:rsid w:val="00563F5A"/>
    <w:rsid w:val="00564FAC"/>
    <w:rsid w:val="00566E1C"/>
    <w:rsid w:val="00570F68"/>
    <w:rsid w:val="00582319"/>
    <w:rsid w:val="00583147"/>
    <w:rsid w:val="00590AE5"/>
    <w:rsid w:val="00593F46"/>
    <w:rsid w:val="005A1FB8"/>
    <w:rsid w:val="005A6CAE"/>
    <w:rsid w:val="005A6E9C"/>
    <w:rsid w:val="005A7BF5"/>
    <w:rsid w:val="005B5646"/>
    <w:rsid w:val="005C0975"/>
    <w:rsid w:val="005C4EE0"/>
    <w:rsid w:val="005C681A"/>
    <w:rsid w:val="005D37F0"/>
    <w:rsid w:val="005E139C"/>
    <w:rsid w:val="005E1E33"/>
    <w:rsid w:val="005E55C0"/>
    <w:rsid w:val="00603A0A"/>
    <w:rsid w:val="00607525"/>
    <w:rsid w:val="00611D3E"/>
    <w:rsid w:val="00625F52"/>
    <w:rsid w:val="00630088"/>
    <w:rsid w:val="00635C36"/>
    <w:rsid w:val="0063778F"/>
    <w:rsid w:val="00641054"/>
    <w:rsid w:val="00641CFD"/>
    <w:rsid w:val="00642675"/>
    <w:rsid w:val="00653E88"/>
    <w:rsid w:val="00655482"/>
    <w:rsid w:val="0065664C"/>
    <w:rsid w:val="00662DEC"/>
    <w:rsid w:val="00665C99"/>
    <w:rsid w:val="006721ED"/>
    <w:rsid w:val="0067644A"/>
    <w:rsid w:val="006837CE"/>
    <w:rsid w:val="00683957"/>
    <w:rsid w:val="00684DB4"/>
    <w:rsid w:val="00685C83"/>
    <w:rsid w:val="006917D7"/>
    <w:rsid w:val="006937AF"/>
    <w:rsid w:val="006944FC"/>
    <w:rsid w:val="006A136C"/>
    <w:rsid w:val="006A3259"/>
    <w:rsid w:val="006A4A9F"/>
    <w:rsid w:val="006C09E3"/>
    <w:rsid w:val="006C4D32"/>
    <w:rsid w:val="006D0296"/>
    <w:rsid w:val="006D1943"/>
    <w:rsid w:val="006D4E6F"/>
    <w:rsid w:val="006E28E4"/>
    <w:rsid w:val="006E3761"/>
    <w:rsid w:val="006E49F9"/>
    <w:rsid w:val="006F5225"/>
    <w:rsid w:val="006F727B"/>
    <w:rsid w:val="00723318"/>
    <w:rsid w:val="0073020D"/>
    <w:rsid w:val="00731144"/>
    <w:rsid w:val="00746928"/>
    <w:rsid w:val="00746A3E"/>
    <w:rsid w:val="007477EF"/>
    <w:rsid w:val="007479D7"/>
    <w:rsid w:val="0075383E"/>
    <w:rsid w:val="00755161"/>
    <w:rsid w:val="007555A7"/>
    <w:rsid w:val="007759AB"/>
    <w:rsid w:val="00784853"/>
    <w:rsid w:val="00785D24"/>
    <w:rsid w:val="0078681F"/>
    <w:rsid w:val="0079151E"/>
    <w:rsid w:val="00793557"/>
    <w:rsid w:val="007955EE"/>
    <w:rsid w:val="007A0207"/>
    <w:rsid w:val="007A2BEF"/>
    <w:rsid w:val="007A4842"/>
    <w:rsid w:val="007B063D"/>
    <w:rsid w:val="007B1E74"/>
    <w:rsid w:val="007B733F"/>
    <w:rsid w:val="007C2E51"/>
    <w:rsid w:val="007C5C4A"/>
    <w:rsid w:val="00801AB8"/>
    <w:rsid w:val="008021C0"/>
    <w:rsid w:val="00812B6D"/>
    <w:rsid w:val="0082215C"/>
    <w:rsid w:val="00823D5F"/>
    <w:rsid w:val="00824706"/>
    <w:rsid w:val="00827322"/>
    <w:rsid w:val="00827AEC"/>
    <w:rsid w:val="00834456"/>
    <w:rsid w:val="0085388C"/>
    <w:rsid w:val="00862911"/>
    <w:rsid w:val="008635C6"/>
    <w:rsid w:val="00863CCC"/>
    <w:rsid w:val="00864EDF"/>
    <w:rsid w:val="00866596"/>
    <w:rsid w:val="0087133C"/>
    <w:rsid w:val="008722E7"/>
    <w:rsid w:val="008727FF"/>
    <w:rsid w:val="00874A31"/>
    <w:rsid w:val="00885C95"/>
    <w:rsid w:val="00895A6A"/>
    <w:rsid w:val="008A4602"/>
    <w:rsid w:val="008B262F"/>
    <w:rsid w:val="008B7F86"/>
    <w:rsid w:val="008C2AEA"/>
    <w:rsid w:val="008C742A"/>
    <w:rsid w:val="008E356D"/>
    <w:rsid w:val="008E3C15"/>
    <w:rsid w:val="008F5E98"/>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2719"/>
    <w:rsid w:val="009674E1"/>
    <w:rsid w:val="00974122"/>
    <w:rsid w:val="00975DCC"/>
    <w:rsid w:val="00980147"/>
    <w:rsid w:val="00982A51"/>
    <w:rsid w:val="00982DEC"/>
    <w:rsid w:val="009861F9"/>
    <w:rsid w:val="00991A36"/>
    <w:rsid w:val="00996182"/>
    <w:rsid w:val="009A3D84"/>
    <w:rsid w:val="009B38F9"/>
    <w:rsid w:val="009B3A9B"/>
    <w:rsid w:val="009B3C55"/>
    <w:rsid w:val="009B52D7"/>
    <w:rsid w:val="009C50BD"/>
    <w:rsid w:val="009D3590"/>
    <w:rsid w:val="009D7F3C"/>
    <w:rsid w:val="009E63EB"/>
    <w:rsid w:val="009F5955"/>
    <w:rsid w:val="00A0156B"/>
    <w:rsid w:val="00A156BA"/>
    <w:rsid w:val="00A15F1F"/>
    <w:rsid w:val="00A20D82"/>
    <w:rsid w:val="00A23382"/>
    <w:rsid w:val="00A30FFE"/>
    <w:rsid w:val="00A32F4B"/>
    <w:rsid w:val="00A35A23"/>
    <w:rsid w:val="00A409DF"/>
    <w:rsid w:val="00A42939"/>
    <w:rsid w:val="00A5045A"/>
    <w:rsid w:val="00A52076"/>
    <w:rsid w:val="00A63672"/>
    <w:rsid w:val="00A66445"/>
    <w:rsid w:val="00A672C4"/>
    <w:rsid w:val="00A70486"/>
    <w:rsid w:val="00A73574"/>
    <w:rsid w:val="00A771B8"/>
    <w:rsid w:val="00A83B02"/>
    <w:rsid w:val="00A85010"/>
    <w:rsid w:val="00A919F1"/>
    <w:rsid w:val="00AA0D3D"/>
    <w:rsid w:val="00AA7463"/>
    <w:rsid w:val="00AC3380"/>
    <w:rsid w:val="00AD0F19"/>
    <w:rsid w:val="00AE4D6E"/>
    <w:rsid w:val="00AE5C0C"/>
    <w:rsid w:val="00AF0589"/>
    <w:rsid w:val="00AF4E4D"/>
    <w:rsid w:val="00B01F1B"/>
    <w:rsid w:val="00B03FE5"/>
    <w:rsid w:val="00B101D6"/>
    <w:rsid w:val="00B173CE"/>
    <w:rsid w:val="00B272ED"/>
    <w:rsid w:val="00B27CDD"/>
    <w:rsid w:val="00B30951"/>
    <w:rsid w:val="00B34CCE"/>
    <w:rsid w:val="00B41403"/>
    <w:rsid w:val="00B4322F"/>
    <w:rsid w:val="00B537EB"/>
    <w:rsid w:val="00B61E43"/>
    <w:rsid w:val="00B650E9"/>
    <w:rsid w:val="00B7687B"/>
    <w:rsid w:val="00B8021F"/>
    <w:rsid w:val="00B81B8F"/>
    <w:rsid w:val="00B821D7"/>
    <w:rsid w:val="00B8490D"/>
    <w:rsid w:val="00B95FD0"/>
    <w:rsid w:val="00B96348"/>
    <w:rsid w:val="00B965C4"/>
    <w:rsid w:val="00BA358A"/>
    <w:rsid w:val="00BA571C"/>
    <w:rsid w:val="00BA5BE8"/>
    <w:rsid w:val="00BA7408"/>
    <w:rsid w:val="00BB642A"/>
    <w:rsid w:val="00BC32F5"/>
    <w:rsid w:val="00BC6156"/>
    <w:rsid w:val="00BD3316"/>
    <w:rsid w:val="00BD4D8F"/>
    <w:rsid w:val="00BD6FE8"/>
    <w:rsid w:val="00BE6C58"/>
    <w:rsid w:val="00BE7AF8"/>
    <w:rsid w:val="00BF0A71"/>
    <w:rsid w:val="00BF77F3"/>
    <w:rsid w:val="00C01114"/>
    <w:rsid w:val="00C01772"/>
    <w:rsid w:val="00C0357D"/>
    <w:rsid w:val="00C04DCF"/>
    <w:rsid w:val="00C05388"/>
    <w:rsid w:val="00C07CEA"/>
    <w:rsid w:val="00C11AAF"/>
    <w:rsid w:val="00C15D96"/>
    <w:rsid w:val="00C22366"/>
    <w:rsid w:val="00C27845"/>
    <w:rsid w:val="00C30743"/>
    <w:rsid w:val="00C33AE9"/>
    <w:rsid w:val="00C46576"/>
    <w:rsid w:val="00C60419"/>
    <w:rsid w:val="00C65B28"/>
    <w:rsid w:val="00C66E59"/>
    <w:rsid w:val="00C75189"/>
    <w:rsid w:val="00C82E3C"/>
    <w:rsid w:val="00C84DA6"/>
    <w:rsid w:val="00C8583F"/>
    <w:rsid w:val="00C955B4"/>
    <w:rsid w:val="00C95AE8"/>
    <w:rsid w:val="00CA0E81"/>
    <w:rsid w:val="00CA23CA"/>
    <w:rsid w:val="00CB68FA"/>
    <w:rsid w:val="00CC0182"/>
    <w:rsid w:val="00CC086A"/>
    <w:rsid w:val="00CC246B"/>
    <w:rsid w:val="00CC35B3"/>
    <w:rsid w:val="00CC6BF4"/>
    <w:rsid w:val="00CC781E"/>
    <w:rsid w:val="00CD0DA4"/>
    <w:rsid w:val="00CD33FB"/>
    <w:rsid w:val="00CD3E9B"/>
    <w:rsid w:val="00CE0A77"/>
    <w:rsid w:val="00CE3F3E"/>
    <w:rsid w:val="00CE438B"/>
    <w:rsid w:val="00CE61F5"/>
    <w:rsid w:val="00CF3881"/>
    <w:rsid w:val="00D04D75"/>
    <w:rsid w:val="00D05531"/>
    <w:rsid w:val="00D05FBD"/>
    <w:rsid w:val="00D16B9A"/>
    <w:rsid w:val="00D16D2F"/>
    <w:rsid w:val="00D2016C"/>
    <w:rsid w:val="00D2438E"/>
    <w:rsid w:val="00D30998"/>
    <w:rsid w:val="00D33488"/>
    <w:rsid w:val="00D35749"/>
    <w:rsid w:val="00D36B23"/>
    <w:rsid w:val="00D436F8"/>
    <w:rsid w:val="00D45548"/>
    <w:rsid w:val="00D609C0"/>
    <w:rsid w:val="00D67540"/>
    <w:rsid w:val="00D862F2"/>
    <w:rsid w:val="00D863DD"/>
    <w:rsid w:val="00D87611"/>
    <w:rsid w:val="00D87EE5"/>
    <w:rsid w:val="00D91E3E"/>
    <w:rsid w:val="00D97F0A"/>
    <w:rsid w:val="00DA6E2B"/>
    <w:rsid w:val="00DC39E8"/>
    <w:rsid w:val="00DD0F45"/>
    <w:rsid w:val="00DD4CEC"/>
    <w:rsid w:val="00DD75EC"/>
    <w:rsid w:val="00DE0A86"/>
    <w:rsid w:val="00DE39FF"/>
    <w:rsid w:val="00DE7A8E"/>
    <w:rsid w:val="00DF2CBD"/>
    <w:rsid w:val="00DF5684"/>
    <w:rsid w:val="00DF69DB"/>
    <w:rsid w:val="00E006CE"/>
    <w:rsid w:val="00E026BB"/>
    <w:rsid w:val="00E03016"/>
    <w:rsid w:val="00E24623"/>
    <w:rsid w:val="00E32FDF"/>
    <w:rsid w:val="00E447FA"/>
    <w:rsid w:val="00E560C0"/>
    <w:rsid w:val="00E66448"/>
    <w:rsid w:val="00E72D90"/>
    <w:rsid w:val="00E73A8F"/>
    <w:rsid w:val="00E73CA4"/>
    <w:rsid w:val="00E76B45"/>
    <w:rsid w:val="00E81037"/>
    <w:rsid w:val="00E82F90"/>
    <w:rsid w:val="00E867F2"/>
    <w:rsid w:val="00E90906"/>
    <w:rsid w:val="00E930AF"/>
    <w:rsid w:val="00E95DA6"/>
    <w:rsid w:val="00EB1BF6"/>
    <w:rsid w:val="00EB520F"/>
    <w:rsid w:val="00EC5E86"/>
    <w:rsid w:val="00ED0240"/>
    <w:rsid w:val="00ED21D7"/>
    <w:rsid w:val="00ED6AA7"/>
    <w:rsid w:val="00EE0BDE"/>
    <w:rsid w:val="00EE175A"/>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218A"/>
    <w:rsid w:val="00F315A9"/>
    <w:rsid w:val="00F35633"/>
    <w:rsid w:val="00F4179C"/>
    <w:rsid w:val="00F42141"/>
    <w:rsid w:val="00F4375D"/>
    <w:rsid w:val="00F518E8"/>
    <w:rsid w:val="00F62DF1"/>
    <w:rsid w:val="00F63E62"/>
    <w:rsid w:val="00F824DD"/>
    <w:rsid w:val="00F82635"/>
    <w:rsid w:val="00F835C4"/>
    <w:rsid w:val="00F85329"/>
    <w:rsid w:val="00F869F0"/>
    <w:rsid w:val="00F90EFF"/>
    <w:rsid w:val="00FA565F"/>
    <w:rsid w:val="00FA78ED"/>
    <w:rsid w:val="00FB18F9"/>
    <w:rsid w:val="00FB6F1B"/>
    <w:rsid w:val="00FC138F"/>
    <w:rsid w:val="00FD1FBD"/>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272ED"/>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D0DA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588806568">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4.png"/><Relationship Id="rId3" Type="http://schemas.openxmlformats.org/officeDocument/2006/relationships/numbering" Target="numbering.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yperlink" Target="https://www.instagram.com/stiebnerverlag/?hl=de"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iebner@kommunikationpur.com" TargetMode="Externa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hyperlink" Target="https://www.facebook.com/StiebnerV/" TargetMode="External"/><Relationship Id="rId28" Type="http://schemas.openxmlformats.org/officeDocument/2006/relationships/image" Target="media/image15.png"/><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yperlink" Target="https://www.stiebner.com/" TargetMode="External"/><Relationship Id="rId27" Type="http://schemas.openxmlformats.org/officeDocument/2006/relationships/hyperlink" Target="https://www.pinterest.at/StiebnerVerlag/_created/"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EFFA9DBDA477E498E20D166BC753C18" ma:contentTypeVersion="17" ma:contentTypeDescription="Ein neues Dokument erstellen." ma:contentTypeScope="" ma:versionID="cfaa60d6e9421edbc9c38e2663c18be9">
  <xsd:schema xmlns:xsd="http://www.w3.org/2001/XMLSchema" xmlns:xs="http://www.w3.org/2001/XMLSchema" xmlns:p="http://schemas.microsoft.com/office/2006/metadata/properties" xmlns:ns2="944817fa-b476-466e-91ed-fca8c6df89ae" xmlns:ns3="bc79a279-a717-4708-89a1-bf7caeae30a6" targetNamespace="http://schemas.microsoft.com/office/2006/metadata/properties" ma:root="true" ma:fieldsID="30ec851ebbc7ef6dd1083f327d367230" ns2:_="" ns3:_="">
    <xsd:import namespace="944817fa-b476-466e-91ed-fca8c6df89ae"/>
    <xsd:import namespace="bc79a279-a717-4708-89a1-bf7caeae30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817fa-b476-466e-91ed-fca8c6df89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e44e52-ce2d-40a7-8c43-4abd507efa0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79a279-a717-4708-89a1-bf7caeae30a6"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49edde2a-1b72-4e22-b2dd-590ecf467a90}" ma:internalName="TaxCatchAll" ma:showField="CatchAllData" ma:web="bc79a279-a717-4708-89a1-bf7caeae30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F3FEE5-ED6A-49A3-87DB-910658D7A4EB}">
  <ds:schemaRefs>
    <ds:schemaRef ds:uri="http://schemas.microsoft.com/sharepoint/v3/contenttype/forms"/>
  </ds:schemaRefs>
</ds:datastoreItem>
</file>

<file path=customXml/itemProps2.xml><?xml version="1.0" encoding="utf-8"?>
<ds:datastoreItem xmlns:ds="http://schemas.openxmlformats.org/officeDocument/2006/customXml" ds:itemID="{B0B562A9-DC5B-449B-8DDF-DD8DECA12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817fa-b476-466e-91ed-fca8c6df89ae"/>
    <ds:schemaRef ds:uri="bc79a279-a717-4708-89a1-bf7caeae30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856</Words>
  <Characters>5632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6476</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Sarah Fischer - kommunikation.pur GmbH</cp:lastModifiedBy>
  <cp:revision>8</cp:revision>
  <cp:lastPrinted>2023-09-18T15:01:00Z</cp:lastPrinted>
  <dcterms:created xsi:type="dcterms:W3CDTF">2023-07-15T07:55:00Z</dcterms:created>
  <dcterms:modified xsi:type="dcterms:W3CDTF">2023-09-18T15:01:00Z</dcterms:modified>
</cp:coreProperties>
</file>