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ACBA8" w14:textId="51DB1CC8" w:rsidR="00C15D96" w:rsidRDefault="00C15D96" w:rsidP="00D36B23"/>
    <w:p w14:paraId="27CE8D9D" w14:textId="77777777" w:rsidR="0075383E" w:rsidRDefault="0075383E" w:rsidP="00D36B2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0" w:type="dxa"/>
          <w:right w:w="0" w:type="dxa"/>
        </w:tblCellMar>
        <w:tblLook w:val="04A0" w:firstRow="1" w:lastRow="0" w:firstColumn="1" w:lastColumn="0" w:noHBand="0" w:noVBand="1"/>
      </w:tblPr>
      <w:tblGrid>
        <w:gridCol w:w="5934"/>
        <w:gridCol w:w="3136"/>
      </w:tblGrid>
      <w:tr w:rsidR="0075383E" w:rsidRPr="003F296E" w14:paraId="078C527F" w14:textId="77777777" w:rsidTr="00AC6702">
        <w:tc>
          <w:tcPr>
            <w:tcW w:w="5935" w:type="dxa"/>
          </w:tcPr>
          <w:p w14:paraId="3DFD1BE1" w14:textId="06166824" w:rsidR="0075383E" w:rsidRPr="00D36B23" w:rsidRDefault="007B2ED0" w:rsidP="00AC6702">
            <w:pPr>
              <w:rPr>
                <w:sz w:val="28"/>
              </w:rPr>
            </w:pPr>
            <w:r>
              <w:rPr>
                <w:sz w:val="28"/>
              </w:rPr>
              <w:t>Mehr WOW geht nicht? Doch</w:t>
            </w:r>
          </w:p>
          <w:p w14:paraId="32235603" w14:textId="50F58A1E" w:rsidR="0075383E" w:rsidRPr="00B81B8F" w:rsidRDefault="007B2ED0" w:rsidP="00AC6702">
            <w:pPr>
              <w:rPr>
                <w:b/>
              </w:rPr>
            </w:pPr>
            <w:r>
              <w:rPr>
                <w:b/>
              </w:rPr>
              <w:t>WIBERG erweitert das WOW-Sortiment für zuhause um vier neue Mischungen</w:t>
            </w:r>
          </w:p>
        </w:tc>
        <w:tc>
          <w:tcPr>
            <w:tcW w:w="3137" w:type="dxa"/>
          </w:tcPr>
          <w:p w14:paraId="10A791AD" w14:textId="5DB5B807" w:rsidR="0075383E" w:rsidRDefault="0075383E" w:rsidP="00AC6702">
            <w:pPr>
              <w:jc w:val="right"/>
              <w:rPr>
                <w:sz w:val="28"/>
              </w:rPr>
            </w:pPr>
          </w:p>
        </w:tc>
      </w:tr>
    </w:tbl>
    <w:p w14:paraId="3C7DB7B3" w14:textId="77777777" w:rsidR="0075383E" w:rsidRPr="00F82635" w:rsidRDefault="0075383E" w:rsidP="00D36B23"/>
    <w:p w14:paraId="02C220E3" w14:textId="6EEBD3AA" w:rsidR="00A3031E" w:rsidRDefault="00A961AF" w:rsidP="00A3031E">
      <w:r>
        <w:rPr>
          <w:b/>
        </w:rPr>
        <w:t>Salzburg, 13.06</w:t>
      </w:r>
      <w:r w:rsidR="00F82635" w:rsidRPr="00D36B23">
        <w:rPr>
          <w:b/>
        </w:rPr>
        <w:t>.</w:t>
      </w:r>
      <w:r w:rsidR="00C01114">
        <w:rPr>
          <w:b/>
        </w:rPr>
        <w:t>202</w:t>
      </w:r>
      <w:r w:rsidR="006D7AAD">
        <w:rPr>
          <w:b/>
        </w:rPr>
        <w:t>3</w:t>
      </w:r>
      <w:r w:rsidR="00F82635" w:rsidRPr="00D36B23">
        <w:rPr>
          <w:b/>
        </w:rPr>
        <w:t xml:space="preserve"> – </w:t>
      </w:r>
      <w:r w:rsidR="00AC6702">
        <w:rPr>
          <w:b/>
        </w:rPr>
        <w:t xml:space="preserve">Wenn es um </w:t>
      </w:r>
      <w:r w:rsidR="004C285C">
        <w:rPr>
          <w:b/>
        </w:rPr>
        <w:t xml:space="preserve">die absoluten Lieblingsgerichte </w:t>
      </w:r>
      <w:r w:rsidR="00AC6702">
        <w:rPr>
          <w:b/>
        </w:rPr>
        <w:t>geht, dürfen bei Geschmack und Qualität keine Kompromisse gemacht werden. Deshalb hat d</w:t>
      </w:r>
      <w:r w:rsidR="009F611F">
        <w:rPr>
          <w:b/>
        </w:rPr>
        <w:t xml:space="preserve">ie österreichische Traditionsmarke </w:t>
      </w:r>
      <w:r w:rsidR="00A3031E">
        <w:rPr>
          <w:b/>
        </w:rPr>
        <w:t>WIBERG</w:t>
      </w:r>
      <w:r w:rsidR="005B69DB">
        <w:rPr>
          <w:b/>
        </w:rPr>
        <w:t xml:space="preserve"> </w:t>
      </w:r>
      <w:r w:rsidR="00A3031E" w:rsidRPr="00A3031E">
        <w:rPr>
          <w:b/>
        </w:rPr>
        <w:t xml:space="preserve">vier </w:t>
      </w:r>
      <w:r w:rsidR="00C217B7" w:rsidRPr="00A3031E">
        <w:rPr>
          <w:b/>
        </w:rPr>
        <w:t>neue</w:t>
      </w:r>
      <w:r w:rsidR="00C217B7">
        <w:rPr>
          <w:b/>
        </w:rPr>
        <w:t>,</w:t>
      </w:r>
      <w:r w:rsidR="00C217B7" w:rsidRPr="00A3031E">
        <w:rPr>
          <w:b/>
        </w:rPr>
        <w:t xml:space="preserve"> </w:t>
      </w:r>
      <w:r w:rsidR="00A3031E" w:rsidRPr="00A3031E">
        <w:rPr>
          <w:b/>
        </w:rPr>
        <w:t>aufregende Gewürzmischungen</w:t>
      </w:r>
      <w:r w:rsidR="00C217B7">
        <w:rPr>
          <w:b/>
        </w:rPr>
        <w:t xml:space="preserve"> im Angebot</w:t>
      </w:r>
      <w:r w:rsidR="005B69DB">
        <w:rPr>
          <w:b/>
        </w:rPr>
        <w:t xml:space="preserve">. </w:t>
      </w:r>
      <w:r w:rsidR="00C217B7">
        <w:rPr>
          <w:b/>
        </w:rPr>
        <w:t>E</w:t>
      </w:r>
      <w:r w:rsidR="005B69DB">
        <w:rPr>
          <w:b/>
        </w:rPr>
        <w:t xml:space="preserve">in Handgriff ins Gewürzregal </w:t>
      </w:r>
      <w:r w:rsidR="00C217B7">
        <w:rPr>
          <w:b/>
        </w:rPr>
        <w:t xml:space="preserve">und schon </w:t>
      </w:r>
      <w:r w:rsidR="005B69DB">
        <w:rPr>
          <w:b/>
        </w:rPr>
        <w:t>verleihen die innovativen Mischungen</w:t>
      </w:r>
      <w:r w:rsidR="00A3031E" w:rsidRPr="00A3031E">
        <w:rPr>
          <w:b/>
        </w:rPr>
        <w:t xml:space="preserve"> </w:t>
      </w:r>
      <w:r w:rsidR="00A3031E" w:rsidRPr="005526FE">
        <w:rPr>
          <w:b/>
          <w:i/>
          <w:iCs/>
        </w:rPr>
        <w:t>Avocado</w:t>
      </w:r>
      <w:r w:rsidR="00A3031E" w:rsidRPr="00A3031E">
        <w:rPr>
          <w:b/>
        </w:rPr>
        <w:t xml:space="preserve">, </w:t>
      </w:r>
      <w:r w:rsidR="00A3031E" w:rsidRPr="005526FE">
        <w:rPr>
          <w:b/>
          <w:i/>
          <w:iCs/>
        </w:rPr>
        <w:t>Fisch</w:t>
      </w:r>
      <w:r w:rsidR="00C217B7">
        <w:rPr>
          <w:b/>
        </w:rPr>
        <w:t xml:space="preserve">, </w:t>
      </w:r>
      <w:r w:rsidR="00FB6259" w:rsidRPr="005526FE">
        <w:rPr>
          <w:b/>
          <w:i/>
          <w:iCs/>
        </w:rPr>
        <w:t>Pasta</w:t>
      </w:r>
      <w:r w:rsidR="003E40B2" w:rsidRPr="005526FE">
        <w:rPr>
          <w:b/>
          <w:i/>
          <w:iCs/>
        </w:rPr>
        <w:t>/Pizza</w:t>
      </w:r>
      <w:r w:rsidR="00A3031E" w:rsidRPr="00A3031E">
        <w:rPr>
          <w:b/>
        </w:rPr>
        <w:t xml:space="preserve"> </w:t>
      </w:r>
      <w:r w:rsidR="00C217B7" w:rsidRPr="00A3031E">
        <w:rPr>
          <w:b/>
        </w:rPr>
        <w:t xml:space="preserve">und </w:t>
      </w:r>
      <w:r w:rsidR="00C217B7" w:rsidRPr="005526FE">
        <w:rPr>
          <w:b/>
          <w:i/>
          <w:iCs/>
        </w:rPr>
        <w:t xml:space="preserve">Fiesta </w:t>
      </w:r>
      <w:r w:rsidR="00C217B7">
        <w:rPr>
          <w:b/>
        </w:rPr>
        <w:t>vielem, das am liebsten täglich auf den Tisch kommt,</w:t>
      </w:r>
      <w:r w:rsidR="00C217B7" w:rsidRPr="00A3031E">
        <w:rPr>
          <w:b/>
        </w:rPr>
        <w:t xml:space="preserve"> </w:t>
      </w:r>
      <w:r w:rsidR="00A3031E" w:rsidRPr="00A3031E">
        <w:rPr>
          <w:b/>
        </w:rPr>
        <w:t>eine einzigartige Geschmacksnote.</w:t>
      </w:r>
      <w:r w:rsidR="00E00BD7">
        <w:rPr>
          <w:b/>
        </w:rPr>
        <w:t xml:space="preserve"> </w:t>
      </w:r>
    </w:p>
    <w:p w14:paraId="4858277A" w14:textId="77777777" w:rsidR="00A3031E" w:rsidRDefault="00A3031E" w:rsidP="00A3031E"/>
    <w:p w14:paraId="45A119AA" w14:textId="51C79470" w:rsidR="00700308" w:rsidRDefault="00E10842" w:rsidP="00A3031E">
      <w:r>
        <w:t>Schluss mit faden Speisen</w:t>
      </w:r>
      <w:r w:rsidR="009F611F">
        <w:t xml:space="preserve"> oder aufwendigem Würzen</w:t>
      </w:r>
      <w:r>
        <w:t xml:space="preserve">. </w:t>
      </w:r>
      <w:r w:rsidR="00700308">
        <w:t xml:space="preserve">WIBERG </w:t>
      </w:r>
      <w:r w:rsidR="005B69DB">
        <w:t>bringt vier neue Gewürzmischungen für EndverbraucherInnen</w:t>
      </w:r>
      <w:r w:rsidR="00700308">
        <w:t xml:space="preserve"> </w:t>
      </w:r>
      <w:r w:rsidR="005B69DB">
        <w:t xml:space="preserve">auf den Markt </w:t>
      </w:r>
      <w:r>
        <w:t xml:space="preserve">und sorgt </w:t>
      </w:r>
      <w:r w:rsidR="004C285C">
        <w:t xml:space="preserve">schon wieder </w:t>
      </w:r>
      <w:r w:rsidR="009F611F">
        <w:t>für Hochgenuss</w:t>
      </w:r>
      <w:r w:rsidR="00700308">
        <w:t>. D</w:t>
      </w:r>
      <w:r w:rsidR="005B69DB">
        <w:t xml:space="preserve">ie </w:t>
      </w:r>
      <w:r>
        <w:t xml:space="preserve">ausgewogen abgestimmten </w:t>
      </w:r>
      <w:r w:rsidR="00FB6259">
        <w:t>Gewürzmischungen</w:t>
      </w:r>
      <w:r w:rsidR="005B69DB">
        <w:t xml:space="preserve"> </w:t>
      </w:r>
      <w:r w:rsidR="005B69DB" w:rsidRPr="005526FE">
        <w:rPr>
          <w:i/>
          <w:iCs/>
        </w:rPr>
        <w:t>Pasta/Pizza</w:t>
      </w:r>
      <w:r w:rsidR="005B69DB">
        <w:t xml:space="preserve">, </w:t>
      </w:r>
      <w:r w:rsidR="005B69DB" w:rsidRPr="005526FE">
        <w:rPr>
          <w:i/>
          <w:iCs/>
        </w:rPr>
        <w:t>Fisch</w:t>
      </w:r>
      <w:r w:rsidR="005B69DB">
        <w:t xml:space="preserve"> und </w:t>
      </w:r>
      <w:r w:rsidR="005B69DB" w:rsidRPr="005526FE">
        <w:rPr>
          <w:i/>
          <w:iCs/>
        </w:rPr>
        <w:t>Avocado</w:t>
      </w:r>
      <w:r w:rsidR="00700308">
        <w:t xml:space="preserve"> </w:t>
      </w:r>
      <w:r w:rsidR="005B69DB">
        <w:t xml:space="preserve">des WOW-Sortiments </w:t>
      </w:r>
      <w:r w:rsidR="004C285C">
        <w:t>sind dabei besten Gewissens als</w:t>
      </w:r>
      <w:r w:rsidR="00700308">
        <w:t xml:space="preserve"> „Essentials“ </w:t>
      </w:r>
      <w:r w:rsidR="004C285C">
        <w:t xml:space="preserve">zu bezeichnen, </w:t>
      </w:r>
      <w:r w:rsidR="00700308">
        <w:t>bieten</w:t>
      </w:r>
      <w:r w:rsidR="004C285C">
        <w:t xml:space="preserve"> sie doch</w:t>
      </w:r>
      <w:r w:rsidR="00700308">
        <w:t xml:space="preserve"> </w:t>
      </w:r>
      <w:r w:rsidR="004C285C">
        <w:t xml:space="preserve">im Handumdrehen </w:t>
      </w:r>
      <w:r w:rsidR="00700308">
        <w:t>die passende Würze für viele Lieblingsgerichte</w:t>
      </w:r>
      <w:r w:rsidR="00FB6259">
        <w:t>.</w:t>
      </w:r>
      <w:r w:rsidR="00700308">
        <w:t xml:space="preserve"> </w:t>
      </w:r>
      <w:r w:rsidR="004C285C">
        <w:t>Noch dazu gelingt m</w:t>
      </w:r>
      <w:r w:rsidR="00FB6259">
        <w:t>it</w:t>
      </w:r>
      <w:r w:rsidR="005B69DB">
        <w:t xml:space="preserve"> ihnen</w:t>
      </w:r>
      <w:r w:rsidR="00700308">
        <w:t xml:space="preserve"> das Würzen spielend leicht. </w:t>
      </w:r>
    </w:p>
    <w:p w14:paraId="67B2E584" w14:textId="77777777" w:rsidR="00700308" w:rsidRDefault="00700308" w:rsidP="00A3031E"/>
    <w:p w14:paraId="78EF4B95" w14:textId="03A5438D" w:rsidR="00A3031E" w:rsidRDefault="00700308" w:rsidP="00A3031E">
      <w:r>
        <w:t>Ob bunte Bowls, klassische Guacamole oder das beliebte Avocado-Brot</w:t>
      </w:r>
      <w:r w:rsidR="004C285C">
        <w:t>,</w:t>
      </w:r>
      <w:r>
        <w:t xml:space="preserve"> d</w:t>
      </w:r>
      <w:r w:rsidR="00A3031E">
        <w:t xml:space="preserve">ie Würzmischung </w:t>
      </w:r>
      <w:r w:rsidR="00A3031E" w:rsidRPr="00700308">
        <w:rPr>
          <w:i/>
          <w:iCs/>
        </w:rPr>
        <w:t>Avocado</w:t>
      </w:r>
      <w:r w:rsidR="00A3031E">
        <w:t xml:space="preserve"> bietet einen dezent würzigen Geschmack von Zwiebeln und Knoblauch sowie eine fruchtige Note von Tomaten. Eine angenehme Sesamnote rundet das Geschmackserlebnis ab und verleiht </w:t>
      </w:r>
      <w:r>
        <w:t xml:space="preserve">vom Frühstück bis zum Abendessen </w:t>
      </w:r>
      <w:r w:rsidR="00A3031E">
        <w:t>jedem Gericht eine besondere Raffinesse.</w:t>
      </w:r>
    </w:p>
    <w:p w14:paraId="0F339249" w14:textId="77777777" w:rsidR="00A3031E" w:rsidRDefault="00A3031E" w:rsidP="00A3031E"/>
    <w:p w14:paraId="487FB770" w14:textId="0B618AF8" w:rsidR="00A3031E" w:rsidRDefault="008C3A02" w:rsidP="00A3031E">
      <w:r>
        <w:t xml:space="preserve">Saftiger </w:t>
      </w:r>
      <w:r w:rsidR="00A3031E">
        <w:t xml:space="preserve">Lachs, </w:t>
      </w:r>
      <w:r>
        <w:t xml:space="preserve">heimischer </w:t>
      </w:r>
      <w:r w:rsidR="00A3031E">
        <w:t xml:space="preserve">Saibling, </w:t>
      </w:r>
      <w:r>
        <w:t xml:space="preserve">feine </w:t>
      </w:r>
      <w:r w:rsidR="00A3031E">
        <w:t>Forelle</w:t>
      </w:r>
      <w:r>
        <w:t xml:space="preserve"> oder</w:t>
      </w:r>
      <w:r w:rsidR="00A3031E">
        <w:t xml:space="preserve"> auch </w:t>
      </w:r>
      <w:r>
        <w:t xml:space="preserve">Garnelen und </w:t>
      </w:r>
      <w:r w:rsidR="00A3031E">
        <w:t xml:space="preserve">Meeresfrüchte lassen sich mit der Gewürzmischung </w:t>
      </w:r>
      <w:r w:rsidR="00A3031E" w:rsidRPr="008C3A02">
        <w:rPr>
          <w:i/>
          <w:iCs/>
        </w:rPr>
        <w:t>Fisch</w:t>
      </w:r>
      <w:r w:rsidR="00A3031E">
        <w:t xml:space="preserve"> auf eine neue Ebene heben. </w:t>
      </w:r>
      <w:r w:rsidR="005526FE">
        <w:t>Diese Mischung</w:t>
      </w:r>
      <w:r w:rsidR="00A3031E">
        <w:t xml:space="preserve"> verbindet den Geschmack von Zitrone mit feinen Kräutern und einer angenehmen Pfeffernote. Sie verleiht Gerichten eine wunderbare </w:t>
      </w:r>
      <w:r w:rsidR="00A3031E" w:rsidRPr="005526FE">
        <w:t>Frische</w:t>
      </w:r>
      <w:r w:rsidR="00A3031E">
        <w:t xml:space="preserve"> und ein köstliches Aroma.</w:t>
      </w:r>
    </w:p>
    <w:p w14:paraId="66AD1103" w14:textId="77777777" w:rsidR="00A3031E" w:rsidRDefault="00A3031E" w:rsidP="00A3031E"/>
    <w:p w14:paraId="18728B51" w14:textId="137BEBC5" w:rsidR="00A3031E" w:rsidRDefault="00A3031E" w:rsidP="00A3031E">
      <w:r>
        <w:t xml:space="preserve">Ein Klassiker, der in keiner Küche fehlen darf, ist die Würzmischung </w:t>
      </w:r>
      <w:r w:rsidRPr="00D767B3">
        <w:rPr>
          <w:i/>
          <w:iCs/>
        </w:rPr>
        <w:t>Pasta</w:t>
      </w:r>
      <w:r w:rsidR="003E40B2" w:rsidRPr="00D767B3">
        <w:rPr>
          <w:i/>
          <w:iCs/>
        </w:rPr>
        <w:t>/Pizza</w:t>
      </w:r>
      <w:r>
        <w:t>. Sie bringt Sonne und italienisches Flair auf d</w:t>
      </w:r>
      <w:r w:rsidR="00E00BD7">
        <w:t>ie</w:t>
      </w:r>
      <w:r>
        <w:t xml:space="preserve"> Teller und bietet einen fruchtigen Geschmack von Tomaten</w:t>
      </w:r>
      <w:r w:rsidR="005526FE">
        <w:t xml:space="preserve"> und</w:t>
      </w:r>
      <w:r w:rsidR="00D767B3">
        <w:t xml:space="preserve"> </w:t>
      </w:r>
      <w:r>
        <w:t>mediterranen Kräutern</w:t>
      </w:r>
      <w:r w:rsidR="00E00BD7">
        <w:t xml:space="preserve"> wie Oregano, Basilikum und Rosmarin</w:t>
      </w:r>
      <w:r w:rsidR="00D767B3">
        <w:t>.</w:t>
      </w:r>
      <w:r>
        <w:t xml:space="preserve"> Eine feine Knoblauchnote sorgt für zusätzliche Würze, während die Zugabe von </w:t>
      </w:r>
      <w:r w:rsidR="00AC500D">
        <w:t xml:space="preserve">Pinienkernen </w:t>
      </w:r>
      <w:r>
        <w:t xml:space="preserve">eine </w:t>
      </w:r>
      <w:r w:rsidR="005526FE">
        <w:t xml:space="preserve">samtige </w:t>
      </w:r>
      <w:r>
        <w:t xml:space="preserve">Textur </w:t>
      </w:r>
      <w:r w:rsidR="00E00BD7">
        <w:t xml:space="preserve">und eine </w:t>
      </w:r>
      <w:r w:rsidR="005526FE">
        <w:t>zart-nussige</w:t>
      </w:r>
      <w:r w:rsidR="00E00BD7">
        <w:t xml:space="preserve"> Note </w:t>
      </w:r>
      <w:r>
        <w:t>verleih</w:t>
      </w:r>
      <w:r w:rsidR="004C285C">
        <w:t>t</w:t>
      </w:r>
      <w:r>
        <w:t>. Diese Mischung ist perfekt geeignet, um</w:t>
      </w:r>
      <w:r w:rsidR="00E00BD7">
        <w:t xml:space="preserve"> alltägliche</w:t>
      </w:r>
      <w:r>
        <w:t xml:space="preserve"> Pasta- und Pizzagerichte zu verfeinern</w:t>
      </w:r>
      <w:r w:rsidR="00D41B1A">
        <w:t xml:space="preserve"> oder Focaccia und Brot zu backen</w:t>
      </w:r>
      <w:r>
        <w:t xml:space="preserve"> </w:t>
      </w:r>
      <w:r w:rsidR="00D41B1A">
        <w:t xml:space="preserve">– kurz gesagt: </w:t>
      </w:r>
      <w:r w:rsidR="00E00BD7">
        <w:t>ein bisschen Bella Italia nach Hause zu holen</w:t>
      </w:r>
      <w:r>
        <w:t>.</w:t>
      </w:r>
    </w:p>
    <w:p w14:paraId="4F89E8EF" w14:textId="77777777" w:rsidR="00E00BD7" w:rsidRDefault="00E00BD7" w:rsidP="00A3031E"/>
    <w:p w14:paraId="7D575320" w14:textId="245EB81C" w:rsidR="00A3031E" w:rsidRDefault="00E00BD7" w:rsidP="00A3031E">
      <w:r>
        <w:lastRenderedPageBreak/>
        <w:t>Eine Besonderheit</w:t>
      </w:r>
      <w:r w:rsidR="00700308">
        <w:t xml:space="preserve"> aller drei Essential-Mischungen sind die Salzpyramiden. Sie begeistern nicht nur </w:t>
      </w:r>
      <w:r>
        <w:t>d</w:t>
      </w:r>
      <w:r w:rsidR="00700308">
        <w:t xml:space="preserve">urch ihre </w:t>
      </w:r>
      <w:r w:rsidR="00033160">
        <w:t>filigran</w:t>
      </w:r>
      <w:r>
        <w:t>e</w:t>
      </w:r>
      <w:r w:rsidR="00700308">
        <w:t xml:space="preserve"> </w:t>
      </w:r>
      <w:r>
        <w:t>Struktur,</w:t>
      </w:r>
      <w:r w:rsidR="00700308">
        <w:t xml:space="preserve"> sondern verleihen den Gewürzmischungen auch </w:t>
      </w:r>
      <w:r w:rsidR="00033160">
        <w:t>ein außergewöhnliches Mundgefühl</w:t>
      </w:r>
      <w:r>
        <w:t>.</w:t>
      </w:r>
    </w:p>
    <w:p w14:paraId="07B9C86C" w14:textId="77777777" w:rsidR="00E00BD7" w:rsidRDefault="00E00BD7" w:rsidP="00A3031E"/>
    <w:p w14:paraId="27219910" w14:textId="6CBDA824" w:rsidR="00700308" w:rsidRPr="00700308" w:rsidRDefault="00700308" w:rsidP="00A3031E">
      <w:pPr>
        <w:rPr>
          <w:b/>
          <w:bCs/>
        </w:rPr>
      </w:pPr>
      <w:r>
        <w:rPr>
          <w:b/>
          <w:bCs/>
        </w:rPr>
        <w:t>Mit der neuen</w:t>
      </w:r>
      <w:r w:rsidRPr="00700308">
        <w:rPr>
          <w:b/>
          <w:bCs/>
        </w:rPr>
        <w:t xml:space="preserve"> Authentics Mischung</w:t>
      </w:r>
      <w:r>
        <w:rPr>
          <w:b/>
          <w:bCs/>
        </w:rPr>
        <w:t xml:space="preserve"> ab</w:t>
      </w:r>
      <w:r w:rsidRPr="00700308">
        <w:rPr>
          <w:b/>
          <w:bCs/>
        </w:rPr>
        <w:t xml:space="preserve"> nach Mexiko</w:t>
      </w:r>
    </w:p>
    <w:p w14:paraId="1A1CF561" w14:textId="3BC6CD87" w:rsidR="00A3031E" w:rsidRDefault="008C3A02" w:rsidP="00A3031E">
      <w:r>
        <w:t xml:space="preserve">Die Authentics, die uns bisher in die Küchen Afrikas und Asiens entführten, nehmen uns jetzt mit auf eine Reise nach </w:t>
      </w:r>
      <w:r w:rsidR="004C285C">
        <w:t>Lateinamerika</w:t>
      </w:r>
      <w:r>
        <w:t xml:space="preserve">. Die Gewürzmischung </w:t>
      </w:r>
      <w:r w:rsidR="00A3031E" w:rsidRPr="00700308">
        <w:rPr>
          <w:i/>
          <w:iCs/>
        </w:rPr>
        <w:t>Fiesta</w:t>
      </w:r>
      <w:r w:rsidR="00A3031E">
        <w:t xml:space="preserve"> ist von der vielfältigen mexikanischen Küche inspiriert und bietet </w:t>
      </w:r>
      <w:r w:rsidR="00D41B1A">
        <w:t xml:space="preserve">den </w:t>
      </w:r>
      <w:r w:rsidR="00A3031E">
        <w:t xml:space="preserve">kräftigen Geschmack von Chili und Paprika. </w:t>
      </w:r>
      <w:r w:rsidR="00D41B1A">
        <w:t xml:space="preserve">Die </w:t>
      </w:r>
      <w:r w:rsidR="00A3031E">
        <w:t>angenehme</w:t>
      </w:r>
      <w:r w:rsidR="00D41B1A">
        <w:t>n</w:t>
      </w:r>
      <w:r w:rsidR="00A3031E">
        <w:t xml:space="preserve"> Note</w:t>
      </w:r>
      <w:r w:rsidR="00D41B1A">
        <w:t>n</w:t>
      </w:r>
      <w:r w:rsidR="00A3031E">
        <w:t xml:space="preserve"> von Oregano und Kreuzkümmel </w:t>
      </w:r>
      <w:r w:rsidR="00D41B1A">
        <w:t xml:space="preserve">runden </w:t>
      </w:r>
      <w:r w:rsidR="00A3031E">
        <w:t xml:space="preserve">den Geschmack ab und </w:t>
      </w:r>
      <w:r w:rsidR="00D41B1A">
        <w:t xml:space="preserve">verleihen </w:t>
      </w:r>
      <w:r w:rsidR="00A3031E">
        <w:t xml:space="preserve">Gerichten eine authentisch mexikanische Note. Die Würzmischung </w:t>
      </w:r>
      <w:r w:rsidR="00A3031E" w:rsidRPr="00D767B3">
        <w:rPr>
          <w:i/>
          <w:iCs/>
        </w:rPr>
        <w:t>Fiesta</w:t>
      </w:r>
      <w:r w:rsidR="00A3031E">
        <w:t xml:space="preserve"> eignet sich hervorragend für Tacos, Enchiladas, Fajitas und andere mexikanische Spezialitäten.</w:t>
      </w:r>
      <w:r w:rsidR="00BA7ECC">
        <w:t xml:space="preserve"> Das Besondere</w:t>
      </w:r>
      <w:r w:rsidR="003E40B2">
        <w:t>:</w:t>
      </w:r>
      <w:r w:rsidR="00BA7ECC">
        <w:t xml:space="preserve"> </w:t>
      </w:r>
      <w:r w:rsidR="0021293F">
        <w:t>D</w:t>
      </w:r>
      <w:r w:rsidR="00BA7ECC">
        <w:t>ie Gewürzmischung kommt ohne Stärke und Zusatzstoffe aus</w:t>
      </w:r>
      <w:r w:rsidR="00426F4C">
        <w:t>.</w:t>
      </w:r>
    </w:p>
    <w:p w14:paraId="63FE3C5D" w14:textId="77777777" w:rsidR="00A3031E" w:rsidRDefault="00A3031E" w:rsidP="00A3031E"/>
    <w:p w14:paraId="2B5EA97B" w14:textId="10A288EC" w:rsidR="00A3031E" w:rsidRDefault="00A3031E" w:rsidP="00A3031E">
      <w:r>
        <w:t xml:space="preserve">"Wir sind begeistert, </w:t>
      </w:r>
      <w:r w:rsidR="00426F4C">
        <w:t>so kurz nach dem Start</w:t>
      </w:r>
      <w:r w:rsidR="00DB31AE">
        <w:t xml:space="preserve"> im November 2022</w:t>
      </w:r>
      <w:r w:rsidR="00426F4C">
        <w:t xml:space="preserve"> </w:t>
      </w:r>
      <w:r>
        <w:t xml:space="preserve">vier </w:t>
      </w:r>
      <w:r w:rsidR="00426F4C">
        <w:t xml:space="preserve">weitere </w:t>
      </w:r>
      <w:r>
        <w:t xml:space="preserve">Gewürzmischungen auf den Markt zu bringen", sagt </w:t>
      </w:r>
      <w:r w:rsidR="00D41B1A" w:rsidRPr="00D767B3">
        <w:t>Daniela Haslinger-Hild</w:t>
      </w:r>
      <w:r w:rsidRPr="00D767B3">
        <w:t xml:space="preserve">, </w:t>
      </w:r>
      <w:r w:rsidR="008F3347" w:rsidRPr="00D767B3">
        <w:t>Leitung</w:t>
      </w:r>
      <w:r w:rsidR="008F3347">
        <w:t xml:space="preserve"> Marketing und Kommunikation bei WIBERG</w:t>
      </w:r>
      <w:r>
        <w:t>. "Sie bieten eine breite Palette von Geschmacksrichtungen und ermöglichen es unseren Kunden, ihren Gerichten</w:t>
      </w:r>
      <w:r w:rsidR="00BA7ECC">
        <w:t xml:space="preserve"> ohne viel Aufwand</w:t>
      </w:r>
      <w:r>
        <w:t xml:space="preserve"> eine besondere Note zu verleihen. Die Essentials </w:t>
      </w:r>
      <w:r w:rsidRPr="00D767B3">
        <w:rPr>
          <w:i/>
          <w:iCs/>
        </w:rPr>
        <w:t>Avocado</w:t>
      </w:r>
      <w:r>
        <w:t xml:space="preserve">, </w:t>
      </w:r>
      <w:r w:rsidRPr="00D767B3">
        <w:rPr>
          <w:i/>
          <w:iCs/>
        </w:rPr>
        <w:t>Pasta</w:t>
      </w:r>
      <w:r w:rsidR="003E40B2" w:rsidRPr="00D767B3">
        <w:rPr>
          <w:i/>
          <w:iCs/>
        </w:rPr>
        <w:t>/Pizza</w:t>
      </w:r>
      <w:r>
        <w:t xml:space="preserve"> und </w:t>
      </w:r>
      <w:r w:rsidRPr="00D767B3">
        <w:rPr>
          <w:i/>
          <w:iCs/>
        </w:rPr>
        <w:t>Fisch</w:t>
      </w:r>
      <w:r>
        <w:t xml:space="preserve"> </w:t>
      </w:r>
      <w:r w:rsidR="00426F4C">
        <w:t>werden bei vielen</w:t>
      </w:r>
      <w:r w:rsidR="008F3347">
        <w:t xml:space="preserve"> Menschen</w:t>
      </w:r>
      <w:r w:rsidR="00426F4C">
        <w:t xml:space="preserve"> täglich zum Einsatz kommen</w:t>
      </w:r>
      <w:r w:rsidR="00952685">
        <w:t xml:space="preserve">. </w:t>
      </w:r>
      <w:r w:rsidR="008F3347">
        <w:t>D</w:t>
      </w:r>
      <w:r w:rsidR="00952685">
        <w:t xml:space="preserve">ie mexikanische Küche </w:t>
      </w:r>
      <w:r w:rsidR="008F3347">
        <w:t xml:space="preserve">ist </w:t>
      </w:r>
      <w:r w:rsidR="00952685">
        <w:t>hierzu</w:t>
      </w:r>
      <w:r w:rsidR="00426F4C">
        <w:t>l</w:t>
      </w:r>
      <w:r w:rsidR="00952685">
        <w:t xml:space="preserve">ande </w:t>
      </w:r>
      <w:r w:rsidR="008F3347">
        <w:t>nicht mehr wegzudenken</w:t>
      </w:r>
      <w:r w:rsidR="00952685">
        <w:t xml:space="preserve">. </w:t>
      </w:r>
      <w:r w:rsidR="00952685" w:rsidRPr="00952685">
        <w:t xml:space="preserve">Wer </w:t>
      </w:r>
      <w:r w:rsidR="008F3347">
        <w:t xml:space="preserve">internationale </w:t>
      </w:r>
      <w:r w:rsidR="00952685" w:rsidRPr="00952685">
        <w:t>Gerichte liebt</w:t>
      </w:r>
      <w:r w:rsidR="008F3347">
        <w:t xml:space="preserve"> </w:t>
      </w:r>
      <w:r w:rsidR="00D767B3">
        <w:t>und gerne</w:t>
      </w:r>
      <w:r w:rsidR="008F3347">
        <w:t xml:space="preserve"> kreativ </w:t>
      </w:r>
      <w:r w:rsidR="00D767B3">
        <w:t xml:space="preserve">kocht, </w:t>
      </w:r>
      <w:r w:rsidR="00D767B3" w:rsidRPr="00952685">
        <w:t>für</w:t>
      </w:r>
      <w:r w:rsidR="00952685">
        <w:t xml:space="preserve"> den gehört unsere neue Gewürzmischung Fiesta definitiv dazu</w:t>
      </w:r>
      <w:r w:rsidR="00426F4C">
        <w:t>.</w:t>
      </w:r>
      <w:r>
        <w:t>"</w:t>
      </w:r>
    </w:p>
    <w:p w14:paraId="6998AA86" w14:textId="77777777" w:rsidR="00A3031E" w:rsidRDefault="00A3031E" w:rsidP="00A3031E"/>
    <w:p w14:paraId="4852CA81" w14:textId="7DE9A479" w:rsidR="00F82635" w:rsidRDefault="00A3031E" w:rsidP="008C3A02">
      <w:r>
        <w:t xml:space="preserve">Die neuen Gewürzmischungen </w:t>
      </w:r>
      <w:r w:rsidR="008C3A02">
        <w:t xml:space="preserve">aus dem WOW-Sortiment </w:t>
      </w:r>
      <w:r>
        <w:t xml:space="preserve">von </w:t>
      </w:r>
      <w:r w:rsidR="008C3A02">
        <w:t>WIBERG</w:t>
      </w:r>
      <w:r>
        <w:t xml:space="preserve"> sind ab sofort </w:t>
      </w:r>
      <w:r w:rsidR="008C3A02">
        <w:t>österreichweit bei SPAR, EUROSPAR und INTERSPAR</w:t>
      </w:r>
      <w:r>
        <w:t xml:space="preserve"> und </w:t>
      </w:r>
      <w:r w:rsidR="008C3A02">
        <w:t xml:space="preserve">im WOW Online-Shop </w:t>
      </w:r>
      <w:r>
        <w:t>erhältlich</w:t>
      </w:r>
      <w:r w:rsidR="006B62A1">
        <w:t>.</w:t>
      </w:r>
    </w:p>
    <w:p w14:paraId="5B369668" w14:textId="41EA0CC5" w:rsidR="00F82635" w:rsidRDefault="00F82635" w:rsidP="00D36B23"/>
    <w:p w14:paraId="06805CF4" w14:textId="25D2EF53" w:rsidR="00B96348" w:rsidRDefault="00B96348" w:rsidP="00D36B23">
      <w:bookmarkStart w:id="0" w:name="_Hlk57135045"/>
    </w:p>
    <w:p w14:paraId="5834F244" w14:textId="786FAA8B" w:rsidR="00CD33FB" w:rsidRPr="00F31ECE" w:rsidRDefault="00C15D96" w:rsidP="00F31ECE">
      <w:pPr>
        <w:spacing w:line="240" w:lineRule="auto"/>
        <w:rPr>
          <w:i/>
          <w:iCs/>
          <w:color w:val="FF0000"/>
        </w:rPr>
      </w:pPr>
      <w:r w:rsidRPr="00C15D96">
        <w:rPr>
          <w:b/>
          <w:bCs/>
        </w:rPr>
        <w:t>Bildmaterial</w:t>
      </w:r>
    </w:p>
    <w:p w14:paraId="75798662" w14:textId="664BFE72" w:rsidR="00C15D96" w:rsidRDefault="00C15D96" w:rsidP="00C15D9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E33CDD" w14:paraId="78DAAABD" w14:textId="77777777" w:rsidTr="00AC6702">
        <w:tc>
          <w:tcPr>
            <w:tcW w:w="2556" w:type="dxa"/>
          </w:tcPr>
          <w:p w14:paraId="0D721B6A" w14:textId="627DD8B9" w:rsidR="00D05FBD" w:rsidRPr="001A3DF4" w:rsidRDefault="00E33CDD" w:rsidP="00AC6702">
            <w:bookmarkStart w:id="1" w:name="_Hlk36029115"/>
            <w:r>
              <w:rPr>
                <w:noProof/>
              </w:rPr>
              <w:drawing>
                <wp:inline distT="0" distB="0" distL="0" distR="0" wp14:anchorId="10F017A3" wp14:editId="6123A5F6">
                  <wp:extent cx="1440000" cy="1440000"/>
                  <wp:effectExtent l="0" t="0" r="8255" b="8255"/>
                  <wp:docPr id="1029693116" name="Grafik 1" descr="Ein Bild, das Text, Frucht,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693116" name="Grafik 1" descr="Ein Bild, das Text, Frucht, Ess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tc>
        <w:tc>
          <w:tcPr>
            <w:tcW w:w="5948" w:type="dxa"/>
          </w:tcPr>
          <w:p w14:paraId="6D926475" w14:textId="548CD5B1" w:rsidR="00D05FBD" w:rsidRPr="001A3DF4" w:rsidRDefault="00D05FBD" w:rsidP="00AC6702">
            <w:pPr>
              <w:tabs>
                <w:tab w:val="left" w:pos="5952"/>
              </w:tabs>
              <w:rPr>
                <w:sz w:val="18"/>
              </w:rPr>
            </w:pPr>
            <w:r w:rsidRPr="001A3DF4">
              <w:rPr>
                <w:b/>
                <w:bCs/>
                <w:sz w:val="18"/>
              </w:rPr>
              <w:t>Bildunterschrift:</w:t>
            </w:r>
            <w:r w:rsidRPr="001A3DF4">
              <w:rPr>
                <w:sz w:val="18"/>
              </w:rPr>
              <w:t xml:space="preserve"> </w:t>
            </w:r>
            <w:r w:rsidR="00BA7ECC">
              <w:rPr>
                <w:sz w:val="18"/>
              </w:rPr>
              <w:t>Avocado</w:t>
            </w:r>
            <w:r w:rsidR="00F31ECE">
              <w:rPr>
                <w:sz w:val="18"/>
              </w:rPr>
              <w:t xml:space="preserve"> – Veggie inspiriert für die bunte</w:t>
            </w:r>
            <w:r w:rsidR="00426F4C">
              <w:rPr>
                <w:sz w:val="18"/>
              </w:rPr>
              <w:t>n</w:t>
            </w:r>
            <w:r w:rsidR="00F31ECE">
              <w:rPr>
                <w:sz w:val="18"/>
              </w:rPr>
              <w:t xml:space="preserve"> Farbakzente vom Frühstück bis zum Abendessen. </w:t>
            </w:r>
          </w:p>
          <w:p w14:paraId="2424CA20" w14:textId="03A015D3" w:rsidR="00D05FBD" w:rsidRPr="001A3DF4" w:rsidRDefault="00D05FBD" w:rsidP="00AC6702">
            <w:pPr>
              <w:tabs>
                <w:tab w:val="left" w:pos="5952"/>
              </w:tabs>
              <w:rPr>
                <w:sz w:val="18"/>
              </w:rPr>
            </w:pPr>
            <w:r w:rsidRPr="001A3DF4">
              <w:rPr>
                <w:b/>
                <w:bCs/>
                <w:sz w:val="18"/>
              </w:rPr>
              <w:t>Dateiname:</w:t>
            </w:r>
            <w:r w:rsidRPr="001A3DF4">
              <w:rPr>
                <w:sz w:val="18"/>
              </w:rPr>
              <w:t xml:space="preserve"> Pressefoto_</w:t>
            </w:r>
            <w:r w:rsidR="00E33CDD">
              <w:rPr>
                <w:sz w:val="18"/>
              </w:rPr>
              <w:t>WIBERG_Avocado</w:t>
            </w:r>
            <w:r w:rsidRPr="001A3DF4">
              <w:rPr>
                <w:sz w:val="18"/>
              </w:rPr>
              <w:t>.jpg (</w:t>
            </w:r>
            <w:r w:rsidR="00F31ECE">
              <w:rPr>
                <w:sz w:val="18"/>
              </w:rPr>
              <w:t>762</w:t>
            </w:r>
            <w:r w:rsidRPr="001A3DF4">
              <w:rPr>
                <w:sz w:val="18"/>
              </w:rPr>
              <w:t xml:space="preserve"> KB)</w:t>
            </w:r>
          </w:p>
          <w:p w14:paraId="326AFD93" w14:textId="4CD08551" w:rsidR="00D05FBD" w:rsidRPr="001A3DF4" w:rsidRDefault="00D05FBD" w:rsidP="00AC6702">
            <w:pPr>
              <w:rPr>
                <w:sz w:val="18"/>
              </w:rPr>
            </w:pPr>
            <w:r w:rsidRPr="001A3DF4">
              <w:rPr>
                <w:b/>
                <w:bCs/>
                <w:sz w:val="18"/>
              </w:rPr>
              <w:t>Quellenangabe Foto:</w:t>
            </w:r>
            <w:r w:rsidRPr="001A3DF4">
              <w:rPr>
                <w:sz w:val="18"/>
              </w:rPr>
              <w:t xml:space="preserve"> </w:t>
            </w:r>
            <w:r w:rsidR="00DD663D">
              <w:rPr>
                <w:sz w:val="18"/>
              </w:rPr>
              <w:t>WIBERG</w:t>
            </w:r>
            <w:r>
              <w:rPr>
                <w:sz w:val="18"/>
              </w:rPr>
              <w:br/>
            </w:r>
            <w:r w:rsidRPr="001A3DF4">
              <w:rPr>
                <w:b/>
                <w:bCs/>
                <w:sz w:val="18"/>
              </w:rPr>
              <w:t>Nutzung:</w:t>
            </w:r>
            <w:r w:rsidRPr="001A3DF4">
              <w:rPr>
                <w:sz w:val="18"/>
              </w:rPr>
              <w:t xml:space="preserve"> </w:t>
            </w:r>
            <w:r w:rsidR="00F31ECE" w:rsidRPr="001A3DF4">
              <w:rPr>
                <w:sz w:val="18"/>
              </w:rPr>
              <w:t xml:space="preserve">Abdruck zur Illustration der redaktionellen Berichterstattung. Nur im Zusammenhang mit Informationen zu Marke, Produkten und </w:t>
            </w:r>
            <w:r w:rsidR="00F31ECE">
              <w:rPr>
                <w:sz w:val="18"/>
              </w:rPr>
              <w:t>Wiberg</w:t>
            </w:r>
            <w:r w:rsidR="00F31ECE" w:rsidRPr="001A3DF4">
              <w:rPr>
                <w:sz w:val="18"/>
              </w:rPr>
              <w:t xml:space="preserve"> zu verwenden.</w:t>
            </w:r>
          </w:p>
          <w:p w14:paraId="4D8EC2F9" w14:textId="77777777" w:rsidR="00D05FBD" w:rsidRPr="001A3DF4" w:rsidRDefault="00D05FBD" w:rsidP="00AC6702"/>
        </w:tc>
      </w:tr>
      <w:bookmarkEnd w:id="1"/>
      <w:tr w:rsidR="00E33CDD" w14:paraId="666BB127" w14:textId="77777777" w:rsidTr="00AC6702">
        <w:tc>
          <w:tcPr>
            <w:tcW w:w="2556" w:type="dxa"/>
          </w:tcPr>
          <w:p w14:paraId="77D4FE28" w14:textId="67FC6D41" w:rsidR="00D05FBD" w:rsidRPr="001A3DF4" w:rsidRDefault="00E33CDD" w:rsidP="00AC6702">
            <w:r>
              <w:rPr>
                <w:noProof/>
              </w:rPr>
              <w:lastRenderedPageBreak/>
              <w:drawing>
                <wp:inline distT="0" distB="0" distL="0" distR="0" wp14:anchorId="59F8510B" wp14:editId="09A4CFAA">
                  <wp:extent cx="1440000" cy="1440000"/>
                  <wp:effectExtent l="0" t="0" r="8255" b="8255"/>
                  <wp:docPr id="1161436040"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436040" name="Grafik 2" descr="Ein Bild, das Tex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tc>
        <w:tc>
          <w:tcPr>
            <w:tcW w:w="5948" w:type="dxa"/>
          </w:tcPr>
          <w:p w14:paraId="22B1B78A" w14:textId="7B2F2E1C" w:rsidR="00D05FBD" w:rsidRPr="001A3DF4" w:rsidRDefault="00D05FBD" w:rsidP="00D05FBD">
            <w:pPr>
              <w:tabs>
                <w:tab w:val="left" w:pos="5952"/>
              </w:tabs>
              <w:rPr>
                <w:sz w:val="18"/>
              </w:rPr>
            </w:pPr>
            <w:r w:rsidRPr="001A3DF4">
              <w:rPr>
                <w:b/>
                <w:bCs/>
                <w:sz w:val="18"/>
              </w:rPr>
              <w:t>Bildunterschrift:</w:t>
            </w:r>
            <w:r w:rsidRPr="001A3DF4">
              <w:rPr>
                <w:sz w:val="18"/>
              </w:rPr>
              <w:t xml:space="preserve"> </w:t>
            </w:r>
            <w:r w:rsidR="00F31ECE">
              <w:rPr>
                <w:sz w:val="18"/>
              </w:rPr>
              <w:t>Fisch – Maritim inspiriert für Fisch- und Meeresfrüchtegerichte, egal ob gedämpft, gegrillt oder gebraten.</w:t>
            </w:r>
          </w:p>
          <w:p w14:paraId="16DAE0CF" w14:textId="703FBD31" w:rsidR="00D05FBD" w:rsidRPr="001A3DF4" w:rsidRDefault="00D05FBD" w:rsidP="00D05FBD">
            <w:pPr>
              <w:tabs>
                <w:tab w:val="left" w:pos="5952"/>
              </w:tabs>
              <w:rPr>
                <w:sz w:val="18"/>
              </w:rPr>
            </w:pPr>
            <w:r w:rsidRPr="001A3DF4">
              <w:rPr>
                <w:b/>
                <w:bCs/>
                <w:sz w:val="18"/>
              </w:rPr>
              <w:t>Dateiname:</w:t>
            </w:r>
            <w:r w:rsidRPr="001A3DF4">
              <w:rPr>
                <w:sz w:val="18"/>
              </w:rPr>
              <w:t xml:space="preserve"> Pressefoto_</w:t>
            </w:r>
            <w:r w:rsidR="00E33CDD">
              <w:rPr>
                <w:sz w:val="18"/>
              </w:rPr>
              <w:t>WIBERG_Fisch</w:t>
            </w:r>
            <w:r w:rsidRPr="001A3DF4">
              <w:rPr>
                <w:sz w:val="18"/>
              </w:rPr>
              <w:t>.jpg (</w:t>
            </w:r>
            <w:r w:rsidR="00F31ECE">
              <w:rPr>
                <w:sz w:val="18"/>
              </w:rPr>
              <w:t>876</w:t>
            </w:r>
            <w:r w:rsidRPr="001A3DF4">
              <w:rPr>
                <w:sz w:val="18"/>
              </w:rPr>
              <w:t xml:space="preserve"> KB)</w:t>
            </w:r>
          </w:p>
          <w:p w14:paraId="4C7A3E59" w14:textId="6FABAB48" w:rsidR="00D05FBD" w:rsidRPr="001A3DF4" w:rsidRDefault="00D05FBD" w:rsidP="00AC6702">
            <w:pPr>
              <w:rPr>
                <w:sz w:val="18"/>
              </w:rPr>
            </w:pPr>
            <w:r w:rsidRPr="001A3DF4">
              <w:rPr>
                <w:b/>
                <w:bCs/>
                <w:sz w:val="18"/>
              </w:rPr>
              <w:t>Quellenangabe Foto:</w:t>
            </w:r>
            <w:r w:rsidRPr="001A3DF4">
              <w:rPr>
                <w:sz w:val="18"/>
              </w:rPr>
              <w:t xml:space="preserve"> </w:t>
            </w:r>
            <w:r w:rsidR="00DD663D">
              <w:rPr>
                <w:sz w:val="18"/>
              </w:rPr>
              <w:t>WIBERG</w:t>
            </w:r>
            <w:r>
              <w:rPr>
                <w:sz w:val="18"/>
              </w:rPr>
              <w:br/>
            </w:r>
            <w:r w:rsidRPr="001A3DF4">
              <w:rPr>
                <w:b/>
                <w:bCs/>
                <w:sz w:val="18"/>
              </w:rPr>
              <w:t>Nutzung:</w:t>
            </w:r>
            <w:r w:rsidRPr="001A3DF4">
              <w:rPr>
                <w:sz w:val="18"/>
              </w:rPr>
              <w:t xml:space="preserve"> </w:t>
            </w:r>
            <w:r w:rsidR="00F31ECE" w:rsidRPr="001A3DF4">
              <w:rPr>
                <w:sz w:val="18"/>
              </w:rPr>
              <w:t xml:space="preserve">Abdruck zur Illustration der redaktionellen Berichterstattung. Nur im Zusammenhang mit Informationen zu Marke, Produkten und </w:t>
            </w:r>
            <w:r w:rsidR="00F31ECE">
              <w:rPr>
                <w:sz w:val="18"/>
              </w:rPr>
              <w:t>Wiberg</w:t>
            </w:r>
            <w:r w:rsidR="00F31ECE" w:rsidRPr="001A3DF4">
              <w:rPr>
                <w:sz w:val="18"/>
              </w:rPr>
              <w:t xml:space="preserve"> zu verwenden.</w:t>
            </w:r>
          </w:p>
          <w:p w14:paraId="08B6C336" w14:textId="77777777" w:rsidR="00D05FBD" w:rsidRPr="001A3DF4" w:rsidRDefault="00D05FBD" w:rsidP="00AC6702"/>
        </w:tc>
      </w:tr>
      <w:tr w:rsidR="00E33CDD" w14:paraId="06B6824F" w14:textId="77777777" w:rsidTr="00AC6702">
        <w:tc>
          <w:tcPr>
            <w:tcW w:w="2556" w:type="dxa"/>
          </w:tcPr>
          <w:p w14:paraId="40D67BB9" w14:textId="51D7A37C" w:rsidR="00E33CDD" w:rsidRDefault="00E33CDD" w:rsidP="00AC6702">
            <w:pPr>
              <w:rPr>
                <w:noProof/>
              </w:rPr>
            </w:pPr>
            <w:r>
              <w:rPr>
                <w:noProof/>
              </w:rPr>
              <w:drawing>
                <wp:inline distT="0" distB="0" distL="0" distR="0" wp14:anchorId="58A7A942" wp14:editId="14B10517">
                  <wp:extent cx="1440000" cy="1440000"/>
                  <wp:effectExtent l="0" t="0" r="8255" b="8255"/>
                  <wp:docPr id="192673070" name="Grafik 3" descr="Ein Bild, das Text, Essen,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73070" name="Grafik 3" descr="Ein Bild, das Text, Essen, gelb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tc>
        <w:tc>
          <w:tcPr>
            <w:tcW w:w="5948" w:type="dxa"/>
          </w:tcPr>
          <w:p w14:paraId="5AF3F436" w14:textId="248DE52A" w:rsidR="00E33CDD" w:rsidRPr="001A3DF4" w:rsidRDefault="00E33CDD" w:rsidP="00E33CDD">
            <w:pPr>
              <w:tabs>
                <w:tab w:val="left" w:pos="5952"/>
              </w:tabs>
              <w:rPr>
                <w:sz w:val="18"/>
              </w:rPr>
            </w:pPr>
            <w:r w:rsidRPr="001A3DF4">
              <w:rPr>
                <w:b/>
                <w:bCs/>
                <w:sz w:val="18"/>
              </w:rPr>
              <w:t>Bildunterschrift:</w:t>
            </w:r>
            <w:r w:rsidRPr="001A3DF4">
              <w:rPr>
                <w:sz w:val="18"/>
              </w:rPr>
              <w:t xml:space="preserve"> </w:t>
            </w:r>
            <w:r w:rsidR="00F31ECE">
              <w:rPr>
                <w:sz w:val="18"/>
              </w:rPr>
              <w:t>Pasta/Pizza – italienisch inspiriert für besonderen Genuss mit getrockneten Tomaten und Zedernüssen.</w:t>
            </w:r>
          </w:p>
          <w:p w14:paraId="5BECA33E" w14:textId="105EDDE5" w:rsidR="00E33CDD" w:rsidRPr="001A3DF4" w:rsidRDefault="00E33CDD" w:rsidP="00E33CDD">
            <w:pPr>
              <w:tabs>
                <w:tab w:val="left" w:pos="5952"/>
              </w:tabs>
              <w:rPr>
                <w:sz w:val="18"/>
              </w:rPr>
            </w:pPr>
            <w:r w:rsidRPr="001A3DF4">
              <w:rPr>
                <w:b/>
                <w:bCs/>
                <w:sz w:val="18"/>
              </w:rPr>
              <w:t>Dateiname:</w:t>
            </w:r>
            <w:r w:rsidRPr="001A3DF4">
              <w:rPr>
                <w:sz w:val="18"/>
              </w:rPr>
              <w:t xml:space="preserve"> Pressefoto_</w:t>
            </w:r>
            <w:r>
              <w:rPr>
                <w:sz w:val="18"/>
              </w:rPr>
              <w:t>WIBERG_P</w:t>
            </w:r>
            <w:r w:rsidR="00F31ECE">
              <w:rPr>
                <w:sz w:val="18"/>
              </w:rPr>
              <w:t>asta-Pizza</w:t>
            </w:r>
            <w:r w:rsidRPr="001A3DF4">
              <w:rPr>
                <w:sz w:val="18"/>
              </w:rPr>
              <w:t>.jpg (</w:t>
            </w:r>
            <w:r w:rsidR="00F31ECE">
              <w:rPr>
                <w:sz w:val="18"/>
              </w:rPr>
              <w:t>797</w:t>
            </w:r>
            <w:r w:rsidRPr="001A3DF4">
              <w:rPr>
                <w:sz w:val="18"/>
              </w:rPr>
              <w:t xml:space="preserve"> KB)</w:t>
            </w:r>
          </w:p>
          <w:p w14:paraId="203F6362" w14:textId="7850C54C" w:rsidR="00E33CDD" w:rsidRPr="001A3DF4" w:rsidRDefault="00E33CDD" w:rsidP="00E33CDD">
            <w:pPr>
              <w:rPr>
                <w:sz w:val="18"/>
              </w:rPr>
            </w:pPr>
            <w:r w:rsidRPr="001A3DF4">
              <w:rPr>
                <w:b/>
                <w:bCs/>
                <w:sz w:val="18"/>
              </w:rPr>
              <w:t>Quellenangabe Foto:</w:t>
            </w:r>
            <w:r w:rsidRPr="001A3DF4">
              <w:rPr>
                <w:sz w:val="18"/>
              </w:rPr>
              <w:t xml:space="preserve"> </w:t>
            </w:r>
            <w:r>
              <w:rPr>
                <w:sz w:val="18"/>
              </w:rPr>
              <w:t>WIBERG</w:t>
            </w:r>
            <w:r>
              <w:rPr>
                <w:sz w:val="18"/>
              </w:rPr>
              <w:br/>
            </w:r>
            <w:r w:rsidRPr="001A3DF4">
              <w:rPr>
                <w:b/>
                <w:bCs/>
                <w:sz w:val="18"/>
              </w:rPr>
              <w:t>Nutzung:</w:t>
            </w:r>
            <w:r w:rsidRPr="001A3DF4">
              <w:rPr>
                <w:sz w:val="18"/>
              </w:rPr>
              <w:t xml:space="preserve"> </w:t>
            </w:r>
            <w:r w:rsidR="00F31ECE" w:rsidRPr="001A3DF4">
              <w:rPr>
                <w:sz w:val="18"/>
              </w:rPr>
              <w:t xml:space="preserve">Abdruck zur Illustration der redaktionellen Berichterstattung. Nur im Zusammenhang mit Informationen zu Marke, Produkten und </w:t>
            </w:r>
            <w:r w:rsidR="00F31ECE">
              <w:rPr>
                <w:sz w:val="18"/>
              </w:rPr>
              <w:t>Wiberg</w:t>
            </w:r>
            <w:r w:rsidR="00F31ECE" w:rsidRPr="001A3DF4">
              <w:rPr>
                <w:sz w:val="18"/>
              </w:rPr>
              <w:t xml:space="preserve"> zu verwenden.</w:t>
            </w:r>
          </w:p>
          <w:p w14:paraId="7F554EA1" w14:textId="77777777" w:rsidR="00E33CDD" w:rsidRPr="001A3DF4" w:rsidRDefault="00E33CDD" w:rsidP="00D05FBD">
            <w:pPr>
              <w:tabs>
                <w:tab w:val="left" w:pos="5952"/>
              </w:tabs>
              <w:rPr>
                <w:b/>
                <w:bCs/>
                <w:sz w:val="18"/>
              </w:rPr>
            </w:pPr>
          </w:p>
        </w:tc>
      </w:tr>
      <w:tr w:rsidR="00E33CDD" w14:paraId="13EC041C" w14:textId="77777777" w:rsidTr="00AC6702">
        <w:tc>
          <w:tcPr>
            <w:tcW w:w="2556" w:type="dxa"/>
          </w:tcPr>
          <w:p w14:paraId="001C3846" w14:textId="00D83433" w:rsidR="00E33CDD" w:rsidRDefault="00E33CDD" w:rsidP="00AC6702">
            <w:pPr>
              <w:rPr>
                <w:noProof/>
              </w:rPr>
            </w:pPr>
            <w:r>
              <w:rPr>
                <w:noProof/>
              </w:rPr>
              <w:drawing>
                <wp:inline distT="0" distB="0" distL="0" distR="0" wp14:anchorId="0157321E" wp14:editId="0E8284C4">
                  <wp:extent cx="1440000" cy="1440000"/>
                  <wp:effectExtent l="0" t="0" r="8255" b="8255"/>
                  <wp:docPr id="334465555"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465555" name="Grafik 4" descr="Ein Bild, das Tex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tc>
        <w:tc>
          <w:tcPr>
            <w:tcW w:w="5948" w:type="dxa"/>
          </w:tcPr>
          <w:p w14:paraId="7BE07183" w14:textId="07D24F44" w:rsidR="00E33CDD" w:rsidRPr="001A3DF4" w:rsidRDefault="00E33CDD" w:rsidP="00E33CDD">
            <w:pPr>
              <w:tabs>
                <w:tab w:val="left" w:pos="5952"/>
              </w:tabs>
              <w:rPr>
                <w:sz w:val="18"/>
              </w:rPr>
            </w:pPr>
            <w:r w:rsidRPr="001A3DF4">
              <w:rPr>
                <w:b/>
                <w:bCs/>
                <w:sz w:val="18"/>
              </w:rPr>
              <w:t>Bildunterschrift:</w:t>
            </w:r>
            <w:r w:rsidRPr="001A3DF4">
              <w:rPr>
                <w:sz w:val="18"/>
              </w:rPr>
              <w:t xml:space="preserve"> </w:t>
            </w:r>
            <w:r w:rsidR="00F31ECE">
              <w:rPr>
                <w:sz w:val="18"/>
              </w:rPr>
              <w:t>Fiesta – mexikanisch inspiriert bringt mit nur einem Griff die Küche Mexi</w:t>
            </w:r>
            <w:r w:rsidR="00426F4C">
              <w:rPr>
                <w:sz w:val="18"/>
              </w:rPr>
              <w:t>k</w:t>
            </w:r>
            <w:r w:rsidR="00F31ECE">
              <w:rPr>
                <w:sz w:val="18"/>
              </w:rPr>
              <w:t>os nach Hause.</w:t>
            </w:r>
          </w:p>
          <w:p w14:paraId="6C6FA952" w14:textId="39608A95" w:rsidR="00E33CDD" w:rsidRPr="001A3DF4" w:rsidRDefault="00E33CDD" w:rsidP="00E33CDD">
            <w:pPr>
              <w:tabs>
                <w:tab w:val="left" w:pos="5952"/>
              </w:tabs>
              <w:rPr>
                <w:sz w:val="18"/>
              </w:rPr>
            </w:pPr>
            <w:r w:rsidRPr="001A3DF4">
              <w:rPr>
                <w:b/>
                <w:bCs/>
                <w:sz w:val="18"/>
              </w:rPr>
              <w:t>Dateiname:</w:t>
            </w:r>
            <w:r w:rsidRPr="001A3DF4">
              <w:rPr>
                <w:sz w:val="18"/>
              </w:rPr>
              <w:t xml:space="preserve"> Pressefoto_</w:t>
            </w:r>
            <w:r>
              <w:rPr>
                <w:sz w:val="18"/>
              </w:rPr>
              <w:t>WIBERG_Fiesta</w:t>
            </w:r>
            <w:r w:rsidRPr="001A3DF4">
              <w:rPr>
                <w:sz w:val="18"/>
              </w:rPr>
              <w:t>.jpg (</w:t>
            </w:r>
            <w:r w:rsidR="00F31ECE">
              <w:rPr>
                <w:sz w:val="18"/>
              </w:rPr>
              <w:t>875</w:t>
            </w:r>
            <w:r w:rsidRPr="001A3DF4">
              <w:rPr>
                <w:sz w:val="18"/>
              </w:rPr>
              <w:t xml:space="preserve"> KB)</w:t>
            </w:r>
          </w:p>
          <w:p w14:paraId="12BF9D03" w14:textId="63193C92" w:rsidR="00E33CDD" w:rsidRPr="001A3DF4" w:rsidRDefault="00E33CDD" w:rsidP="00E33CDD">
            <w:pPr>
              <w:rPr>
                <w:sz w:val="18"/>
              </w:rPr>
            </w:pPr>
            <w:r w:rsidRPr="001A3DF4">
              <w:rPr>
                <w:b/>
                <w:bCs/>
                <w:sz w:val="18"/>
              </w:rPr>
              <w:t>Quellenangabe Foto:</w:t>
            </w:r>
            <w:r w:rsidRPr="001A3DF4">
              <w:rPr>
                <w:sz w:val="18"/>
              </w:rPr>
              <w:t xml:space="preserve"> </w:t>
            </w:r>
            <w:r>
              <w:rPr>
                <w:sz w:val="18"/>
              </w:rPr>
              <w:t>WIBERG</w:t>
            </w:r>
            <w:r>
              <w:rPr>
                <w:sz w:val="18"/>
              </w:rPr>
              <w:br/>
            </w:r>
            <w:r w:rsidRPr="001A3DF4">
              <w:rPr>
                <w:b/>
                <w:bCs/>
                <w:sz w:val="18"/>
              </w:rPr>
              <w:t>Nutzung:</w:t>
            </w:r>
            <w:r w:rsidRPr="001A3DF4">
              <w:rPr>
                <w:sz w:val="18"/>
              </w:rPr>
              <w:t xml:space="preserve"> </w:t>
            </w:r>
            <w:r w:rsidR="00F31ECE" w:rsidRPr="001A3DF4">
              <w:rPr>
                <w:sz w:val="18"/>
              </w:rPr>
              <w:t xml:space="preserve">Abdruck zur Illustration der redaktionellen Berichterstattung. Nur im Zusammenhang mit Informationen zu Marke, Produkten und </w:t>
            </w:r>
            <w:r w:rsidR="00F31ECE">
              <w:rPr>
                <w:sz w:val="18"/>
              </w:rPr>
              <w:t>Wiberg</w:t>
            </w:r>
            <w:r w:rsidR="00F31ECE" w:rsidRPr="001A3DF4">
              <w:rPr>
                <w:sz w:val="18"/>
              </w:rPr>
              <w:t xml:space="preserve"> zu verwenden.</w:t>
            </w:r>
          </w:p>
          <w:p w14:paraId="55A772CD" w14:textId="77777777" w:rsidR="00E33CDD" w:rsidRPr="001A3DF4" w:rsidRDefault="00E33CDD" w:rsidP="00D05FBD">
            <w:pPr>
              <w:tabs>
                <w:tab w:val="left" w:pos="5952"/>
              </w:tabs>
              <w:rPr>
                <w:b/>
                <w:bCs/>
                <w:sz w:val="18"/>
              </w:rPr>
            </w:pPr>
          </w:p>
        </w:tc>
      </w:tr>
    </w:tbl>
    <w:p w14:paraId="14075C22" w14:textId="77777777" w:rsidR="00D05FBD" w:rsidRDefault="00D05FBD" w:rsidP="00D36B23">
      <w:pPr>
        <w:rPr>
          <w:b/>
        </w:rPr>
      </w:pPr>
    </w:p>
    <w:p w14:paraId="17976DD4" w14:textId="1EF9A344" w:rsidR="00973A84" w:rsidRPr="00973A84" w:rsidRDefault="00973A84" w:rsidP="00973A84">
      <w:pPr>
        <w:rPr>
          <w:b/>
          <w:bCs/>
        </w:rPr>
      </w:pPr>
      <w:bookmarkStart w:id="2" w:name="_Hlk126659930"/>
      <w:r w:rsidRPr="00973A84">
        <w:rPr>
          <w:b/>
          <w:bCs/>
        </w:rPr>
        <w:t xml:space="preserve">Über WIBERG </w:t>
      </w:r>
    </w:p>
    <w:bookmarkEnd w:id="0"/>
    <w:bookmarkEnd w:id="2"/>
    <w:p w14:paraId="57168C4A" w14:textId="11E9798B" w:rsidR="00353A60" w:rsidRDefault="00353A60" w:rsidP="00353A60">
      <w:r>
        <w:t xml:space="preserve">Die österreichische Traditionsmarke WIBERG für Gewürze und Co. sorgt seit Jahrzehnten mit kreativen Produkten für mehr Geschmack und mehr Genuss in den Branchen der Hotellerie und Gastronomie. Die Marke steht für hochwertige Gewürze, Essige, Öle, Marinaden und perfekt abgestimmte Gewürzmischungen. Das WOW – WORLD OF WIBERG Sortiment bringt darüber hinaus eine große Auswahl an Gewürzmischungen auch in die heimische Küche. Mittlerweile ist WIBERG, gemeinsam mit anderen Marken, </w:t>
      </w:r>
      <w:r w:rsidRPr="007E68C4">
        <w:t xml:space="preserve">Teil von </w:t>
      </w:r>
      <w:r w:rsidR="00A27B10" w:rsidRPr="007E68C4">
        <w:t>NovaTaste</w:t>
      </w:r>
      <w:r w:rsidRPr="007E68C4">
        <w:t>, ein internationales Unternehmen und einer der größten Player der Welt der Gewürze.</w:t>
      </w:r>
      <w:r>
        <w:t xml:space="preserve"> Das WOW-Sortiment für Endverbraucher ist im Onlineshop und österreichweit bei SPAR, EUROSPAR und INTERSPAR erhältlich.</w:t>
      </w:r>
    </w:p>
    <w:p w14:paraId="1710EA49" w14:textId="77777777" w:rsidR="00353A60" w:rsidRDefault="00353A60" w:rsidP="00353A60"/>
    <w:p w14:paraId="7EF8A3D2" w14:textId="77777777" w:rsidR="00353A60" w:rsidRDefault="00353A60" w:rsidP="00353A60">
      <w:r>
        <w:t>Weitere Informationen zum Unternehmen, zu den Produkten und zur Firmenkultur finden Sie hier:</w:t>
      </w:r>
    </w:p>
    <w:p w14:paraId="23B19D10" w14:textId="77777777" w:rsidR="00353A60" w:rsidRPr="00802F28" w:rsidRDefault="00353A60" w:rsidP="00353A60">
      <w:pPr>
        <w:rPr>
          <w:lang w:val="en-US"/>
        </w:rPr>
      </w:pPr>
      <w:r w:rsidRPr="00802F28">
        <w:rPr>
          <w:b/>
          <w:bCs/>
          <w:lang w:val="en-US"/>
        </w:rPr>
        <w:t>Website:</w:t>
      </w:r>
      <w:r w:rsidRPr="00802F28">
        <w:rPr>
          <w:lang w:val="en-US"/>
        </w:rPr>
        <w:t xml:space="preserve"> </w:t>
      </w:r>
      <w:hyperlink r:id="rId11" w:history="1">
        <w:r w:rsidRPr="00802F28">
          <w:rPr>
            <w:rStyle w:val="Hyperlink"/>
            <w:rFonts w:ascii="Arial" w:hAnsi="Arial"/>
            <w:sz w:val="20"/>
            <w:szCs w:val="20"/>
            <w:lang w:val="en-US"/>
          </w:rPr>
          <w:t>www.wiberg.eu</w:t>
        </w:r>
      </w:hyperlink>
      <w:r w:rsidRPr="00802F28">
        <w:rPr>
          <w:lang w:val="en-US"/>
        </w:rPr>
        <w:t xml:space="preserve"> </w:t>
      </w:r>
    </w:p>
    <w:p w14:paraId="6FE32655" w14:textId="77777777" w:rsidR="00353A60" w:rsidRPr="00802F28" w:rsidRDefault="00353A60" w:rsidP="00353A60">
      <w:pPr>
        <w:rPr>
          <w:lang w:val="en-US"/>
        </w:rPr>
      </w:pPr>
      <w:r w:rsidRPr="00802F28">
        <w:rPr>
          <w:b/>
          <w:bCs/>
          <w:lang w:val="en-US"/>
        </w:rPr>
        <w:t>Instagram</w:t>
      </w:r>
      <w:r w:rsidRPr="00802F28">
        <w:rPr>
          <w:lang w:val="en-US"/>
        </w:rPr>
        <w:t xml:space="preserve">: </w:t>
      </w:r>
      <w:hyperlink r:id="rId12" w:history="1">
        <w:r w:rsidRPr="00802F28">
          <w:rPr>
            <w:rStyle w:val="Hyperlink"/>
            <w:rFonts w:ascii="Arial" w:hAnsi="Arial"/>
            <w:sz w:val="20"/>
            <w:szCs w:val="20"/>
            <w:lang w:val="en-US"/>
          </w:rPr>
          <w:t>www.instagram.com/world_of_wiberg/</w:t>
        </w:r>
      </w:hyperlink>
      <w:r w:rsidRPr="00802F28">
        <w:rPr>
          <w:lang w:val="en-US"/>
        </w:rPr>
        <w:t xml:space="preserve"> </w:t>
      </w:r>
    </w:p>
    <w:p w14:paraId="38D1B369" w14:textId="1626E2C1" w:rsidR="009823A3" w:rsidRPr="00802F28" w:rsidRDefault="00353A60">
      <w:pPr>
        <w:rPr>
          <w:lang w:val="en-US"/>
        </w:rPr>
      </w:pPr>
      <w:r w:rsidRPr="00802F28">
        <w:rPr>
          <w:b/>
          <w:bCs/>
          <w:lang w:val="en-US"/>
        </w:rPr>
        <w:t>Onlineshop</w:t>
      </w:r>
      <w:r w:rsidRPr="00802F28">
        <w:rPr>
          <w:lang w:val="en-US"/>
        </w:rPr>
        <w:t xml:space="preserve">: </w:t>
      </w:r>
      <w:hyperlink r:id="rId13" w:history="1">
        <w:r w:rsidRPr="00802F28">
          <w:rPr>
            <w:rStyle w:val="Hyperlink"/>
            <w:rFonts w:ascii="Arial" w:hAnsi="Arial"/>
            <w:sz w:val="20"/>
            <w:szCs w:val="20"/>
            <w:lang w:val="en-US"/>
          </w:rPr>
          <w:t>www.wow-shop.wiberg.eu/</w:t>
        </w:r>
      </w:hyperlink>
      <w:r w:rsidRPr="00802F28">
        <w:rPr>
          <w:lang w:val="en-US"/>
        </w:rPr>
        <w:t xml:space="preserve"> </w:t>
      </w:r>
    </w:p>
    <w:sectPr w:rsidR="009823A3" w:rsidRPr="00802F28" w:rsidSect="00EE0BDE">
      <w:headerReference w:type="even" r:id="rId14"/>
      <w:headerReference w:type="default" r:id="rId15"/>
      <w:footerReference w:type="even" r:id="rId16"/>
      <w:footerReference w:type="default" r:id="rId17"/>
      <w:headerReference w:type="first" r:id="rId18"/>
      <w:footerReference w:type="first" r:id="rId19"/>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1CF44" w14:textId="77777777" w:rsidR="00C27864" w:rsidRDefault="00C27864" w:rsidP="00D36B23">
      <w:r>
        <w:separator/>
      </w:r>
    </w:p>
  </w:endnote>
  <w:endnote w:type="continuationSeparator" w:id="0">
    <w:p w14:paraId="0B3450E9" w14:textId="77777777" w:rsidR="00C27864" w:rsidRDefault="00C27864"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1FD72" w14:textId="3CAF088C" w:rsidR="004C285C" w:rsidRDefault="003E3543">
    <w:pPr>
      <w:pStyle w:val="Fuzeile"/>
    </w:pPr>
    <w:r>
      <w:rPr>
        <w:noProof/>
      </w:rPr>
      <mc:AlternateContent>
        <mc:Choice Requires="wps">
          <w:drawing>
            <wp:anchor distT="0" distB="0" distL="0" distR="0" simplePos="0" relativeHeight="251662336" behindDoc="0" locked="0" layoutInCell="1" allowOverlap="1" wp14:anchorId="21E7AAB8" wp14:editId="7BF227C7">
              <wp:simplePos x="635" y="635"/>
              <wp:positionH relativeFrom="page">
                <wp:align>center</wp:align>
              </wp:positionH>
              <wp:positionV relativeFrom="page">
                <wp:align>bottom</wp:align>
              </wp:positionV>
              <wp:extent cx="443865" cy="443865"/>
              <wp:effectExtent l="0" t="0" r="12700" b="0"/>
              <wp:wrapNone/>
              <wp:docPr id="1158906384" name="Textfeld 5"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1D926E" w14:textId="0C877947"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E7AAB8" id="_x0000_t202" coordsize="21600,21600" o:spt="202" path="m,l,21600r21600,l21600,xe">
              <v:stroke joinstyle="miter"/>
              <v:path gradientshapeok="t" o:connecttype="rect"/>
            </v:shapetype>
            <v:shape id="Textfeld 5" o:spid="_x0000_s1027" type="#_x0000_t202" alt="Public"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F1D926E" w14:textId="0C877947"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4C285C" w14:paraId="077BF9AB" w14:textId="77777777" w:rsidTr="00EE0BDE">
      <w:tc>
        <w:tcPr>
          <w:tcW w:w="9212" w:type="dxa"/>
        </w:tcPr>
        <w:p w14:paraId="2AFC485D" w14:textId="1DCB0F1C" w:rsidR="004C285C" w:rsidRPr="00D36B23" w:rsidRDefault="004C285C" w:rsidP="00EE0BDE">
          <w:pPr>
            <w:rPr>
              <w:b/>
              <w:sz w:val="16"/>
            </w:rPr>
          </w:pPr>
          <w:r w:rsidRPr="00D36B23">
            <w:rPr>
              <w:b/>
              <w:sz w:val="16"/>
            </w:rPr>
            <w:t>Weitere Informationen und Bildmaterial können Sie gerne anfordern bei:</w:t>
          </w:r>
        </w:p>
        <w:p w14:paraId="2B70E111" w14:textId="6356C8F0" w:rsidR="004C285C" w:rsidRPr="00D36B23" w:rsidRDefault="004C285C" w:rsidP="00EE0BDE">
          <w:pPr>
            <w:rPr>
              <w:sz w:val="16"/>
            </w:rPr>
          </w:pPr>
          <w:r w:rsidRPr="00D36B23">
            <w:rPr>
              <w:sz w:val="16"/>
            </w:rPr>
            <w:t>kommunikation.pur</w:t>
          </w:r>
          <w:r>
            <w:rPr>
              <w:sz w:val="16"/>
            </w:rPr>
            <w:t xml:space="preserve"> GmbH</w:t>
          </w:r>
          <w:r w:rsidRPr="00D36B23">
            <w:rPr>
              <w:sz w:val="16"/>
            </w:rPr>
            <w:t xml:space="preserve">, </w:t>
          </w:r>
          <w:r>
            <w:rPr>
              <w:sz w:val="16"/>
            </w:rPr>
            <w:t>Jennifer Hofer</w:t>
          </w:r>
          <w:r w:rsidRPr="00D36B23">
            <w:rPr>
              <w:sz w:val="16"/>
            </w:rPr>
            <w:t>, Sendlinger Straße 3</w:t>
          </w:r>
          <w:r>
            <w:rPr>
              <w:sz w:val="16"/>
            </w:rPr>
            <w:t>1</w:t>
          </w:r>
          <w:r w:rsidRPr="00D36B23">
            <w:rPr>
              <w:sz w:val="16"/>
            </w:rPr>
            <w:t>, 80331 München</w:t>
          </w:r>
        </w:p>
        <w:p w14:paraId="24771561" w14:textId="3690A799" w:rsidR="004C285C" w:rsidRPr="00EE0BDE" w:rsidRDefault="004C285C" w:rsidP="00EE0BDE">
          <w:pPr>
            <w:rPr>
              <w:sz w:val="16"/>
            </w:rPr>
          </w:pPr>
          <w:r w:rsidRPr="00D36B23">
            <w:rPr>
              <w:sz w:val="16"/>
            </w:rPr>
            <w:t xml:space="preserve">Telefon: +49.89.23 23 63 </w:t>
          </w:r>
          <w:r>
            <w:rPr>
              <w:sz w:val="16"/>
            </w:rPr>
            <w:t>903</w:t>
          </w:r>
          <w:r w:rsidRPr="00D36B23">
            <w:rPr>
              <w:sz w:val="16"/>
            </w:rPr>
            <w:t xml:space="preserve">, Fax: +49.89.23 23 63 51, E-Mail: </w:t>
          </w:r>
          <w:r>
            <w:rPr>
              <w:sz w:val="16"/>
            </w:rPr>
            <w:t>hofer</w:t>
          </w:r>
          <w:r w:rsidRPr="00D36B23">
            <w:rPr>
              <w:sz w:val="16"/>
            </w:rPr>
            <w:t>@kommunikationpur.com</w:t>
          </w:r>
        </w:p>
      </w:tc>
    </w:tr>
  </w:tbl>
  <w:p w14:paraId="3A25B6EA" w14:textId="77777777" w:rsidR="004C285C" w:rsidRPr="00EE0BDE" w:rsidRDefault="004C285C" w:rsidP="00EE0BDE">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DF9D" w14:textId="33EA3967" w:rsidR="004C285C" w:rsidRDefault="003E3543">
    <w:pPr>
      <w:pStyle w:val="Fuzeile"/>
    </w:pPr>
    <w:r>
      <w:rPr>
        <w:noProof/>
      </w:rPr>
      <mc:AlternateContent>
        <mc:Choice Requires="wps">
          <w:drawing>
            <wp:anchor distT="0" distB="0" distL="0" distR="0" simplePos="0" relativeHeight="251661312" behindDoc="0" locked="0" layoutInCell="1" allowOverlap="1" wp14:anchorId="3BA9041A" wp14:editId="31B10C0A">
              <wp:simplePos x="635" y="635"/>
              <wp:positionH relativeFrom="page">
                <wp:align>center</wp:align>
              </wp:positionH>
              <wp:positionV relativeFrom="page">
                <wp:align>bottom</wp:align>
              </wp:positionV>
              <wp:extent cx="443865" cy="443865"/>
              <wp:effectExtent l="0" t="0" r="12700" b="0"/>
              <wp:wrapNone/>
              <wp:docPr id="318274310" name="Textfeld 4"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C432B5" w14:textId="71DA0F5C"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A9041A" id="_x0000_t202" coordsize="21600,21600" o:spt="202" path="m,l,21600r21600,l21600,xe">
              <v:stroke joinstyle="miter"/>
              <v:path gradientshapeok="t" o:connecttype="rect"/>
            </v:shapetype>
            <v:shape id="Textfeld 4" o:spid="_x0000_s1029" type="#_x0000_t202" alt="Public"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0C432B5" w14:textId="71DA0F5C"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DDC6E" w14:textId="77777777" w:rsidR="00C27864" w:rsidRDefault="00C27864" w:rsidP="00D36B23">
      <w:r>
        <w:separator/>
      </w:r>
    </w:p>
  </w:footnote>
  <w:footnote w:type="continuationSeparator" w:id="0">
    <w:p w14:paraId="14A40303" w14:textId="77777777" w:rsidR="00C27864" w:rsidRDefault="00C27864"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7F9B1" w14:textId="33DE49B1" w:rsidR="004C285C" w:rsidRDefault="003E3543">
    <w:pPr>
      <w:pStyle w:val="Kopfzeile"/>
    </w:pPr>
    <w:r>
      <w:rPr>
        <w:noProof/>
      </w:rPr>
      <mc:AlternateContent>
        <mc:Choice Requires="wps">
          <w:drawing>
            <wp:anchor distT="0" distB="0" distL="0" distR="0" simplePos="0" relativeHeight="251659264" behindDoc="0" locked="0" layoutInCell="1" allowOverlap="1" wp14:anchorId="71BDCBF6" wp14:editId="32D1B568">
              <wp:simplePos x="635" y="635"/>
              <wp:positionH relativeFrom="page">
                <wp:align>center</wp:align>
              </wp:positionH>
              <wp:positionV relativeFrom="page">
                <wp:align>top</wp:align>
              </wp:positionV>
              <wp:extent cx="443865" cy="443865"/>
              <wp:effectExtent l="0" t="0" r="12700" b="15240"/>
              <wp:wrapNone/>
              <wp:docPr id="1876477255"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6F50EB" w14:textId="238004E4"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BDCBF6" id="_x0000_t202" coordsize="21600,21600" o:spt="202" path="m,l,21600r21600,l21600,xe">
              <v:stroke joinstyle="miter"/>
              <v:path gradientshapeok="t" o:connecttype="rect"/>
            </v:shapetype>
            <v:shape id="Textfeld 2" o:spid="_x0000_s1026" type="#_x0000_t202" alt="Public"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26F50EB" w14:textId="238004E4"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120F6876" w:rsidR="004C285C" w:rsidRDefault="004C285C" w:rsidP="003F296E">
    <w:pPr>
      <w:pStyle w:val="Kopfzeile"/>
      <w:jc w:val="right"/>
    </w:pPr>
    <w:r>
      <w:rPr>
        <w:noProof/>
      </w:rPr>
      <w:drawing>
        <wp:inline distT="0" distB="0" distL="0" distR="0" wp14:anchorId="445F7F06" wp14:editId="74272EB0">
          <wp:extent cx="1914777" cy="3429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4777" cy="342900"/>
                  </a:xfrm>
                  <a:prstGeom prst="rect">
                    <a:avLst/>
                  </a:prstGeom>
                  <a:noFill/>
                  <a:ln>
                    <a:noFill/>
                  </a:ln>
                </pic:spPr>
              </pic:pic>
            </a:graphicData>
          </a:graphic>
        </wp:inline>
      </w:drawing>
    </w:r>
  </w:p>
  <w:p w14:paraId="48B2244F" w14:textId="77777777" w:rsidR="004C285C" w:rsidRDefault="004C285C" w:rsidP="003F296E">
    <w:pPr>
      <w:pStyle w:val="Kopfzeile"/>
      <w:rPr>
        <w:sz w:val="28"/>
        <w:highlight w:val="yellow"/>
      </w:rPr>
    </w:pPr>
    <w:bookmarkStart w:id="3" w:name="_Hlk57132932"/>
    <w:bookmarkStart w:id="4" w:name="_Hlk57132933"/>
  </w:p>
  <w:p w14:paraId="4CA66199" w14:textId="6DA3FBBE" w:rsidR="004C285C" w:rsidRDefault="004C285C" w:rsidP="003F296E">
    <w:pPr>
      <w:pStyle w:val="Kopfzeile"/>
    </w:pPr>
    <w:r w:rsidRPr="000422EB">
      <w:rPr>
        <w:sz w:val="28"/>
      </w:rPr>
      <w:t>PRESSEINFORMATION</w:t>
    </w:r>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1D890" w14:textId="4E6DC4BA" w:rsidR="004C285C" w:rsidRDefault="003E3543">
    <w:pPr>
      <w:pStyle w:val="Kopfzeile"/>
    </w:pPr>
    <w:r>
      <w:rPr>
        <w:noProof/>
      </w:rPr>
      <mc:AlternateContent>
        <mc:Choice Requires="wps">
          <w:drawing>
            <wp:anchor distT="0" distB="0" distL="0" distR="0" simplePos="0" relativeHeight="251658240" behindDoc="0" locked="0" layoutInCell="1" allowOverlap="1" wp14:anchorId="6420F8B9" wp14:editId="5281E630">
              <wp:simplePos x="635" y="635"/>
              <wp:positionH relativeFrom="page">
                <wp:align>center</wp:align>
              </wp:positionH>
              <wp:positionV relativeFrom="page">
                <wp:align>top</wp:align>
              </wp:positionV>
              <wp:extent cx="443865" cy="443865"/>
              <wp:effectExtent l="0" t="0" r="12700" b="15240"/>
              <wp:wrapNone/>
              <wp:docPr id="454503085"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A3546" w14:textId="413A6937"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20F8B9" id="_x0000_t202" coordsize="21600,21600" o:spt="202" path="m,l,21600r21600,l21600,xe">
              <v:stroke joinstyle="miter"/>
              <v:path gradientshapeok="t" o:connecttype="rect"/>
            </v:shapetype>
            <v:shape id="Textfeld 1" o:spid="_x0000_s1028" type="#_x0000_t202" alt="Public"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0FDA3546" w14:textId="413A6937" w:rsidR="003E3543" w:rsidRPr="003E3543" w:rsidRDefault="003E3543" w:rsidP="003E3543">
                    <w:pPr>
                      <w:rPr>
                        <w:rFonts w:ascii="Calibri" w:eastAsia="Calibri" w:hAnsi="Calibri" w:cs="Calibri"/>
                        <w:noProof/>
                        <w:color w:val="000000"/>
                      </w:rPr>
                    </w:pPr>
                    <w:r w:rsidRPr="003E3543">
                      <w:rPr>
                        <w:rFonts w:ascii="Calibri" w:eastAsia="Calibri" w:hAnsi="Calibri" w:cs="Calibri"/>
                        <w:noProof/>
                        <w:color w:val="000000"/>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1729608">
    <w:abstractNumId w:val="1"/>
  </w:num>
  <w:num w:numId="2" w16cid:durableId="1675062028">
    <w:abstractNumId w:val="0"/>
  </w:num>
  <w:num w:numId="3" w16cid:durableId="1475952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A03"/>
    <w:rsid w:val="000173BC"/>
    <w:rsid w:val="00017FA5"/>
    <w:rsid w:val="000213DD"/>
    <w:rsid w:val="00024C33"/>
    <w:rsid w:val="00033160"/>
    <w:rsid w:val="00034218"/>
    <w:rsid w:val="000422EB"/>
    <w:rsid w:val="00044B7F"/>
    <w:rsid w:val="00051AF0"/>
    <w:rsid w:val="0005335A"/>
    <w:rsid w:val="00060D65"/>
    <w:rsid w:val="00060F26"/>
    <w:rsid w:val="000615F8"/>
    <w:rsid w:val="00061EE1"/>
    <w:rsid w:val="00064D0D"/>
    <w:rsid w:val="00070B51"/>
    <w:rsid w:val="00082181"/>
    <w:rsid w:val="000A3424"/>
    <w:rsid w:val="000B1C2B"/>
    <w:rsid w:val="000B3974"/>
    <w:rsid w:val="000B3F78"/>
    <w:rsid w:val="000C0321"/>
    <w:rsid w:val="000C3C37"/>
    <w:rsid w:val="000C3F33"/>
    <w:rsid w:val="000D1371"/>
    <w:rsid w:val="000D29B6"/>
    <w:rsid w:val="000D3E8D"/>
    <w:rsid w:val="000E0200"/>
    <w:rsid w:val="00104F0D"/>
    <w:rsid w:val="001075DC"/>
    <w:rsid w:val="00110AA5"/>
    <w:rsid w:val="00111648"/>
    <w:rsid w:val="00123B0F"/>
    <w:rsid w:val="00134373"/>
    <w:rsid w:val="0013547E"/>
    <w:rsid w:val="001359CA"/>
    <w:rsid w:val="001519D0"/>
    <w:rsid w:val="00152DEC"/>
    <w:rsid w:val="00153AF5"/>
    <w:rsid w:val="00154B5C"/>
    <w:rsid w:val="00167921"/>
    <w:rsid w:val="00171FDC"/>
    <w:rsid w:val="00182837"/>
    <w:rsid w:val="0019647B"/>
    <w:rsid w:val="001969BF"/>
    <w:rsid w:val="001A3253"/>
    <w:rsid w:val="001C1923"/>
    <w:rsid w:val="001C6CD4"/>
    <w:rsid w:val="001E44C5"/>
    <w:rsid w:val="001E50E3"/>
    <w:rsid w:val="002023F2"/>
    <w:rsid w:val="00206ED9"/>
    <w:rsid w:val="00210269"/>
    <w:rsid w:val="0021293F"/>
    <w:rsid w:val="00213EEE"/>
    <w:rsid w:val="00226478"/>
    <w:rsid w:val="00232173"/>
    <w:rsid w:val="00233D82"/>
    <w:rsid w:val="002363C2"/>
    <w:rsid w:val="00251A26"/>
    <w:rsid w:val="002559BB"/>
    <w:rsid w:val="00257C74"/>
    <w:rsid w:val="002627FF"/>
    <w:rsid w:val="00272F5F"/>
    <w:rsid w:val="002746D7"/>
    <w:rsid w:val="00284599"/>
    <w:rsid w:val="00296668"/>
    <w:rsid w:val="00296A14"/>
    <w:rsid w:val="002A16F2"/>
    <w:rsid w:val="002A7BBE"/>
    <w:rsid w:val="002B4F02"/>
    <w:rsid w:val="002C09A7"/>
    <w:rsid w:val="002C3635"/>
    <w:rsid w:val="002C3FA8"/>
    <w:rsid w:val="002E3F59"/>
    <w:rsid w:val="002E4F48"/>
    <w:rsid w:val="002F3CAA"/>
    <w:rsid w:val="00305669"/>
    <w:rsid w:val="0032089B"/>
    <w:rsid w:val="00323953"/>
    <w:rsid w:val="003244DC"/>
    <w:rsid w:val="00330589"/>
    <w:rsid w:val="00331938"/>
    <w:rsid w:val="00332B3A"/>
    <w:rsid w:val="003503FB"/>
    <w:rsid w:val="00353A60"/>
    <w:rsid w:val="00357A14"/>
    <w:rsid w:val="00360117"/>
    <w:rsid w:val="00362272"/>
    <w:rsid w:val="00363785"/>
    <w:rsid w:val="00366CDA"/>
    <w:rsid w:val="003710F9"/>
    <w:rsid w:val="00381664"/>
    <w:rsid w:val="003850E0"/>
    <w:rsid w:val="00390C09"/>
    <w:rsid w:val="003B2859"/>
    <w:rsid w:val="003C239E"/>
    <w:rsid w:val="003D03B3"/>
    <w:rsid w:val="003D1B19"/>
    <w:rsid w:val="003D2297"/>
    <w:rsid w:val="003D5DE1"/>
    <w:rsid w:val="003E3543"/>
    <w:rsid w:val="003E40B2"/>
    <w:rsid w:val="003E5372"/>
    <w:rsid w:val="003E660E"/>
    <w:rsid w:val="003F296E"/>
    <w:rsid w:val="004072C6"/>
    <w:rsid w:val="00417C82"/>
    <w:rsid w:val="00423F7F"/>
    <w:rsid w:val="00426F4C"/>
    <w:rsid w:val="00431036"/>
    <w:rsid w:val="00432E2C"/>
    <w:rsid w:val="00434F33"/>
    <w:rsid w:val="0043638C"/>
    <w:rsid w:val="00450028"/>
    <w:rsid w:val="00452F21"/>
    <w:rsid w:val="00470F93"/>
    <w:rsid w:val="0047117A"/>
    <w:rsid w:val="00472BD9"/>
    <w:rsid w:val="00497D8C"/>
    <w:rsid w:val="004A15DB"/>
    <w:rsid w:val="004A5C60"/>
    <w:rsid w:val="004B1203"/>
    <w:rsid w:val="004B603B"/>
    <w:rsid w:val="004C285C"/>
    <w:rsid w:val="004C4E43"/>
    <w:rsid w:val="004D0E61"/>
    <w:rsid w:val="004E5D7E"/>
    <w:rsid w:val="004E6BC7"/>
    <w:rsid w:val="004E6FF7"/>
    <w:rsid w:val="00500910"/>
    <w:rsid w:val="00501A49"/>
    <w:rsid w:val="00501AFF"/>
    <w:rsid w:val="0050209F"/>
    <w:rsid w:val="005072A0"/>
    <w:rsid w:val="00507F31"/>
    <w:rsid w:val="005136D9"/>
    <w:rsid w:val="00513735"/>
    <w:rsid w:val="0052126F"/>
    <w:rsid w:val="005245D4"/>
    <w:rsid w:val="00525839"/>
    <w:rsid w:val="005273AA"/>
    <w:rsid w:val="005365AD"/>
    <w:rsid w:val="005526FE"/>
    <w:rsid w:val="00553C91"/>
    <w:rsid w:val="00554812"/>
    <w:rsid w:val="00556162"/>
    <w:rsid w:val="00563092"/>
    <w:rsid w:val="00563F5A"/>
    <w:rsid w:val="00564FAC"/>
    <w:rsid w:val="00566E1C"/>
    <w:rsid w:val="00567E05"/>
    <w:rsid w:val="00570F68"/>
    <w:rsid w:val="00582319"/>
    <w:rsid w:val="00583147"/>
    <w:rsid w:val="00590AE5"/>
    <w:rsid w:val="00593F46"/>
    <w:rsid w:val="005A1FB8"/>
    <w:rsid w:val="005A6E9C"/>
    <w:rsid w:val="005A7BF5"/>
    <w:rsid w:val="005B5646"/>
    <w:rsid w:val="005B69DB"/>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7AF"/>
    <w:rsid w:val="006944FC"/>
    <w:rsid w:val="006A3259"/>
    <w:rsid w:val="006A4A9F"/>
    <w:rsid w:val="006B62A1"/>
    <w:rsid w:val="006C09E3"/>
    <w:rsid w:val="006C4D32"/>
    <w:rsid w:val="006D0296"/>
    <w:rsid w:val="006D1943"/>
    <w:rsid w:val="006D4E6F"/>
    <w:rsid w:val="006D7AAD"/>
    <w:rsid w:val="006E28E4"/>
    <w:rsid w:val="006E3761"/>
    <w:rsid w:val="006E49F9"/>
    <w:rsid w:val="006F5225"/>
    <w:rsid w:val="006F727B"/>
    <w:rsid w:val="00700308"/>
    <w:rsid w:val="00723318"/>
    <w:rsid w:val="0073020D"/>
    <w:rsid w:val="00731144"/>
    <w:rsid w:val="00736392"/>
    <w:rsid w:val="00746928"/>
    <w:rsid w:val="00746A3E"/>
    <w:rsid w:val="007477EF"/>
    <w:rsid w:val="007479D7"/>
    <w:rsid w:val="0075383E"/>
    <w:rsid w:val="00755161"/>
    <w:rsid w:val="007555A7"/>
    <w:rsid w:val="007759AB"/>
    <w:rsid w:val="00784853"/>
    <w:rsid w:val="00785D24"/>
    <w:rsid w:val="0078681F"/>
    <w:rsid w:val="0079151E"/>
    <w:rsid w:val="00793557"/>
    <w:rsid w:val="00794B56"/>
    <w:rsid w:val="007955EE"/>
    <w:rsid w:val="007A0207"/>
    <w:rsid w:val="007A2BEF"/>
    <w:rsid w:val="007B063D"/>
    <w:rsid w:val="007B1E74"/>
    <w:rsid w:val="007B2ED0"/>
    <w:rsid w:val="007B733F"/>
    <w:rsid w:val="007C0608"/>
    <w:rsid w:val="007C2E51"/>
    <w:rsid w:val="007C5C4A"/>
    <w:rsid w:val="007D1C94"/>
    <w:rsid w:val="007E68C4"/>
    <w:rsid w:val="007F5B56"/>
    <w:rsid w:val="00801AB8"/>
    <w:rsid w:val="008021C0"/>
    <w:rsid w:val="00802F28"/>
    <w:rsid w:val="00812B6D"/>
    <w:rsid w:val="0082215C"/>
    <w:rsid w:val="00823D5F"/>
    <w:rsid w:val="00824706"/>
    <w:rsid w:val="00827AEC"/>
    <w:rsid w:val="0085388C"/>
    <w:rsid w:val="008607AD"/>
    <w:rsid w:val="00862911"/>
    <w:rsid w:val="008635C6"/>
    <w:rsid w:val="00863CCC"/>
    <w:rsid w:val="00864EDF"/>
    <w:rsid w:val="008727FF"/>
    <w:rsid w:val="00885C95"/>
    <w:rsid w:val="00895A6A"/>
    <w:rsid w:val="008A4602"/>
    <w:rsid w:val="008B262F"/>
    <w:rsid w:val="008B7F86"/>
    <w:rsid w:val="008C3A02"/>
    <w:rsid w:val="008E1C9B"/>
    <w:rsid w:val="008E356D"/>
    <w:rsid w:val="008E3C15"/>
    <w:rsid w:val="008F3347"/>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2685"/>
    <w:rsid w:val="00954777"/>
    <w:rsid w:val="009674E1"/>
    <w:rsid w:val="00973A84"/>
    <w:rsid w:val="00974122"/>
    <w:rsid w:val="00975DCC"/>
    <w:rsid w:val="00980147"/>
    <w:rsid w:val="009823A3"/>
    <w:rsid w:val="00982A51"/>
    <w:rsid w:val="00982DEC"/>
    <w:rsid w:val="009861F9"/>
    <w:rsid w:val="00991A36"/>
    <w:rsid w:val="00996182"/>
    <w:rsid w:val="00996F8B"/>
    <w:rsid w:val="009B38F9"/>
    <w:rsid w:val="009B3C55"/>
    <w:rsid w:val="009B52D7"/>
    <w:rsid w:val="009C50BD"/>
    <w:rsid w:val="009D3590"/>
    <w:rsid w:val="009E63EB"/>
    <w:rsid w:val="009F5955"/>
    <w:rsid w:val="009F611F"/>
    <w:rsid w:val="00A0156B"/>
    <w:rsid w:val="00A156BA"/>
    <w:rsid w:val="00A15F1F"/>
    <w:rsid w:val="00A20D82"/>
    <w:rsid w:val="00A23382"/>
    <w:rsid w:val="00A27B10"/>
    <w:rsid w:val="00A3031E"/>
    <w:rsid w:val="00A30FFE"/>
    <w:rsid w:val="00A32F4B"/>
    <w:rsid w:val="00A35A23"/>
    <w:rsid w:val="00A409DF"/>
    <w:rsid w:val="00A42939"/>
    <w:rsid w:val="00A5045A"/>
    <w:rsid w:val="00A52076"/>
    <w:rsid w:val="00A63672"/>
    <w:rsid w:val="00A66445"/>
    <w:rsid w:val="00A672C4"/>
    <w:rsid w:val="00A70486"/>
    <w:rsid w:val="00A73574"/>
    <w:rsid w:val="00A771B8"/>
    <w:rsid w:val="00A83B02"/>
    <w:rsid w:val="00A919F1"/>
    <w:rsid w:val="00A961AF"/>
    <w:rsid w:val="00AA0D3D"/>
    <w:rsid w:val="00AA7463"/>
    <w:rsid w:val="00AC500D"/>
    <w:rsid w:val="00AC6702"/>
    <w:rsid w:val="00AD0F19"/>
    <w:rsid w:val="00AE4D6E"/>
    <w:rsid w:val="00AE5C0C"/>
    <w:rsid w:val="00AF0589"/>
    <w:rsid w:val="00AF4E4D"/>
    <w:rsid w:val="00B01F1B"/>
    <w:rsid w:val="00B03FE5"/>
    <w:rsid w:val="00B101D6"/>
    <w:rsid w:val="00B173CE"/>
    <w:rsid w:val="00B27CDD"/>
    <w:rsid w:val="00B30951"/>
    <w:rsid w:val="00B3122C"/>
    <w:rsid w:val="00B41403"/>
    <w:rsid w:val="00B4322F"/>
    <w:rsid w:val="00B537EB"/>
    <w:rsid w:val="00B61E43"/>
    <w:rsid w:val="00B650E9"/>
    <w:rsid w:val="00B7687B"/>
    <w:rsid w:val="00B8021F"/>
    <w:rsid w:val="00B81B8F"/>
    <w:rsid w:val="00B8490D"/>
    <w:rsid w:val="00B95FD0"/>
    <w:rsid w:val="00B96348"/>
    <w:rsid w:val="00BA358A"/>
    <w:rsid w:val="00BA571C"/>
    <w:rsid w:val="00BA5BE8"/>
    <w:rsid w:val="00BA7408"/>
    <w:rsid w:val="00BA7ECC"/>
    <w:rsid w:val="00BB642A"/>
    <w:rsid w:val="00BC32F5"/>
    <w:rsid w:val="00BC6156"/>
    <w:rsid w:val="00BD3316"/>
    <w:rsid w:val="00BD4D8F"/>
    <w:rsid w:val="00BD6FE8"/>
    <w:rsid w:val="00BE6C58"/>
    <w:rsid w:val="00BF0A71"/>
    <w:rsid w:val="00C01114"/>
    <w:rsid w:val="00C0357D"/>
    <w:rsid w:val="00C05388"/>
    <w:rsid w:val="00C15D96"/>
    <w:rsid w:val="00C217B7"/>
    <w:rsid w:val="00C22366"/>
    <w:rsid w:val="00C27845"/>
    <w:rsid w:val="00C27864"/>
    <w:rsid w:val="00C30743"/>
    <w:rsid w:val="00C33AE9"/>
    <w:rsid w:val="00C46576"/>
    <w:rsid w:val="00C60419"/>
    <w:rsid w:val="00C65B28"/>
    <w:rsid w:val="00C66E59"/>
    <w:rsid w:val="00C750D2"/>
    <w:rsid w:val="00C82E3C"/>
    <w:rsid w:val="00C84DA6"/>
    <w:rsid w:val="00C8583F"/>
    <w:rsid w:val="00C955B4"/>
    <w:rsid w:val="00C95AE8"/>
    <w:rsid w:val="00CA0E81"/>
    <w:rsid w:val="00CA23CA"/>
    <w:rsid w:val="00CB68FA"/>
    <w:rsid w:val="00CC086A"/>
    <w:rsid w:val="00CC35B3"/>
    <w:rsid w:val="00CC6BF4"/>
    <w:rsid w:val="00CC781E"/>
    <w:rsid w:val="00CD33FB"/>
    <w:rsid w:val="00CD3E9B"/>
    <w:rsid w:val="00CE0A77"/>
    <w:rsid w:val="00CE438B"/>
    <w:rsid w:val="00CF3881"/>
    <w:rsid w:val="00D04D75"/>
    <w:rsid w:val="00D05531"/>
    <w:rsid w:val="00D05FBD"/>
    <w:rsid w:val="00D16B9A"/>
    <w:rsid w:val="00D16D2F"/>
    <w:rsid w:val="00D2438E"/>
    <w:rsid w:val="00D30998"/>
    <w:rsid w:val="00D33488"/>
    <w:rsid w:val="00D35749"/>
    <w:rsid w:val="00D36B23"/>
    <w:rsid w:val="00D41B1A"/>
    <w:rsid w:val="00D436F8"/>
    <w:rsid w:val="00D45548"/>
    <w:rsid w:val="00D609C0"/>
    <w:rsid w:val="00D67540"/>
    <w:rsid w:val="00D767B3"/>
    <w:rsid w:val="00D862F2"/>
    <w:rsid w:val="00D863DD"/>
    <w:rsid w:val="00D87611"/>
    <w:rsid w:val="00D87EE5"/>
    <w:rsid w:val="00D91E3E"/>
    <w:rsid w:val="00D933B5"/>
    <w:rsid w:val="00D97F0A"/>
    <w:rsid w:val="00DB31AE"/>
    <w:rsid w:val="00DC39E8"/>
    <w:rsid w:val="00DD4CEC"/>
    <w:rsid w:val="00DD663D"/>
    <w:rsid w:val="00DD75EC"/>
    <w:rsid w:val="00DE0A86"/>
    <w:rsid w:val="00DE39FF"/>
    <w:rsid w:val="00DE7A8E"/>
    <w:rsid w:val="00DF2CBD"/>
    <w:rsid w:val="00DF5684"/>
    <w:rsid w:val="00DF69DB"/>
    <w:rsid w:val="00E006CE"/>
    <w:rsid w:val="00E00BD7"/>
    <w:rsid w:val="00E03016"/>
    <w:rsid w:val="00E10842"/>
    <w:rsid w:val="00E24623"/>
    <w:rsid w:val="00E32FDF"/>
    <w:rsid w:val="00E33CDD"/>
    <w:rsid w:val="00E560C0"/>
    <w:rsid w:val="00E66448"/>
    <w:rsid w:val="00E72D90"/>
    <w:rsid w:val="00E73A8F"/>
    <w:rsid w:val="00E76B45"/>
    <w:rsid w:val="00E81037"/>
    <w:rsid w:val="00E82F90"/>
    <w:rsid w:val="00E86ADC"/>
    <w:rsid w:val="00E90906"/>
    <w:rsid w:val="00E930AF"/>
    <w:rsid w:val="00E95DA6"/>
    <w:rsid w:val="00EB1BF6"/>
    <w:rsid w:val="00EB520F"/>
    <w:rsid w:val="00EB52EA"/>
    <w:rsid w:val="00EC5E86"/>
    <w:rsid w:val="00ED21D7"/>
    <w:rsid w:val="00ED6AA7"/>
    <w:rsid w:val="00EE0BDE"/>
    <w:rsid w:val="00EE175A"/>
    <w:rsid w:val="00EE22A8"/>
    <w:rsid w:val="00EE426F"/>
    <w:rsid w:val="00EE5947"/>
    <w:rsid w:val="00EE6F0A"/>
    <w:rsid w:val="00EF13FA"/>
    <w:rsid w:val="00EF193A"/>
    <w:rsid w:val="00EF5543"/>
    <w:rsid w:val="00EF7129"/>
    <w:rsid w:val="00EF7800"/>
    <w:rsid w:val="00EF7C37"/>
    <w:rsid w:val="00F01DF7"/>
    <w:rsid w:val="00F06FBE"/>
    <w:rsid w:val="00F07CE0"/>
    <w:rsid w:val="00F108B7"/>
    <w:rsid w:val="00F10C7B"/>
    <w:rsid w:val="00F15A28"/>
    <w:rsid w:val="00F17BBB"/>
    <w:rsid w:val="00F2218A"/>
    <w:rsid w:val="00F315A9"/>
    <w:rsid w:val="00F31ECE"/>
    <w:rsid w:val="00F35633"/>
    <w:rsid w:val="00F4179C"/>
    <w:rsid w:val="00F42141"/>
    <w:rsid w:val="00F518E8"/>
    <w:rsid w:val="00F62DF1"/>
    <w:rsid w:val="00F63E62"/>
    <w:rsid w:val="00F824DD"/>
    <w:rsid w:val="00F82635"/>
    <w:rsid w:val="00F835C4"/>
    <w:rsid w:val="00F85329"/>
    <w:rsid w:val="00F869F0"/>
    <w:rsid w:val="00F90EFF"/>
    <w:rsid w:val="00FA78ED"/>
    <w:rsid w:val="00FB18F9"/>
    <w:rsid w:val="00FB6259"/>
    <w:rsid w:val="00FB6F1B"/>
    <w:rsid w:val="00FC138F"/>
    <w:rsid w:val="00FD1FBD"/>
    <w:rsid w:val="00FD7B8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FF768F"/>
  <w15:docId w15:val="{8A7280D6-6866-4CFB-9DA3-5BA721B9E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customStyle="1" w:styleId="NichtaufgelsteErwhnung1">
    <w:name w:val="Nicht aufgelöste Erwähnung1"/>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3639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698628">
      <w:bodyDiv w:val="1"/>
      <w:marLeft w:val="0"/>
      <w:marRight w:val="0"/>
      <w:marTop w:val="0"/>
      <w:marBottom w:val="0"/>
      <w:divBdr>
        <w:top w:val="none" w:sz="0" w:space="0" w:color="auto"/>
        <w:left w:val="none" w:sz="0" w:space="0" w:color="auto"/>
        <w:bottom w:val="none" w:sz="0" w:space="0" w:color="auto"/>
        <w:right w:val="none" w:sz="0" w:space="0" w:color="auto"/>
      </w:divBdr>
      <w:divsChild>
        <w:div w:id="1567300800">
          <w:marLeft w:val="0"/>
          <w:marRight w:val="0"/>
          <w:marTop w:val="0"/>
          <w:marBottom w:val="0"/>
          <w:divBdr>
            <w:top w:val="none" w:sz="0" w:space="0" w:color="auto"/>
            <w:left w:val="none" w:sz="0" w:space="0" w:color="auto"/>
            <w:bottom w:val="none" w:sz="0" w:space="0" w:color="auto"/>
            <w:right w:val="none" w:sz="0" w:space="0" w:color="auto"/>
          </w:divBdr>
        </w:div>
      </w:divsChild>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39151">
      <w:bodyDiv w:val="1"/>
      <w:marLeft w:val="0"/>
      <w:marRight w:val="0"/>
      <w:marTop w:val="0"/>
      <w:marBottom w:val="0"/>
      <w:divBdr>
        <w:top w:val="none" w:sz="0" w:space="0" w:color="auto"/>
        <w:left w:val="none" w:sz="0" w:space="0" w:color="auto"/>
        <w:bottom w:val="none" w:sz="0" w:space="0" w:color="auto"/>
        <w:right w:val="none" w:sz="0" w:space="0" w:color="auto"/>
      </w:divBdr>
      <w:divsChild>
        <w:div w:id="389039043">
          <w:marLeft w:val="0"/>
          <w:marRight w:val="0"/>
          <w:marTop w:val="0"/>
          <w:marBottom w:val="0"/>
          <w:divBdr>
            <w:top w:val="none" w:sz="0" w:space="0" w:color="auto"/>
            <w:left w:val="none" w:sz="0" w:space="0" w:color="auto"/>
            <w:bottom w:val="none" w:sz="0" w:space="0" w:color="auto"/>
            <w:right w:val="none" w:sz="0" w:space="0" w:color="auto"/>
          </w:divBdr>
        </w:div>
      </w:divsChild>
    </w:div>
    <w:div w:id="830293569">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27495">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wow-shop.wiberg.e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instagram.com/world_of_wibe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berg.e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5610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team - kommunikation.pur GmbH</dc:creator>
  <cp:lastModifiedBy>Jennifer Hofer - kommunikation.pur GmbH</cp:lastModifiedBy>
  <cp:revision>5</cp:revision>
  <dcterms:created xsi:type="dcterms:W3CDTF">2023-06-05T07:00:00Z</dcterms:created>
  <dcterms:modified xsi:type="dcterms:W3CDTF">2023-06-13T07:06:00Z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1b172aad,6fd8c547,bf4c07e</vt:lpwstr>
  </property>
  <property fmtid="{D5CDD505-2E9C-101B-9397-08002B2CF9AE}" pid="3" name="ClassificationContentMarkingHeaderFontProps">
    <vt:lpwstr>#000000,10,Calibri</vt:lpwstr>
  </property>
  <property fmtid="{D5CDD505-2E9C-101B-9397-08002B2CF9AE}" pid="4" name="ClassificationContentMarkingHeaderText">
    <vt:lpwstr>Public</vt:lpwstr>
  </property>
  <property fmtid="{D5CDD505-2E9C-101B-9397-08002B2CF9AE}" pid="5" name="ClassificationContentMarkingFooterShapeIds">
    <vt:lpwstr>12f87b06,45138210,2e54a9ff</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ae1621af-373e-4f6e-a55a-4aefee4e798d_Enabled">
    <vt:lpwstr>true</vt:lpwstr>
  </property>
  <property fmtid="{D5CDD505-2E9C-101B-9397-08002B2CF9AE}" pid="9" name="MSIP_Label_ae1621af-373e-4f6e-a55a-4aefee4e798d_SetDate">
    <vt:lpwstr>2023-05-25T09:28:46Z</vt:lpwstr>
  </property>
  <property fmtid="{D5CDD505-2E9C-101B-9397-08002B2CF9AE}" pid="10" name="MSIP_Label_ae1621af-373e-4f6e-a55a-4aefee4e798d_Method">
    <vt:lpwstr>Privileged</vt:lpwstr>
  </property>
  <property fmtid="{D5CDD505-2E9C-101B-9397-08002B2CF9AE}" pid="11" name="MSIP_Label_ae1621af-373e-4f6e-a55a-4aefee4e798d_Name">
    <vt:lpwstr>Public</vt:lpwstr>
  </property>
  <property fmtid="{D5CDD505-2E9C-101B-9397-08002B2CF9AE}" pid="12" name="MSIP_Label_ae1621af-373e-4f6e-a55a-4aefee4e798d_SiteId">
    <vt:lpwstr>a2a9bf31-fc44-425c-a6d2-3ae9379573ea</vt:lpwstr>
  </property>
  <property fmtid="{D5CDD505-2E9C-101B-9397-08002B2CF9AE}" pid="13" name="MSIP_Label_ae1621af-373e-4f6e-a55a-4aefee4e798d_ActionId">
    <vt:lpwstr>24fd0b9f-757b-4d7b-b061-6b2cde567657</vt:lpwstr>
  </property>
  <property fmtid="{D5CDD505-2E9C-101B-9397-08002B2CF9AE}" pid="14" name="MSIP_Label_ae1621af-373e-4f6e-a55a-4aefee4e798d_ContentBits">
    <vt:lpwstr>3</vt:lpwstr>
  </property>
</Properties>
</file>