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8A66D" w14:textId="77777777" w:rsidR="00434F33" w:rsidRPr="008F0EC0" w:rsidRDefault="00434F33" w:rsidP="008F0EC0">
      <w:pPr>
        <w:rPr>
          <w:sz w:val="32"/>
        </w:rPr>
      </w:pPr>
      <w:r w:rsidRPr="008F0EC0">
        <w:rPr>
          <w:sz w:val="32"/>
        </w:rPr>
        <w:t>PRESSE</w:t>
      </w:r>
      <w:r w:rsidR="006E49F9" w:rsidRPr="008F0EC0">
        <w:rPr>
          <w:sz w:val="32"/>
        </w:rPr>
        <w:t>INFORMATION</w:t>
      </w:r>
    </w:p>
    <w:p w14:paraId="64C58707" w14:textId="77777777" w:rsidR="00434F33" w:rsidRDefault="00434F33" w:rsidP="008F0EC0"/>
    <w:p w14:paraId="08D9F2CF" w14:textId="77777777" w:rsidR="00434F33" w:rsidRPr="006F2598" w:rsidRDefault="00434F33" w:rsidP="008F0EC0"/>
    <w:p w14:paraId="00068A18" w14:textId="15EC6E0C" w:rsidR="00F26DFC" w:rsidRDefault="00F26DFC" w:rsidP="008F0EC0">
      <w:pPr>
        <w:rPr>
          <w:sz w:val="28"/>
        </w:rPr>
      </w:pPr>
      <w:r w:rsidRPr="00F26DFC">
        <w:rPr>
          <w:sz w:val="28"/>
        </w:rPr>
        <w:t>OptimoBercher treibt Digitalisierung im Bäckerhandwerk voran</w:t>
      </w:r>
    </w:p>
    <w:p w14:paraId="1173765F" w14:textId="2D175C0D" w:rsidR="00D436F8" w:rsidRDefault="006A1F26" w:rsidP="008F0EC0">
      <w:pPr>
        <w:rPr>
          <w:b/>
        </w:rPr>
      </w:pPr>
      <w:r w:rsidRPr="006A1F26">
        <w:rPr>
          <w:b/>
        </w:rPr>
        <w:t xml:space="preserve">Das </w:t>
      </w:r>
      <w:r>
        <w:rPr>
          <w:b/>
        </w:rPr>
        <w:t>Unternehmen</w:t>
      </w:r>
      <w:r w:rsidRPr="006A1F26">
        <w:rPr>
          <w:b/>
        </w:rPr>
        <w:t xml:space="preserve"> aus Friedrichshafen bringt </w:t>
      </w:r>
      <w:r>
        <w:rPr>
          <w:b/>
        </w:rPr>
        <w:t>KI</w:t>
      </w:r>
      <w:r w:rsidRPr="006A1F26">
        <w:rPr>
          <w:b/>
        </w:rPr>
        <w:t xml:space="preserve"> in die Backstube</w:t>
      </w:r>
      <w:r>
        <w:rPr>
          <w:b/>
        </w:rPr>
        <w:t xml:space="preserve"> </w:t>
      </w:r>
      <w:r w:rsidRPr="006A1F26">
        <w:rPr>
          <w:b/>
        </w:rPr>
        <w:t xml:space="preserve">und </w:t>
      </w:r>
      <w:r w:rsidR="00E65426">
        <w:rPr>
          <w:b/>
        </w:rPr>
        <w:t>steht für</w:t>
      </w:r>
      <w:r w:rsidRPr="006A1F26">
        <w:rPr>
          <w:b/>
        </w:rPr>
        <w:t xml:space="preserve"> digitale Kompetenz aus der Region</w:t>
      </w:r>
    </w:p>
    <w:p w14:paraId="475005FC" w14:textId="77777777" w:rsidR="006A1F26" w:rsidRPr="00991A36" w:rsidRDefault="006A1F26" w:rsidP="008F0EC0"/>
    <w:p w14:paraId="6E975BF3" w14:textId="40C43522" w:rsidR="00D436F8" w:rsidRDefault="00977B71" w:rsidP="008F0EC0">
      <w:pPr>
        <w:rPr>
          <w:b/>
        </w:rPr>
      </w:pPr>
      <w:r w:rsidRPr="008F0EC0">
        <w:rPr>
          <w:b/>
        </w:rPr>
        <w:t>Friedrichshafen</w:t>
      </w:r>
      <w:r w:rsidR="00D436F8" w:rsidRPr="008F0EC0">
        <w:rPr>
          <w:b/>
        </w:rPr>
        <w:t xml:space="preserve">, </w:t>
      </w:r>
      <w:r w:rsidR="00AF7513">
        <w:rPr>
          <w:b/>
          <w:color w:val="000000" w:themeColor="text1"/>
        </w:rPr>
        <w:t>29.07.</w:t>
      </w:r>
      <w:r w:rsidR="00163237">
        <w:rPr>
          <w:b/>
          <w:color w:val="000000" w:themeColor="text1"/>
        </w:rPr>
        <w:t>202</w:t>
      </w:r>
      <w:r w:rsidR="006A1F26">
        <w:rPr>
          <w:b/>
          <w:color w:val="000000" w:themeColor="text1"/>
        </w:rPr>
        <w:t>6</w:t>
      </w:r>
      <w:r w:rsidR="00D436F8" w:rsidRPr="008F0EC0">
        <w:rPr>
          <w:b/>
          <w:color w:val="000000" w:themeColor="text1"/>
        </w:rPr>
        <w:t xml:space="preserve"> </w:t>
      </w:r>
      <w:r w:rsidR="00D436F8" w:rsidRPr="008F0EC0">
        <w:rPr>
          <w:b/>
        </w:rPr>
        <w:t xml:space="preserve">– </w:t>
      </w:r>
      <w:r w:rsidR="00946E57" w:rsidRPr="00946E57">
        <w:rPr>
          <w:b/>
        </w:rPr>
        <w:t xml:space="preserve">Viele digitale Prozesse im Bäckerhandwerk haben ihren Ursprung in Friedrichshafen: Dort entwickelt das Softwareunternehmen OptimoBercher </w:t>
      </w:r>
      <w:r w:rsidR="00946E57">
        <w:rPr>
          <w:b/>
        </w:rPr>
        <w:t xml:space="preserve">bereits </w:t>
      </w:r>
      <w:r w:rsidR="00946E57" w:rsidRPr="00946E57">
        <w:rPr>
          <w:b/>
        </w:rPr>
        <w:t xml:space="preserve">seit </w:t>
      </w:r>
      <w:r w:rsidR="0033457D">
        <w:rPr>
          <w:b/>
        </w:rPr>
        <w:t>40</w:t>
      </w:r>
      <w:r w:rsidR="00D2497D">
        <w:rPr>
          <w:b/>
        </w:rPr>
        <w:t xml:space="preserve"> </w:t>
      </w:r>
      <w:r w:rsidR="00946E57" w:rsidRPr="00946E57">
        <w:rPr>
          <w:b/>
        </w:rPr>
        <w:t xml:space="preserve">Jahren Lösungen, die Bäckereien </w:t>
      </w:r>
      <w:r w:rsidR="004F43E5" w:rsidRPr="004F43E5">
        <w:rPr>
          <w:b/>
        </w:rPr>
        <w:t>im gesamten deutschsprachigen Raum</w:t>
      </w:r>
      <w:r w:rsidR="00906573">
        <w:rPr>
          <w:b/>
        </w:rPr>
        <w:t xml:space="preserve"> </w:t>
      </w:r>
      <w:r w:rsidR="00946E57" w:rsidRPr="00946E57">
        <w:rPr>
          <w:b/>
        </w:rPr>
        <w:t xml:space="preserve">im Alltag unterstützen. Nun geht das Unternehmen mit einem KI-gestützten BI-Assistenten den nächsten Schritt und bringt </w:t>
      </w:r>
      <w:r w:rsidR="008024CE">
        <w:rPr>
          <w:b/>
        </w:rPr>
        <w:t>k</w:t>
      </w:r>
      <w:r w:rsidR="00946E57" w:rsidRPr="00946E57">
        <w:rPr>
          <w:b/>
        </w:rPr>
        <w:t>ünstliche Intelligenz in die betriebliche Steuerung von Bäckereien.</w:t>
      </w:r>
    </w:p>
    <w:p w14:paraId="3A9D3B27" w14:textId="77777777" w:rsidR="00946E57" w:rsidRPr="00991A36" w:rsidRDefault="00946E57" w:rsidP="008F0EC0"/>
    <w:p w14:paraId="4A780DFC" w14:textId="3E4C367F" w:rsidR="00226478" w:rsidRDefault="0097724E" w:rsidP="0097724E">
      <w:r>
        <w:t>Wenn es um moderne Softwarelösungen für das Bäckerhandwerk geht, spielt ein Unternehmen aus Friedrichshafen seit Jahrzehnten eine zentrale Rolle</w:t>
      </w:r>
      <w:r w:rsidR="007F0347">
        <w:t xml:space="preserve">, </w:t>
      </w:r>
      <w:r>
        <w:t xml:space="preserve">auch wenn das vielen in der Region bislang nicht bewusst ist. OptimoBercher entwickelt und betreut spezialisierte Softwarelösungen, </w:t>
      </w:r>
      <w:r w:rsidR="00906573" w:rsidRPr="00906573">
        <w:t>die Bäckereien in der gesamten DACH-Region</w:t>
      </w:r>
      <w:r w:rsidR="00906573">
        <w:t xml:space="preserve"> </w:t>
      </w:r>
      <w:r>
        <w:t xml:space="preserve">bei Warenwirtschaft, Produktion, Qualitätssicherung und Filialsteuerung unterstützen. „Viele wissen gar nicht, dass wir hier vor Ort solche Lösungen entwickeln, </w:t>
      </w:r>
      <w:r w:rsidR="006F258F" w:rsidRPr="006F258F">
        <w:t>die weit über die Grenzen der Region hinaus im Einsatz sind</w:t>
      </w:r>
      <w:r>
        <w:t>“, sagt David Bercher, geschäftsführender Gesellschafter OptimoBercher. „Dabei steckt in unserer Software jede Menge regionale Entwicklungskompetenz und vor allem sehr viel Branchenwissen aus dem Bäckerhandwerk.“</w:t>
      </w:r>
    </w:p>
    <w:p w14:paraId="4BE18E8F" w14:textId="77777777" w:rsidR="0019647B" w:rsidRDefault="0019647B" w:rsidP="008F0EC0"/>
    <w:p w14:paraId="1EB8FBFB" w14:textId="7615FFFD" w:rsidR="0097724E" w:rsidRPr="0097724E" w:rsidRDefault="006B365E" w:rsidP="0097724E">
      <w:pPr>
        <w:rPr>
          <w:b/>
          <w:bCs/>
        </w:rPr>
      </w:pPr>
      <w:r>
        <w:rPr>
          <w:b/>
          <w:bCs/>
        </w:rPr>
        <w:t>Software</w:t>
      </w:r>
      <w:r w:rsidR="0097724E" w:rsidRPr="0097724E">
        <w:rPr>
          <w:b/>
          <w:bCs/>
        </w:rPr>
        <w:t xml:space="preserve"> aus der Region für eine Branche im Wandel</w:t>
      </w:r>
    </w:p>
    <w:p w14:paraId="1850C570" w14:textId="2443AA87" w:rsidR="0097724E" w:rsidRDefault="00AE5F85" w:rsidP="0097724E">
      <w:r w:rsidRPr="00AE5F85">
        <w:t>Das Unternehmen OptimoBercher versteht sich als Partner von Bäckereien im digitalen Wandel. Die Lösungen von OptimoBercher unterstützen Betriebe in den Bereichen Warenwirtschaft, Qualitätsmanagement, Produktionsplanung und Filialsteuerung. Ein besonderer Schwerpunkt liegt auf der engen Kundenbetreuung: Von der Analyse der Anforderungen über die Implementierung bis hin zu Schulung und Support werden Bäckereien kontinuierlich begleitet. „Digitalisierung funktioniert nur, wenn sie im Alltag wirklich hilft“, betont Bercher. „Deshalb setzen wir auf einfache Bedienung, klare Prozesse und eine enge Zusammenarbeit mit unseren Kunden.”</w:t>
      </w:r>
    </w:p>
    <w:p w14:paraId="1D164F9A" w14:textId="77777777" w:rsidR="00AE5F85" w:rsidRDefault="00AE5F85" w:rsidP="0097724E"/>
    <w:p w14:paraId="5BD9D3BB" w14:textId="1B71D867" w:rsidR="0097724E" w:rsidRPr="00BD1B94" w:rsidRDefault="0097724E" w:rsidP="0097724E">
      <w:pPr>
        <w:rPr>
          <w:b/>
          <w:bCs/>
        </w:rPr>
      </w:pPr>
      <w:r w:rsidRPr="00BD1B94">
        <w:rPr>
          <w:b/>
          <w:bCs/>
        </w:rPr>
        <w:t>Künstliche Intelligenz für die Backstube</w:t>
      </w:r>
    </w:p>
    <w:p w14:paraId="11000500" w14:textId="77777777" w:rsidR="00BD1B94" w:rsidRDefault="0097724E" w:rsidP="00BD1B94">
      <w:r w:rsidRPr="00BD1B94">
        <w:t xml:space="preserve">Mit der Weiterentwicklung der Software OPTIback2 bringt OptimoBercher nun auch </w:t>
      </w:r>
      <w:r w:rsidR="00AE5F85" w:rsidRPr="00BD1B94">
        <w:t>k</w:t>
      </w:r>
      <w:r w:rsidRPr="00BD1B94">
        <w:t xml:space="preserve">ünstliche Intelligenz in das Bäckerhandwerk. </w:t>
      </w:r>
      <w:r w:rsidR="00BD1B94">
        <w:t xml:space="preserve">Der neue BI-Assistent ergänzt die bestehende Software um eine Chat-Funktion und macht betriebswirtschaftliche Daten erstmals dialogfähig. Dadurch verändert sich der Umgang mit Daten im Bäckereialltag grundlegend: Anstatt Auswertungen manuell zu erstellen oder in komplexen Reports zu suchen, können Bäckereien ihre Fragen künftig direkt stellen, beispielsweise zu Verkaufsentwicklungen einzelner Produkte, zur Performance von Filialen oder zu saisonalen Schwankungen im Sortiment. Die Antworten stehen in Echtzeit zur Verfügung und </w:t>
      </w:r>
      <w:r w:rsidR="00BD1B94">
        <w:lastRenderedPageBreak/>
        <w:t>basieren direkt auf den vorhandenen Unternehmensdaten. Für das Bäckerhandwerk bedeutet das vor allem mehr Transparenz und schnellere Entscheidungen im Tagesgeschäft. Entwicklungen lassen sich früher erkennen, Sortimente können gezielter gesteuert und Produktionsmengen besser an die tatsächliche Nachfrage angepasst werden. Dadurch können Überproduktion und Retouren reduziert sowie Umsatzpotenziale besser genutzt werden.</w:t>
      </w:r>
    </w:p>
    <w:p w14:paraId="514CAD5A" w14:textId="679BC9A8" w:rsidR="0097724E" w:rsidRDefault="00BD1B94" w:rsidP="00BD1B94">
      <w:r>
        <w:t>Die KI unterstützt nicht nur bei der Auswertung, sondern erkennt auch Muster und Zusammenhänge, die im Tagesgeschäft leicht übersehen werden. So werden Trends sichtbar, bevor sie sich deutlich in den Zahlen zeigen, und Entscheidungsprozesse im Betrieb werden datenbasiert unterstützt, ohne an Praxisnähe zu verlieren. „Unser Ziel ist es, Entscheidungen im Bäckereibetrieb deutlich einfacher und schneller zu machen“, erklärt David Bercher, geschäftsführender Gesellschafter von OptimoBercher. „Viele Betriebe arbeiten im Alltag noch stark mit Erfahrungswerten und zeitintensiven Auswertungen. Der BI-Assistent ergänzt dieses Wissen erstmals direkt um datenbasierte Einblicke – und das so einfach wie ein Gespräch. Die Anwendung ist vollständig in OPTIback2 integriert und sowohl am Desktop als auch mobil nutzbar.“</w:t>
      </w:r>
    </w:p>
    <w:p w14:paraId="26A6E96B" w14:textId="77777777" w:rsidR="0097724E" w:rsidRDefault="0097724E" w:rsidP="0097724E"/>
    <w:p w14:paraId="6C556970" w14:textId="77777777" w:rsidR="0097724E" w:rsidRPr="0097724E" w:rsidRDefault="0097724E" w:rsidP="0097724E">
      <w:pPr>
        <w:rPr>
          <w:b/>
          <w:bCs/>
        </w:rPr>
      </w:pPr>
      <w:r w:rsidRPr="0097724E">
        <w:rPr>
          <w:b/>
          <w:bCs/>
        </w:rPr>
        <w:t>Regionale Bedeutung mit überregionaler Wirkung</w:t>
      </w:r>
    </w:p>
    <w:p w14:paraId="3B2E6BC2" w14:textId="201BD05E" w:rsidR="0097724E" w:rsidRDefault="0097724E" w:rsidP="0097724E">
      <w:r>
        <w:t xml:space="preserve">Auch wenn die Software </w:t>
      </w:r>
      <w:r w:rsidR="00C870A5" w:rsidRPr="00C870A5">
        <w:t>in der DACH-Region eingesetzt</w:t>
      </w:r>
      <w:r w:rsidR="00C870A5">
        <w:t xml:space="preserve"> </w:t>
      </w:r>
      <w:r>
        <w:t xml:space="preserve">wird, bleibt Friedrichshafen der zentrale Standort. </w:t>
      </w:r>
      <w:r w:rsidR="00F26DFC" w:rsidRPr="00F26DFC">
        <w:t xml:space="preserve">Von hier aus entwickelt OptimoBercher seine Lösungen für das Bäckereihandwerk. </w:t>
      </w:r>
      <w:r>
        <w:t>„</w:t>
      </w:r>
      <w:r w:rsidR="00143338" w:rsidRPr="00143338">
        <w:t xml:space="preserve">Wir sind hier gewachsen und freuen uns, </w:t>
      </w:r>
      <w:r w:rsidR="00C870A5" w:rsidRPr="00C870A5">
        <w:t>Bäckereien von Friedrichshafen aus in Deutschland, Österreich und der Schweiz bei der Digitalisierung zu unterstützen</w:t>
      </w:r>
      <w:r>
        <w:t xml:space="preserve">“, so Bercher. „Unsere Stärke liegt in der Verbindung von regionaler Verankerung und </w:t>
      </w:r>
      <w:r w:rsidR="00311EF9">
        <w:t>DACH-weiter</w:t>
      </w:r>
      <w:r>
        <w:t xml:space="preserve"> Branchenkompetenz.“</w:t>
      </w:r>
    </w:p>
    <w:p w14:paraId="12595A74" w14:textId="5D26C81C" w:rsidR="003444FC" w:rsidRDefault="003444FC">
      <w:pPr>
        <w:spacing w:line="240" w:lineRule="auto"/>
      </w:pPr>
      <w:r>
        <w:br w:type="page"/>
      </w:r>
    </w:p>
    <w:p w14:paraId="2726ED3A" w14:textId="5F8F2A5F" w:rsidR="007C7F73" w:rsidRPr="008F0EC0" w:rsidRDefault="007C7F73" w:rsidP="008F0EC0">
      <w:pPr>
        <w:rPr>
          <w:b/>
        </w:rPr>
      </w:pPr>
      <w:r w:rsidRPr="008F0EC0">
        <w:rPr>
          <w:b/>
        </w:rPr>
        <w:lastRenderedPageBreak/>
        <w:t xml:space="preserve">Bildmaterial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7120"/>
      </w:tblGrid>
      <w:tr w:rsidR="007C7F73" w:rsidRPr="00FD4D2C" w14:paraId="1DF8F4C7" w14:textId="77777777" w:rsidTr="009A6E38">
        <w:trPr>
          <w:trHeight w:val="1043"/>
        </w:trPr>
        <w:tc>
          <w:tcPr>
            <w:tcW w:w="1951" w:type="dxa"/>
          </w:tcPr>
          <w:p w14:paraId="1B67856B" w14:textId="3D06D68F" w:rsidR="007C7F73" w:rsidRPr="00FD4D2C" w:rsidRDefault="000A0C81" w:rsidP="008F0EC0">
            <w:r>
              <w:rPr>
                <w:noProof/>
              </w:rPr>
              <w:drawing>
                <wp:inline distT="0" distB="0" distL="0" distR="0" wp14:anchorId="4A6209FC" wp14:editId="7A3B20E0">
                  <wp:extent cx="1146997" cy="790575"/>
                  <wp:effectExtent l="0" t="0" r="0" b="0"/>
                  <wp:docPr id="147240259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1153969" cy="795381"/>
                          </a:xfrm>
                          <a:prstGeom prst="rect">
                            <a:avLst/>
                          </a:prstGeom>
                          <a:noFill/>
                          <a:ln>
                            <a:noFill/>
                          </a:ln>
                        </pic:spPr>
                      </pic:pic>
                    </a:graphicData>
                  </a:graphic>
                </wp:inline>
              </w:drawing>
            </w:r>
          </w:p>
        </w:tc>
        <w:tc>
          <w:tcPr>
            <w:tcW w:w="7120" w:type="dxa"/>
          </w:tcPr>
          <w:p w14:paraId="6D7607F3" w14:textId="35F92951" w:rsidR="007C7F73" w:rsidRPr="00FD4D2C" w:rsidRDefault="007C7F73" w:rsidP="008F0EC0">
            <w:r w:rsidRPr="00FD4D2C">
              <w:t xml:space="preserve">Bildunterschrift: </w:t>
            </w:r>
            <w:r w:rsidR="00B22118">
              <w:t>David Bercher, geschäftsführender Gesellschafter OptimoBercher</w:t>
            </w:r>
            <w:r w:rsidRPr="00FD4D2C">
              <w:t xml:space="preserve">. </w:t>
            </w:r>
            <w:r w:rsidRPr="00FD4D2C">
              <w:br/>
              <w:t xml:space="preserve">Dateiname: </w:t>
            </w:r>
            <w:r w:rsidR="00B22118" w:rsidRPr="00B22118">
              <w:t>Pressefoto_OptimoBercher_David-Bercher</w:t>
            </w:r>
            <w:r w:rsidR="00B22118">
              <w:t>.jpg</w:t>
            </w:r>
          </w:p>
          <w:p w14:paraId="641BEA50" w14:textId="77777777" w:rsidR="007C7F73" w:rsidRPr="00FD4D2C" w:rsidRDefault="007C7F73" w:rsidP="008F0EC0"/>
        </w:tc>
      </w:tr>
      <w:tr w:rsidR="000A0C81" w:rsidRPr="00FD4D2C" w14:paraId="297F90C2" w14:textId="77777777" w:rsidTr="009A6E38">
        <w:trPr>
          <w:trHeight w:val="1043"/>
        </w:trPr>
        <w:tc>
          <w:tcPr>
            <w:tcW w:w="1951" w:type="dxa"/>
          </w:tcPr>
          <w:p w14:paraId="3B4054A2" w14:textId="6FE56972" w:rsidR="000A0C81" w:rsidRDefault="0047572E" w:rsidP="008F0EC0">
            <w:pPr>
              <w:rPr>
                <w:noProof/>
              </w:rPr>
            </w:pPr>
            <w:r>
              <w:rPr>
                <w:noProof/>
              </w:rPr>
              <w:drawing>
                <wp:inline distT="0" distB="0" distL="0" distR="0" wp14:anchorId="5ED2DE54" wp14:editId="27DBA189">
                  <wp:extent cx="1095375" cy="533400"/>
                  <wp:effectExtent l="0" t="0" r="9525" b="0"/>
                  <wp:docPr id="198471283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095375" cy="533400"/>
                          </a:xfrm>
                          <a:prstGeom prst="rect">
                            <a:avLst/>
                          </a:prstGeom>
                          <a:noFill/>
                          <a:ln>
                            <a:noFill/>
                          </a:ln>
                        </pic:spPr>
                      </pic:pic>
                    </a:graphicData>
                  </a:graphic>
                </wp:inline>
              </w:drawing>
            </w:r>
          </w:p>
        </w:tc>
        <w:tc>
          <w:tcPr>
            <w:tcW w:w="7120" w:type="dxa"/>
          </w:tcPr>
          <w:p w14:paraId="144B09A2" w14:textId="2CD38D2A" w:rsidR="0047572E" w:rsidRPr="00FD4D2C" w:rsidRDefault="0047572E" w:rsidP="0047572E">
            <w:r w:rsidRPr="00FD4D2C">
              <w:t xml:space="preserve">Bildunterschrift: </w:t>
            </w:r>
            <w:r w:rsidR="009A6E38" w:rsidRPr="009A6E38">
              <w:t>Das Team von OptimoBercher entwickelt in Friedrichshafen Softwarelösungen für das Bäckerhandwerk</w:t>
            </w:r>
            <w:r w:rsidRPr="00FD4D2C">
              <w:t xml:space="preserve">. </w:t>
            </w:r>
            <w:r w:rsidRPr="00FD4D2C">
              <w:br/>
              <w:t xml:space="preserve">Dateiname: </w:t>
            </w:r>
            <w:r w:rsidR="00191609" w:rsidRPr="00191609">
              <w:t>Pressefoto_OptimoBercher_Gruppenbild</w:t>
            </w:r>
            <w:r w:rsidR="00B22118">
              <w:t>.jpg</w:t>
            </w:r>
          </w:p>
          <w:p w14:paraId="2DFBA1EB" w14:textId="77777777" w:rsidR="000A0C81" w:rsidRPr="00FD4D2C" w:rsidRDefault="000A0C81" w:rsidP="008F0EC0"/>
        </w:tc>
      </w:tr>
      <w:tr w:rsidR="0047572E" w:rsidRPr="00FD4D2C" w14:paraId="637EE207" w14:textId="77777777" w:rsidTr="009A6E38">
        <w:trPr>
          <w:trHeight w:val="1043"/>
        </w:trPr>
        <w:tc>
          <w:tcPr>
            <w:tcW w:w="1951" w:type="dxa"/>
          </w:tcPr>
          <w:p w14:paraId="640E5315" w14:textId="3D1DDF6E" w:rsidR="0047572E" w:rsidRDefault="009D21A7" w:rsidP="008F0EC0">
            <w:pPr>
              <w:rPr>
                <w:noProof/>
              </w:rPr>
            </w:pPr>
            <w:r>
              <w:rPr>
                <w:noProof/>
              </w:rPr>
              <w:drawing>
                <wp:inline distT="0" distB="0" distL="0" distR="0" wp14:anchorId="46345EA8" wp14:editId="65C73F7E">
                  <wp:extent cx="1095375" cy="733425"/>
                  <wp:effectExtent l="0" t="0" r="9525" b="9525"/>
                  <wp:docPr id="188748121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1095375" cy="733425"/>
                          </a:xfrm>
                          <a:prstGeom prst="rect">
                            <a:avLst/>
                          </a:prstGeom>
                          <a:noFill/>
                          <a:ln>
                            <a:noFill/>
                          </a:ln>
                        </pic:spPr>
                      </pic:pic>
                    </a:graphicData>
                  </a:graphic>
                </wp:inline>
              </w:drawing>
            </w:r>
          </w:p>
        </w:tc>
        <w:tc>
          <w:tcPr>
            <w:tcW w:w="7120" w:type="dxa"/>
          </w:tcPr>
          <w:p w14:paraId="6F5BE836" w14:textId="74538A01" w:rsidR="009B20BD" w:rsidRPr="00FD4D2C" w:rsidRDefault="009B20BD" w:rsidP="009B20BD">
            <w:r w:rsidRPr="00FD4D2C">
              <w:t xml:space="preserve">Bildunterschrift: </w:t>
            </w:r>
            <w:r w:rsidR="009A6E38" w:rsidRPr="009A6E38">
              <w:t>Bei OptimoBercher in Friedrichshafen entstehen digitale Lösungen für das Bäckerhandwerk</w:t>
            </w:r>
            <w:r w:rsidRPr="00FD4D2C">
              <w:t xml:space="preserve">. </w:t>
            </w:r>
            <w:r w:rsidRPr="00FD4D2C">
              <w:br/>
              <w:t xml:space="preserve">Dateiname: </w:t>
            </w:r>
            <w:r w:rsidR="00B22118" w:rsidRPr="00B22118">
              <w:t>Pressefoto_OptimoBercher_Buero</w:t>
            </w:r>
            <w:r w:rsidR="00B22118">
              <w:t>.jpg</w:t>
            </w:r>
          </w:p>
          <w:p w14:paraId="1496426C" w14:textId="77777777" w:rsidR="0047572E" w:rsidRPr="00FD4D2C" w:rsidRDefault="0047572E" w:rsidP="0047572E"/>
        </w:tc>
      </w:tr>
    </w:tbl>
    <w:p w14:paraId="72D3377A" w14:textId="77777777" w:rsidR="00FD4D2C" w:rsidRDefault="00FD4D2C" w:rsidP="008F0EC0">
      <w:pPr>
        <w:rPr>
          <w:b/>
        </w:rPr>
      </w:pPr>
    </w:p>
    <w:p w14:paraId="2C044493" w14:textId="77777777" w:rsidR="00AA4AB2" w:rsidRPr="008F0EC0" w:rsidRDefault="00AA4AB2" w:rsidP="008F0EC0">
      <w:pPr>
        <w:rPr>
          <w:b/>
        </w:rPr>
      </w:pPr>
      <w:r w:rsidRPr="008F0EC0">
        <w:rPr>
          <w:b/>
        </w:rPr>
        <w:t>OptimoBercher: Softwarepartner für Bäckereien</w:t>
      </w:r>
    </w:p>
    <w:p w14:paraId="3AC77B9E" w14:textId="5D99795F" w:rsidR="00AA4AB2" w:rsidRDefault="00AA4AB2" w:rsidP="008F0EC0">
      <w:r w:rsidRPr="0011432F">
        <w:t>OptimoBercher ist ein Familienunternehmen aus Friedrichshafen am Bodensee mit über 30</w:t>
      </w:r>
      <w:r w:rsidR="00442CFF">
        <w:t>-</w:t>
      </w:r>
      <w:r w:rsidRPr="0011432F">
        <w:t>jähriger Erfahrung im Bereich Softwareentwicklung und Beratung für Bäckereien und Konditoreien in ganz Deutschland sowie dem deutschsprachigen Ausland. Organisierte Betriebsabläufe, Messbarkeit und Bedarfsempfehlungen sind die Grundlagen für erfolgreiche Bäckereien. So entwickelt das</w:t>
      </w:r>
      <w:r w:rsidR="00442CFF">
        <w:t xml:space="preserve"> fast</w:t>
      </w:r>
      <w:r w:rsidRPr="0011432F">
        <w:t xml:space="preserve"> </w:t>
      </w:r>
      <w:r w:rsidR="00442CFF">
        <w:t>30</w:t>
      </w:r>
      <w:r w:rsidRPr="0011432F">
        <w:t xml:space="preserve"> Mitarbeiter starke Team nicht nur die Lösungen für Warenwirtschaft, Bedarfsprognosen und Hygienemanagement gemäß den Anforderungen der Betriebe weiter, sondern steht Kunden vor allem als IT-Berater zur Seite.</w:t>
      </w:r>
      <w:r>
        <w:t xml:space="preserve"> </w:t>
      </w:r>
      <w:hyperlink r:id="rId13" w:history="1">
        <w:r w:rsidR="008F0EC0" w:rsidRPr="004831BF">
          <w:rPr>
            <w:rStyle w:val="Hyperlink"/>
            <w:rFonts w:ascii="Arial" w:hAnsi="Arial"/>
            <w:sz w:val="20"/>
            <w:szCs w:val="20"/>
          </w:rPr>
          <w:t>www.optimobercher.de</w:t>
        </w:r>
      </w:hyperlink>
      <w:r w:rsidR="008F0EC0">
        <w:t xml:space="preserve"> </w:t>
      </w:r>
    </w:p>
    <w:p w14:paraId="11DE296E" w14:textId="77777777" w:rsidR="00DD38E6" w:rsidRPr="00232152" w:rsidRDefault="00DD38E6" w:rsidP="008F0EC0"/>
    <w:p w14:paraId="12E809F3" w14:textId="77777777" w:rsidR="000059AA" w:rsidRPr="00DD38E6" w:rsidRDefault="00D05531" w:rsidP="008F0EC0">
      <w:pPr>
        <w:rPr>
          <w:sz w:val="16"/>
          <w:szCs w:val="16"/>
        </w:rPr>
      </w:pPr>
      <w:r w:rsidRPr="00DD38E6">
        <w:rPr>
          <w:noProof/>
          <w:sz w:val="16"/>
          <w:szCs w:val="16"/>
        </w:rPr>
        <mc:AlternateContent>
          <mc:Choice Requires="wps">
            <w:drawing>
              <wp:anchor distT="0" distB="0" distL="114300" distR="114300" simplePos="0" relativeHeight="251658240" behindDoc="0" locked="0" layoutInCell="1" allowOverlap="1" wp14:anchorId="4E99082D" wp14:editId="5FDB8E46">
                <wp:simplePos x="0" y="0"/>
                <wp:positionH relativeFrom="column">
                  <wp:posOffset>0</wp:posOffset>
                </wp:positionH>
                <wp:positionV relativeFrom="paragraph">
                  <wp:posOffset>92710</wp:posOffset>
                </wp:positionV>
                <wp:extent cx="2411730" cy="635"/>
                <wp:effectExtent l="9525" t="6985" r="7620" b="1143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173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390F27"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3pt" to="189.9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"/>
            </w:pict>
          </mc:Fallback>
        </mc:AlternateContent>
      </w:r>
    </w:p>
    <w:p w14:paraId="6AD27076" w14:textId="77777777" w:rsidR="0038235D" w:rsidRPr="0038235D" w:rsidRDefault="0038235D" w:rsidP="0038235D">
      <w:pPr>
        <w:rPr>
          <w:b/>
          <w:sz w:val="16"/>
          <w:szCs w:val="16"/>
        </w:rPr>
      </w:pPr>
      <w:r w:rsidRPr="0038235D">
        <w:rPr>
          <w:b/>
          <w:sz w:val="16"/>
          <w:szCs w:val="16"/>
        </w:rPr>
        <w:t>Weitere Informationen können Sie gerne anfordern bei:</w:t>
      </w:r>
    </w:p>
    <w:p w14:paraId="2631601F" w14:textId="789110CD" w:rsidR="00886DE6" w:rsidRPr="00886DE6" w:rsidRDefault="00886DE6" w:rsidP="00886DE6">
      <w:pPr>
        <w:rPr>
          <w:bCs/>
          <w:sz w:val="16"/>
          <w:szCs w:val="16"/>
        </w:rPr>
      </w:pPr>
      <w:r w:rsidRPr="00886DE6">
        <w:rPr>
          <w:bCs/>
          <w:sz w:val="16"/>
          <w:szCs w:val="16"/>
        </w:rPr>
        <w:t xml:space="preserve">kommunikation.pur GmbH, Paula Verbeek Terés, </w:t>
      </w:r>
      <w:r w:rsidR="00AF7513">
        <w:rPr>
          <w:bCs/>
          <w:sz w:val="16"/>
          <w:szCs w:val="16"/>
        </w:rPr>
        <w:t>Karlsplatz 3</w:t>
      </w:r>
      <w:r w:rsidRPr="00886DE6">
        <w:rPr>
          <w:bCs/>
          <w:sz w:val="16"/>
          <w:szCs w:val="16"/>
        </w:rPr>
        <w:t>, 8033</w:t>
      </w:r>
      <w:r w:rsidR="00AF7513">
        <w:rPr>
          <w:bCs/>
          <w:sz w:val="16"/>
          <w:szCs w:val="16"/>
        </w:rPr>
        <w:t>5</w:t>
      </w:r>
      <w:r w:rsidRPr="00886DE6">
        <w:rPr>
          <w:bCs/>
          <w:sz w:val="16"/>
          <w:szCs w:val="16"/>
        </w:rPr>
        <w:t xml:space="preserve"> München</w:t>
      </w:r>
    </w:p>
    <w:p w14:paraId="4F41457A" w14:textId="77777777" w:rsidR="00905DD2" w:rsidRPr="0038235D" w:rsidRDefault="00886DE6" w:rsidP="00886DE6">
      <w:pPr>
        <w:rPr>
          <w:bCs/>
          <w:sz w:val="16"/>
          <w:szCs w:val="16"/>
        </w:rPr>
      </w:pPr>
      <w:r w:rsidRPr="00886DE6">
        <w:rPr>
          <w:bCs/>
          <w:sz w:val="16"/>
          <w:szCs w:val="16"/>
        </w:rPr>
        <w:t>Telefon: +49.89.41 32 61 902, Fax: +49.89.23 23 63 51, E-Mail: verbeek-teres@kommunikationpur.com</w:t>
      </w:r>
    </w:p>
    <w:sectPr w:rsidR="00905DD2" w:rsidRPr="0038235D" w:rsidSect="00230E6F">
      <w:headerReference w:type="default" r:id="rId14"/>
      <w:pgSz w:w="11906" w:h="16838"/>
      <w:pgMar w:top="1808"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757AF" w14:textId="77777777" w:rsidR="00BD655B" w:rsidRDefault="00BD655B" w:rsidP="008F0EC0">
      <w:r>
        <w:separator/>
      </w:r>
    </w:p>
  </w:endnote>
  <w:endnote w:type="continuationSeparator" w:id="0">
    <w:p w14:paraId="6B2D3F21" w14:textId="77777777" w:rsidR="00BD655B" w:rsidRDefault="00BD655B" w:rsidP="008F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88CEC" w14:textId="77777777" w:rsidR="00BD655B" w:rsidRDefault="00BD655B" w:rsidP="008F0EC0">
      <w:r>
        <w:separator/>
      </w:r>
    </w:p>
  </w:footnote>
  <w:footnote w:type="continuationSeparator" w:id="0">
    <w:p w14:paraId="6425D19B" w14:textId="77777777" w:rsidR="00BD655B" w:rsidRDefault="00BD655B" w:rsidP="008F0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7295" w14:textId="77777777" w:rsidR="00060D65" w:rsidRDefault="008F0EC0" w:rsidP="008F0EC0">
    <w:pPr>
      <w:pStyle w:val="Kopfzeile"/>
      <w:jc w:val="right"/>
    </w:pPr>
    <w:r>
      <w:rPr>
        <w:noProof/>
      </w:rPr>
      <w:drawing>
        <wp:inline distT="0" distB="0" distL="0" distR="0" wp14:anchorId="2E6A652C" wp14:editId="44F78C58">
          <wp:extent cx="1620000" cy="655773"/>
          <wp:effectExtent l="0" t="0" r="0" b="0"/>
          <wp:docPr id="1" name="Grafik 1" descr="H:\Kunden\OptimoBercher_cf_sj\Kundenordner\Logo\Logo-OptimoBercher_Do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Kunden\OptimoBercher_cf_sj\Kundenordner\Logo\Logo-OptimoBercher_Do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0000" cy="6557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A6D9D"/>
    <w:multiLevelType w:val="multilevel"/>
    <w:tmpl w:val="F20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1359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24E"/>
    <w:rsid w:val="0000265C"/>
    <w:rsid w:val="000059AA"/>
    <w:rsid w:val="00012A03"/>
    <w:rsid w:val="0001538F"/>
    <w:rsid w:val="00015482"/>
    <w:rsid w:val="00016313"/>
    <w:rsid w:val="000173BC"/>
    <w:rsid w:val="00017FA5"/>
    <w:rsid w:val="000213DD"/>
    <w:rsid w:val="00024C33"/>
    <w:rsid w:val="00034218"/>
    <w:rsid w:val="00051AF0"/>
    <w:rsid w:val="0005335A"/>
    <w:rsid w:val="0005649A"/>
    <w:rsid w:val="00060D65"/>
    <w:rsid w:val="00061EE1"/>
    <w:rsid w:val="00064D0D"/>
    <w:rsid w:val="00070B51"/>
    <w:rsid w:val="0008008B"/>
    <w:rsid w:val="00082181"/>
    <w:rsid w:val="000A0C81"/>
    <w:rsid w:val="000A454F"/>
    <w:rsid w:val="000B1C2B"/>
    <w:rsid w:val="000B3974"/>
    <w:rsid w:val="000B3F78"/>
    <w:rsid w:val="000C0321"/>
    <w:rsid w:val="000C422E"/>
    <w:rsid w:val="000D1371"/>
    <w:rsid w:val="000D29B6"/>
    <w:rsid w:val="000D3E8D"/>
    <w:rsid w:val="000E0200"/>
    <w:rsid w:val="00104F0D"/>
    <w:rsid w:val="00111648"/>
    <w:rsid w:val="00123B0F"/>
    <w:rsid w:val="00134373"/>
    <w:rsid w:val="001359CA"/>
    <w:rsid w:val="00136E4C"/>
    <w:rsid w:val="00143338"/>
    <w:rsid w:val="001519D0"/>
    <w:rsid w:val="00152DEC"/>
    <w:rsid w:val="00153AF5"/>
    <w:rsid w:val="00154B5C"/>
    <w:rsid w:val="00163237"/>
    <w:rsid w:val="00167921"/>
    <w:rsid w:val="00171FDC"/>
    <w:rsid w:val="00173380"/>
    <w:rsid w:val="00182837"/>
    <w:rsid w:val="0018578B"/>
    <w:rsid w:val="00191609"/>
    <w:rsid w:val="0019647B"/>
    <w:rsid w:val="00196DFC"/>
    <w:rsid w:val="001A3253"/>
    <w:rsid w:val="001A5187"/>
    <w:rsid w:val="001C6CD4"/>
    <w:rsid w:val="001E44C5"/>
    <w:rsid w:val="001E50E3"/>
    <w:rsid w:val="00206ED9"/>
    <w:rsid w:val="00210269"/>
    <w:rsid w:val="00213EEE"/>
    <w:rsid w:val="00216BFC"/>
    <w:rsid w:val="00226478"/>
    <w:rsid w:val="00230E6F"/>
    <w:rsid w:val="00232152"/>
    <w:rsid w:val="00233D82"/>
    <w:rsid w:val="002559BB"/>
    <w:rsid w:val="00257C74"/>
    <w:rsid w:val="002627FF"/>
    <w:rsid w:val="002746D7"/>
    <w:rsid w:val="00296A14"/>
    <w:rsid w:val="002A16F2"/>
    <w:rsid w:val="002A7BBE"/>
    <w:rsid w:val="002A7FEA"/>
    <w:rsid w:val="002B4F02"/>
    <w:rsid w:val="002C09A7"/>
    <w:rsid w:val="002C3635"/>
    <w:rsid w:val="002C3FA8"/>
    <w:rsid w:val="002E3F59"/>
    <w:rsid w:val="002E4F48"/>
    <w:rsid w:val="002F3CAA"/>
    <w:rsid w:val="00305669"/>
    <w:rsid w:val="00311EF9"/>
    <w:rsid w:val="0032089B"/>
    <w:rsid w:val="00323953"/>
    <w:rsid w:val="00323A39"/>
    <w:rsid w:val="003244DC"/>
    <w:rsid w:val="00330589"/>
    <w:rsid w:val="00331938"/>
    <w:rsid w:val="00332B3A"/>
    <w:rsid w:val="0033457D"/>
    <w:rsid w:val="003444FC"/>
    <w:rsid w:val="0034604D"/>
    <w:rsid w:val="00360117"/>
    <w:rsid w:val="00362272"/>
    <w:rsid w:val="00363785"/>
    <w:rsid w:val="003710F9"/>
    <w:rsid w:val="00381664"/>
    <w:rsid w:val="0038235D"/>
    <w:rsid w:val="003850E0"/>
    <w:rsid w:val="003A6A20"/>
    <w:rsid w:val="003B19E9"/>
    <w:rsid w:val="003B2859"/>
    <w:rsid w:val="003C239E"/>
    <w:rsid w:val="003D1B19"/>
    <w:rsid w:val="003D2297"/>
    <w:rsid w:val="003D5DE1"/>
    <w:rsid w:val="003D68D9"/>
    <w:rsid w:val="003E5372"/>
    <w:rsid w:val="003E660E"/>
    <w:rsid w:val="004072C6"/>
    <w:rsid w:val="00417C82"/>
    <w:rsid w:val="00431036"/>
    <w:rsid w:val="00434F33"/>
    <w:rsid w:val="0043638C"/>
    <w:rsid w:val="00442CFF"/>
    <w:rsid w:val="00452F21"/>
    <w:rsid w:val="00470F93"/>
    <w:rsid w:val="0047117A"/>
    <w:rsid w:val="00472BD9"/>
    <w:rsid w:val="0047572E"/>
    <w:rsid w:val="00497D8C"/>
    <w:rsid w:val="004A5C60"/>
    <w:rsid w:val="004B119F"/>
    <w:rsid w:val="004B1203"/>
    <w:rsid w:val="004B603B"/>
    <w:rsid w:val="004D0E61"/>
    <w:rsid w:val="004D4C55"/>
    <w:rsid w:val="004E0516"/>
    <w:rsid w:val="004E5D7E"/>
    <w:rsid w:val="004F1A79"/>
    <w:rsid w:val="004F43E5"/>
    <w:rsid w:val="00500910"/>
    <w:rsid w:val="00501A49"/>
    <w:rsid w:val="00501AFF"/>
    <w:rsid w:val="0050209F"/>
    <w:rsid w:val="005066A0"/>
    <w:rsid w:val="00507F31"/>
    <w:rsid w:val="005136D9"/>
    <w:rsid w:val="0052126F"/>
    <w:rsid w:val="005245D4"/>
    <w:rsid w:val="005273AA"/>
    <w:rsid w:val="0055327A"/>
    <w:rsid w:val="00553C91"/>
    <w:rsid w:val="00554812"/>
    <w:rsid w:val="00556162"/>
    <w:rsid w:val="00563F5A"/>
    <w:rsid w:val="00564FAC"/>
    <w:rsid w:val="00566E1C"/>
    <w:rsid w:val="00570F68"/>
    <w:rsid w:val="005756D5"/>
    <w:rsid w:val="00583147"/>
    <w:rsid w:val="005915DD"/>
    <w:rsid w:val="00593F46"/>
    <w:rsid w:val="005A1FB8"/>
    <w:rsid w:val="005A50F5"/>
    <w:rsid w:val="005B5646"/>
    <w:rsid w:val="005C0975"/>
    <w:rsid w:val="005C4EE0"/>
    <w:rsid w:val="005C681A"/>
    <w:rsid w:val="005D37F0"/>
    <w:rsid w:val="005E139C"/>
    <w:rsid w:val="005E1E33"/>
    <w:rsid w:val="00600F93"/>
    <w:rsid w:val="0060151D"/>
    <w:rsid w:val="00603A0A"/>
    <w:rsid w:val="00607525"/>
    <w:rsid w:val="00611D3E"/>
    <w:rsid w:val="00625F52"/>
    <w:rsid w:val="00630088"/>
    <w:rsid w:val="00635C36"/>
    <w:rsid w:val="0063778F"/>
    <w:rsid w:val="00641054"/>
    <w:rsid w:val="00641CFD"/>
    <w:rsid w:val="00644162"/>
    <w:rsid w:val="00645D6D"/>
    <w:rsid w:val="006538AB"/>
    <w:rsid w:val="00653E88"/>
    <w:rsid w:val="0065664C"/>
    <w:rsid w:val="00660451"/>
    <w:rsid w:val="00665C99"/>
    <w:rsid w:val="006721ED"/>
    <w:rsid w:val="00681F77"/>
    <w:rsid w:val="0068298C"/>
    <w:rsid w:val="00685C83"/>
    <w:rsid w:val="006917D7"/>
    <w:rsid w:val="006937AF"/>
    <w:rsid w:val="006944FC"/>
    <w:rsid w:val="006A1F26"/>
    <w:rsid w:val="006A4A9F"/>
    <w:rsid w:val="006B365E"/>
    <w:rsid w:val="006C09E3"/>
    <w:rsid w:val="006C1A7A"/>
    <w:rsid w:val="006C4D32"/>
    <w:rsid w:val="006D0296"/>
    <w:rsid w:val="006D1943"/>
    <w:rsid w:val="006E3761"/>
    <w:rsid w:val="006E49F9"/>
    <w:rsid w:val="006F258F"/>
    <w:rsid w:val="006F5225"/>
    <w:rsid w:val="006F727B"/>
    <w:rsid w:val="00723318"/>
    <w:rsid w:val="00731144"/>
    <w:rsid w:val="007407F4"/>
    <w:rsid w:val="00746928"/>
    <w:rsid w:val="00746A3E"/>
    <w:rsid w:val="007477EF"/>
    <w:rsid w:val="007555A7"/>
    <w:rsid w:val="007704EA"/>
    <w:rsid w:val="007759AB"/>
    <w:rsid w:val="00781EA1"/>
    <w:rsid w:val="00784853"/>
    <w:rsid w:val="00785D24"/>
    <w:rsid w:val="0078681F"/>
    <w:rsid w:val="0079151E"/>
    <w:rsid w:val="00793557"/>
    <w:rsid w:val="007955EE"/>
    <w:rsid w:val="007A0207"/>
    <w:rsid w:val="007B043E"/>
    <w:rsid w:val="007B063D"/>
    <w:rsid w:val="007C2E51"/>
    <w:rsid w:val="007C5C4A"/>
    <w:rsid w:val="007C7F73"/>
    <w:rsid w:val="007F0347"/>
    <w:rsid w:val="00801AB8"/>
    <w:rsid w:val="008021C0"/>
    <w:rsid w:val="008024CE"/>
    <w:rsid w:val="00812B6D"/>
    <w:rsid w:val="008131C9"/>
    <w:rsid w:val="0082215C"/>
    <w:rsid w:val="00823D5F"/>
    <w:rsid w:val="00824706"/>
    <w:rsid w:val="00862911"/>
    <w:rsid w:val="008635C6"/>
    <w:rsid w:val="00863CCC"/>
    <w:rsid w:val="00864865"/>
    <w:rsid w:val="00864B09"/>
    <w:rsid w:val="00864EDF"/>
    <w:rsid w:val="00886DE6"/>
    <w:rsid w:val="00895A6A"/>
    <w:rsid w:val="008A4602"/>
    <w:rsid w:val="008B262F"/>
    <w:rsid w:val="008B7F86"/>
    <w:rsid w:val="008E356D"/>
    <w:rsid w:val="008E3C15"/>
    <w:rsid w:val="008E67B7"/>
    <w:rsid w:val="008F0EC0"/>
    <w:rsid w:val="008F6CA0"/>
    <w:rsid w:val="008F7013"/>
    <w:rsid w:val="00900DBD"/>
    <w:rsid w:val="00905DD2"/>
    <w:rsid w:val="00906573"/>
    <w:rsid w:val="00911D90"/>
    <w:rsid w:val="009152FE"/>
    <w:rsid w:val="00916D03"/>
    <w:rsid w:val="00917121"/>
    <w:rsid w:val="009174BD"/>
    <w:rsid w:val="009225D7"/>
    <w:rsid w:val="009226A7"/>
    <w:rsid w:val="009232E8"/>
    <w:rsid w:val="009259EF"/>
    <w:rsid w:val="00927BD8"/>
    <w:rsid w:val="00930B1C"/>
    <w:rsid w:val="0094471D"/>
    <w:rsid w:val="00944F48"/>
    <w:rsid w:val="0094533C"/>
    <w:rsid w:val="00946C5D"/>
    <w:rsid w:val="00946E57"/>
    <w:rsid w:val="0095378B"/>
    <w:rsid w:val="00963158"/>
    <w:rsid w:val="009674E1"/>
    <w:rsid w:val="00970C2A"/>
    <w:rsid w:val="00975DCC"/>
    <w:rsid w:val="0097724E"/>
    <w:rsid w:val="00977B71"/>
    <w:rsid w:val="00980147"/>
    <w:rsid w:val="00982A51"/>
    <w:rsid w:val="00982DEC"/>
    <w:rsid w:val="00991A36"/>
    <w:rsid w:val="00996182"/>
    <w:rsid w:val="009971FC"/>
    <w:rsid w:val="009A6E38"/>
    <w:rsid w:val="009B20BD"/>
    <w:rsid w:val="009B38F9"/>
    <w:rsid w:val="009B52D7"/>
    <w:rsid w:val="009C50BD"/>
    <w:rsid w:val="009D21A7"/>
    <w:rsid w:val="009D3590"/>
    <w:rsid w:val="009E63EB"/>
    <w:rsid w:val="009F5955"/>
    <w:rsid w:val="009F5B5D"/>
    <w:rsid w:val="00A0156B"/>
    <w:rsid w:val="00A156BA"/>
    <w:rsid w:val="00A15F1F"/>
    <w:rsid w:val="00A23382"/>
    <w:rsid w:val="00A30FFE"/>
    <w:rsid w:val="00A32F4B"/>
    <w:rsid w:val="00A35A23"/>
    <w:rsid w:val="00A409DF"/>
    <w:rsid w:val="00A42939"/>
    <w:rsid w:val="00A5045A"/>
    <w:rsid w:val="00A52076"/>
    <w:rsid w:val="00A54806"/>
    <w:rsid w:val="00A63672"/>
    <w:rsid w:val="00A66445"/>
    <w:rsid w:val="00A66642"/>
    <w:rsid w:val="00A672C4"/>
    <w:rsid w:val="00A70486"/>
    <w:rsid w:val="00A72112"/>
    <w:rsid w:val="00A919F1"/>
    <w:rsid w:val="00AA0D3D"/>
    <w:rsid w:val="00AA4AB2"/>
    <w:rsid w:val="00AA7463"/>
    <w:rsid w:val="00AE4D6E"/>
    <w:rsid w:val="00AE5F85"/>
    <w:rsid w:val="00AF0589"/>
    <w:rsid w:val="00AF4E4D"/>
    <w:rsid w:val="00AF7513"/>
    <w:rsid w:val="00B03FE5"/>
    <w:rsid w:val="00B101D6"/>
    <w:rsid w:val="00B173CE"/>
    <w:rsid w:val="00B22118"/>
    <w:rsid w:val="00B30951"/>
    <w:rsid w:val="00B4322F"/>
    <w:rsid w:val="00B44B0C"/>
    <w:rsid w:val="00B537EB"/>
    <w:rsid w:val="00B61E43"/>
    <w:rsid w:val="00B7687B"/>
    <w:rsid w:val="00B8021F"/>
    <w:rsid w:val="00B81455"/>
    <w:rsid w:val="00B8490D"/>
    <w:rsid w:val="00B95FD0"/>
    <w:rsid w:val="00BA358A"/>
    <w:rsid w:val="00BA571C"/>
    <w:rsid w:val="00BA5BE8"/>
    <w:rsid w:val="00BA7408"/>
    <w:rsid w:val="00BB642A"/>
    <w:rsid w:val="00BC32F5"/>
    <w:rsid w:val="00BC6156"/>
    <w:rsid w:val="00BD1B94"/>
    <w:rsid w:val="00BD3316"/>
    <w:rsid w:val="00BD4D8F"/>
    <w:rsid w:val="00BD655B"/>
    <w:rsid w:val="00BD698B"/>
    <w:rsid w:val="00BD6FE8"/>
    <w:rsid w:val="00BE6C58"/>
    <w:rsid w:val="00BF0A71"/>
    <w:rsid w:val="00C05388"/>
    <w:rsid w:val="00C22366"/>
    <w:rsid w:val="00C27845"/>
    <w:rsid w:val="00C30743"/>
    <w:rsid w:val="00C33AE9"/>
    <w:rsid w:val="00C34419"/>
    <w:rsid w:val="00C42F4D"/>
    <w:rsid w:val="00C46576"/>
    <w:rsid w:val="00C60419"/>
    <w:rsid w:val="00C65B28"/>
    <w:rsid w:val="00C66E59"/>
    <w:rsid w:val="00C84DA6"/>
    <w:rsid w:val="00C8583F"/>
    <w:rsid w:val="00C870A5"/>
    <w:rsid w:val="00C95AE8"/>
    <w:rsid w:val="00CA0E81"/>
    <w:rsid w:val="00CA23CA"/>
    <w:rsid w:val="00CB68FA"/>
    <w:rsid w:val="00CC086A"/>
    <w:rsid w:val="00CC35B3"/>
    <w:rsid w:val="00CC6BF4"/>
    <w:rsid w:val="00CC781E"/>
    <w:rsid w:val="00CD3E9B"/>
    <w:rsid w:val="00CE3665"/>
    <w:rsid w:val="00CE438B"/>
    <w:rsid w:val="00D04D75"/>
    <w:rsid w:val="00D05531"/>
    <w:rsid w:val="00D16B9A"/>
    <w:rsid w:val="00D16D2F"/>
    <w:rsid w:val="00D21B3D"/>
    <w:rsid w:val="00D2438E"/>
    <w:rsid w:val="00D2497D"/>
    <w:rsid w:val="00D30998"/>
    <w:rsid w:val="00D33488"/>
    <w:rsid w:val="00D35749"/>
    <w:rsid w:val="00D436F8"/>
    <w:rsid w:val="00D43BE9"/>
    <w:rsid w:val="00D567A2"/>
    <w:rsid w:val="00D604B4"/>
    <w:rsid w:val="00D609C0"/>
    <w:rsid w:val="00D65F30"/>
    <w:rsid w:val="00D67540"/>
    <w:rsid w:val="00D862C3"/>
    <w:rsid w:val="00D863DD"/>
    <w:rsid w:val="00D87EE5"/>
    <w:rsid w:val="00D91E3E"/>
    <w:rsid w:val="00D97F0A"/>
    <w:rsid w:val="00DC39E8"/>
    <w:rsid w:val="00DD38E6"/>
    <w:rsid w:val="00DD4CEC"/>
    <w:rsid w:val="00DD75EC"/>
    <w:rsid w:val="00DE0A86"/>
    <w:rsid w:val="00DE39FF"/>
    <w:rsid w:val="00DE7A8E"/>
    <w:rsid w:val="00DF01DD"/>
    <w:rsid w:val="00DF2CBD"/>
    <w:rsid w:val="00DF5684"/>
    <w:rsid w:val="00DF69DB"/>
    <w:rsid w:val="00E006CE"/>
    <w:rsid w:val="00E03016"/>
    <w:rsid w:val="00E24623"/>
    <w:rsid w:val="00E32FDF"/>
    <w:rsid w:val="00E65426"/>
    <w:rsid w:val="00E66448"/>
    <w:rsid w:val="00E72D90"/>
    <w:rsid w:val="00E73A8F"/>
    <w:rsid w:val="00E81037"/>
    <w:rsid w:val="00E82F90"/>
    <w:rsid w:val="00E90906"/>
    <w:rsid w:val="00E930AF"/>
    <w:rsid w:val="00EB1BF6"/>
    <w:rsid w:val="00EB520F"/>
    <w:rsid w:val="00EC5E86"/>
    <w:rsid w:val="00ED21D7"/>
    <w:rsid w:val="00ED6AA7"/>
    <w:rsid w:val="00EE175A"/>
    <w:rsid w:val="00EE22A8"/>
    <w:rsid w:val="00EE426F"/>
    <w:rsid w:val="00EE5947"/>
    <w:rsid w:val="00EE6F0A"/>
    <w:rsid w:val="00EF13FA"/>
    <w:rsid w:val="00EF5543"/>
    <w:rsid w:val="00EF7C37"/>
    <w:rsid w:val="00F01DF7"/>
    <w:rsid w:val="00F06FBE"/>
    <w:rsid w:val="00F07CE0"/>
    <w:rsid w:val="00F108B7"/>
    <w:rsid w:val="00F10C7B"/>
    <w:rsid w:val="00F15A28"/>
    <w:rsid w:val="00F2218A"/>
    <w:rsid w:val="00F2577A"/>
    <w:rsid w:val="00F26DFC"/>
    <w:rsid w:val="00F315A9"/>
    <w:rsid w:val="00F4179C"/>
    <w:rsid w:val="00F45003"/>
    <w:rsid w:val="00F47F8D"/>
    <w:rsid w:val="00F55577"/>
    <w:rsid w:val="00F62DF1"/>
    <w:rsid w:val="00F63E62"/>
    <w:rsid w:val="00F824DD"/>
    <w:rsid w:val="00F835C4"/>
    <w:rsid w:val="00F85329"/>
    <w:rsid w:val="00F869F0"/>
    <w:rsid w:val="00F90EFF"/>
    <w:rsid w:val="00FA78ED"/>
    <w:rsid w:val="00FB18F9"/>
    <w:rsid w:val="00FC138F"/>
    <w:rsid w:val="00FD4D2C"/>
    <w:rsid w:val="00FE1729"/>
    <w:rsid w:val="00FF1A0B"/>
    <w:rsid w:val="00FF71B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DF5649"/>
  <w15:docId w15:val="{48361837-D57C-4EF1-8904-B18CA242A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F0EC0"/>
    <w:pPr>
      <w:spacing w:line="360" w:lineRule="auto"/>
    </w:pPr>
    <w:rPr>
      <w:rFonts w:ascii="Arial" w:hAnsi="Arial" w:cs="Arial"/>
    </w:rPr>
  </w:style>
  <w:style w:type="paragraph" w:styleId="berschrift1">
    <w:name w:val="heading 1"/>
    <w:basedOn w:val="Standard"/>
    <w:next w:val="Standard"/>
    <w:qFormat/>
    <w:rsid w:val="00434F33"/>
    <w:pPr>
      <w:keepNext/>
      <w:outlineLvl w:val="0"/>
    </w:pPr>
    <w:rPr>
      <w:bCs/>
      <w:kern w:val="32"/>
      <w:sz w:val="28"/>
      <w:szCs w:val="32"/>
    </w:rPr>
  </w:style>
  <w:style w:type="paragraph" w:styleId="berschrift2">
    <w:name w:val="heading 2"/>
    <w:basedOn w:val="Standard"/>
    <w:next w:val="Standard"/>
    <w:link w:val="berschrift2Zchn"/>
    <w:qFormat/>
    <w:rsid w:val="00434F33"/>
    <w:pPr>
      <w:keepNext/>
      <w:outlineLvl w:val="1"/>
    </w:pPr>
    <w:rPr>
      <w:b/>
      <w:bCs/>
      <w:i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239E"/>
    <w:pPr>
      <w:tabs>
        <w:tab w:val="center" w:pos="4536"/>
        <w:tab w:val="right" w:pos="9072"/>
      </w:tabs>
    </w:pPr>
  </w:style>
  <w:style w:type="paragraph" w:styleId="Fuzeile">
    <w:name w:val="footer"/>
    <w:basedOn w:val="Standard"/>
    <w:rsid w:val="003C239E"/>
    <w:pPr>
      <w:tabs>
        <w:tab w:val="center" w:pos="4536"/>
        <w:tab w:val="right" w:pos="9072"/>
      </w:tabs>
    </w:pPr>
  </w:style>
  <w:style w:type="paragraph" w:styleId="StandardWeb">
    <w:name w:val="Normal (Web)"/>
    <w:basedOn w:val="Standard"/>
    <w:rsid w:val="00630088"/>
    <w:pPr>
      <w:spacing w:before="100" w:beforeAutospacing="1" w:after="100" w:afterAutospacing="1"/>
    </w:pPr>
  </w:style>
  <w:style w:type="character" w:styleId="Fett">
    <w:name w:val="Strong"/>
    <w:qFormat/>
    <w:rsid w:val="00630088"/>
    <w:rPr>
      <w:b/>
      <w:bCs/>
    </w:rPr>
  </w:style>
  <w:style w:type="paragraph" w:customStyle="1" w:styleId="subhead">
    <w:name w:val="subhead"/>
    <w:basedOn w:val="Standard"/>
    <w:rsid w:val="00930B1C"/>
    <w:pPr>
      <w:spacing w:line="255" w:lineRule="atLeast"/>
    </w:pPr>
    <w:rPr>
      <w:rFonts w:ascii="Verdana" w:hAnsi="Verdana"/>
      <w:b/>
      <w:bCs/>
      <w:color w:val="464646"/>
      <w:sz w:val="18"/>
      <w:szCs w:val="18"/>
    </w:rPr>
  </w:style>
  <w:style w:type="character" w:styleId="Hyperlink">
    <w:name w:val="Hyperlink"/>
    <w:rsid w:val="009D3590"/>
    <w:rPr>
      <w:rFonts w:ascii="Verdana" w:hAnsi="Verdana" w:hint="default"/>
      <w:color w:val="000000"/>
      <w:sz w:val="17"/>
      <w:szCs w:val="17"/>
      <w:u w:val="single"/>
    </w:rPr>
  </w:style>
  <w:style w:type="paragraph" w:styleId="Sprechblasentext">
    <w:name w:val="Balloon Text"/>
    <w:basedOn w:val="Standard"/>
    <w:link w:val="SprechblasentextZchn"/>
    <w:rsid w:val="00E006CE"/>
    <w:rPr>
      <w:rFonts w:ascii="Tahoma" w:hAnsi="Tahoma" w:cs="Tahoma"/>
      <w:sz w:val="16"/>
      <w:szCs w:val="16"/>
    </w:rPr>
  </w:style>
  <w:style w:type="character" w:customStyle="1" w:styleId="SprechblasentextZchn">
    <w:name w:val="Sprechblasentext Zchn"/>
    <w:basedOn w:val="Absatz-Standardschriftart"/>
    <w:link w:val="Sprechblasentext"/>
    <w:rsid w:val="00E006CE"/>
    <w:rPr>
      <w:rFonts w:ascii="Tahoma" w:hAnsi="Tahoma" w:cs="Tahoma"/>
      <w:sz w:val="16"/>
      <w:szCs w:val="16"/>
    </w:rPr>
  </w:style>
  <w:style w:type="character" w:customStyle="1" w:styleId="berschrift2Zchn">
    <w:name w:val="Überschrift 2 Zchn"/>
    <w:basedOn w:val="Absatz-Standardschriftart"/>
    <w:link w:val="berschrift2"/>
    <w:rsid w:val="007C7F73"/>
    <w:rPr>
      <w:rFonts w:ascii="Arial" w:hAnsi="Arial" w:cs="Arial"/>
      <w:b/>
      <w:bCs/>
      <w:iCs/>
      <w:szCs w:val="28"/>
    </w:rPr>
  </w:style>
  <w:style w:type="table" w:styleId="Tabellenraster">
    <w:name w:val="Table Grid"/>
    <w:basedOn w:val="NormaleTabelle"/>
    <w:rsid w:val="007C7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C42F4D"/>
    <w:rPr>
      <w:sz w:val="16"/>
      <w:szCs w:val="16"/>
    </w:rPr>
  </w:style>
  <w:style w:type="paragraph" w:styleId="Kommentartext">
    <w:name w:val="annotation text"/>
    <w:basedOn w:val="Standard"/>
    <w:link w:val="KommentartextZchn"/>
    <w:rsid w:val="00C42F4D"/>
  </w:style>
  <w:style w:type="character" w:customStyle="1" w:styleId="KommentartextZchn">
    <w:name w:val="Kommentartext Zchn"/>
    <w:basedOn w:val="Absatz-Standardschriftart"/>
    <w:link w:val="Kommentartext"/>
    <w:rsid w:val="00C42F4D"/>
  </w:style>
  <w:style w:type="paragraph" w:styleId="Kommentarthema">
    <w:name w:val="annotation subject"/>
    <w:basedOn w:val="Kommentartext"/>
    <w:next w:val="Kommentartext"/>
    <w:link w:val="KommentarthemaZchn"/>
    <w:rsid w:val="00C42F4D"/>
    <w:rPr>
      <w:b/>
      <w:bCs/>
    </w:rPr>
  </w:style>
  <w:style w:type="character" w:customStyle="1" w:styleId="KommentarthemaZchn">
    <w:name w:val="Kommentarthema Zchn"/>
    <w:basedOn w:val="KommentartextZchn"/>
    <w:link w:val="Kommentarthema"/>
    <w:rsid w:val="00C42F4D"/>
    <w:rPr>
      <w:b/>
      <w:bCs/>
    </w:rPr>
  </w:style>
  <w:style w:type="paragraph" w:styleId="berarbeitung">
    <w:name w:val="Revision"/>
    <w:hidden/>
    <w:uiPriority w:val="99"/>
    <w:semiHidden/>
    <w:rsid w:val="00E65426"/>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958378">
      <w:bodyDiv w:val="1"/>
      <w:marLeft w:val="0"/>
      <w:marRight w:val="0"/>
      <w:marTop w:val="0"/>
      <w:marBottom w:val="0"/>
      <w:divBdr>
        <w:top w:val="none" w:sz="0" w:space="0" w:color="auto"/>
        <w:left w:val="none" w:sz="0" w:space="0" w:color="auto"/>
        <w:bottom w:val="none" w:sz="0" w:space="0" w:color="auto"/>
        <w:right w:val="none" w:sz="0" w:space="0" w:color="auto"/>
      </w:divBdr>
      <w:divsChild>
        <w:div w:id="1882552559">
          <w:marLeft w:val="0"/>
          <w:marRight w:val="0"/>
          <w:marTop w:val="0"/>
          <w:marBottom w:val="0"/>
          <w:divBdr>
            <w:top w:val="none" w:sz="0" w:space="0" w:color="auto"/>
            <w:left w:val="none" w:sz="0" w:space="0" w:color="auto"/>
            <w:bottom w:val="none" w:sz="0" w:space="0" w:color="auto"/>
            <w:right w:val="none" w:sz="0" w:space="0" w:color="auto"/>
          </w:divBdr>
          <w:divsChild>
            <w:div w:id="2119904365">
              <w:marLeft w:val="0"/>
              <w:marRight w:val="0"/>
              <w:marTop w:val="0"/>
              <w:marBottom w:val="0"/>
              <w:divBdr>
                <w:top w:val="none" w:sz="0" w:space="0" w:color="auto"/>
                <w:left w:val="none" w:sz="0" w:space="0" w:color="auto"/>
                <w:bottom w:val="none" w:sz="0" w:space="0" w:color="auto"/>
                <w:right w:val="none" w:sz="0" w:space="0" w:color="auto"/>
              </w:divBdr>
              <w:divsChild>
                <w:div w:id="21142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065991">
      <w:bodyDiv w:val="1"/>
      <w:marLeft w:val="0"/>
      <w:marRight w:val="0"/>
      <w:marTop w:val="0"/>
      <w:marBottom w:val="0"/>
      <w:divBdr>
        <w:top w:val="none" w:sz="0" w:space="0" w:color="auto"/>
        <w:left w:val="none" w:sz="0" w:space="0" w:color="auto"/>
        <w:bottom w:val="none" w:sz="0" w:space="0" w:color="auto"/>
        <w:right w:val="none" w:sz="0" w:space="0" w:color="auto"/>
      </w:divBdr>
    </w:div>
    <w:div w:id="1093089123">
      <w:bodyDiv w:val="1"/>
      <w:marLeft w:val="0"/>
      <w:marRight w:val="0"/>
      <w:marTop w:val="0"/>
      <w:marBottom w:val="0"/>
      <w:divBdr>
        <w:top w:val="none" w:sz="0" w:space="0" w:color="auto"/>
        <w:left w:val="none" w:sz="0" w:space="0" w:color="auto"/>
        <w:bottom w:val="none" w:sz="0" w:space="0" w:color="auto"/>
        <w:right w:val="none" w:sz="0" w:space="0" w:color="auto"/>
      </w:divBdr>
    </w:div>
    <w:div w:id="1315988841">
      <w:bodyDiv w:val="1"/>
      <w:marLeft w:val="0"/>
      <w:marRight w:val="0"/>
      <w:marTop w:val="0"/>
      <w:marBottom w:val="0"/>
      <w:divBdr>
        <w:top w:val="none" w:sz="0" w:space="0" w:color="auto"/>
        <w:left w:val="none" w:sz="0" w:space="0" w:color="auto"/>
        <w:bottom w:val="none" w:sz="0" w:space="0" w:color="auto"/>
        <w:right w:val="none" w:sz="0" w:space="0" w:color="auto"/>
      </w:divBdr>
    </w:div>
    <w:div w:id="1344670194">
      <w:bodyDiv w:val="1"/>
      <w:marLeft w:val="0"/>
      <w:marRight w:val="0"/>
      <w:marTop w:val="0"/>
      <w:marBottom w:val="0"/>
      <w:divBdr>
        <w:top w:val="none" w:sz="0" w:space="0" w:color="auto"/>
        <w:left w:val="none" w:sz="0" w:space="0" w:color="auto"/>
        <w:bottom w:val="none" w:sz="0" w:space="0" w:color="auto"/>
        <w:right w:val="none" w:sz="0" w:space="0" w:color="auto"/>
      </w:divBdr>
      <w:divsChild>
        <w:div w:id="1008562496">
          <w:marLeft w:val="0"/>
          <w:marRight w:val="0"/>
          <w:marTop w:val="0"/>
          <w:marBottom w:val="0"/>
          <w:divBdr>
            <w:top w:val="none" w:sz="0" w:space="0" w:color="auto"/>
            <w:left w:val="none" w:sz="0" w:space="0" w:color="auto"/>
            <w:bottom w:val="none" w:sz="0" w:space="0" w:color="auto"/>
            <w:right w:val="none" w:sz="0" w:space="0" w:color="auto"/>
          </w:divBdr>
          <w:divsChild>
            <w:div w:id="2104646110">
              <w:marLeft w:val="0"/>
              <w:marRight w:val="0"/>
              <w:marTop w:val="0"/>
              <w:marBottom w:val="0"/>
              <w:divBdr>
                <w:top w:val="none" w:sz="0" w:space="0" w:color="auto"/>
                <w:left w:val="none" w:sz="0" w:space="0" w:color="auto"/>
                <w:bottom w:val="none" w:sz="0" w:space="0" w:color="auto"/>
                <w:right w:val="none" w:sz="0" w:space="0" w:color="auto"/>
              </w:divBdr>
              <w:divsChild>
                <w:div w:id="1196045652">
                  <w:marLeft w:val="0"/>
                  <w:marRight w:val="0"/>
                  <w:marTop w:val="0"/>
                  <w:marBottom w:val="0"/>
                  <w:divBdr>
                    <w:top w:val="none" w:sz="0" w:space="0" w:color="auto"/>
                    <w:left w:val="none" w:sz="0" w:space="0" w:color="auto"/>
                    <w:bottom w:val="none" w:sz="0" w:space="0" w:color="auto"/>
                    <w:right w:val="none" w:sz="0" w:space="0" w:color="auto"/>
                  </w:divBdr>
                  <w:divsChild>
                    <w:div w:id="1509559562">
                      <w:marLeft w:val="0"/>
                      <w:marRight w:val="0"/>
                      <w:marTop w:val="0"/>
                      <w:marBottom w:val="0"/>
                      <w:divBdr>
                        <w:top w:val="none" w:sz="0" w:space="0" w:color="auto"/>
                        <w:left w:val="none" w:sz="0" w:space="0" w:color="auto"/>
                        <w:bottom w:val="none" w:sz="0" w:space="0" w:color="auto"/>
                        <w:right w:val="none" w:sz="0" w:space="0" w:color="auto"/>
                      </w:divBdr>
                      <w:divsChild>
                        <w:div w:id="14583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59420">
                  <w:marLeft w:val="0"/>
                  <w:marRight w:val="0"/>
                  <w:marTop w:val="0"/>
                  <w:marBottom w:val="0"/>
                  <w:divBdr>
                    <w:top w:val="none" w:sz="0" w:space="0" w:color="auto"/>
                    <w:left w:val="none" w:sz="0" w:space="0" w:color="auto"/>
                    <w:bottom w:val="none" w:sz="0" w:space="0" w:color="auto"/>
                    <w:right w:val="none" w:sz="0" w:space="0" w:color="auto"/>
                  </w:divBdr>
                </w:div>
                <w:div w:id="196962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120469">
      <w:bodyDiv w:val="1"/>
      <w:marLeft w:val="0"/>
      <w:marRight w:val="0"/>
      <w:marTop w:val="0"/>
      <w:marBottom w:val="0"/>
      <w:divBdr>
        <w:top w:val="none" w:sz="0" w:space="0" w:color="auto"/>
        <w:left w:val="none" w:sz="0" w:space="0" w:color="auto"/>
        <w:bottom w:val="none" w:sz="0" w:space="0" w:color="auto"/>
        <w:right w:val="none" w:sz="0" w:space="0" w:color="auto"/>
      </w:divBdr>
    </w:div>
    <w:div w:id="1632634886">
      <w:bodyDiv w:val="1"/>
      <w:marLeft w:val="0"/>
      <w:marRight w:val="0"/>
      <w:marTop w:val="0"/>
      <w:marBottom w:val="0"/>
      <w:divBdr>
        <w:top w:val="none" w:sz="0" w:space="0" w:color="auto"/>
        <w:left w:val="none" w:sz="0" w:space="0" w:color="auto"/>
        <w:bottom w:val="none" w:sz="0" w:space="0" w:color="auto"/>
        <w:right w:val="none" w:sz="0" w:space="0" w:color="auto"/>
      </w:divBdr>
    </w:div>
    <w:div w:id="1641105399">
      <w:bodyDiv w:val="1"/>
      <w:marLeft w:val="0"/>
      <w:marRight w:val="0"/>
      <w:marTop w:val="0"/>
      <w:marBottom w:val="0"/>
      <w:divBdr>
        <w:top w:val="none" w:sz="0" w:space="0" w:color="auto"/>
        <w:left w:val="none" w:sz="0" w:space="0" w:color="auto"/>
        <w:bottom w:val="none" w:sz="0" w:space="0" w:color="auto"/>
        <w:right w:val="none" w:sz="0" w:space="0" w:color="auto"/>
      </w:divBdr>
      <w:divsChild>
        <w:div w:id="684748176">
          <w:marLeft w:val="0"/>
          <w:marRight w:val="0"/>
          <w:marTop w:val="0"/>
          <w:marBottom w:val="0"/>
          <w:divBdr>
            <w:top w:val="none" w:sz="0" w:space="0" w:color="auto"/>
            <w:left w:val="none" w:sz="0" w:space="0" w:color="auto"/>
            <w:bottom w:val="none" w:sz="0" w:space="0" w:color="auto"/>
            <w:right w:val="none" w:sz="0" w:space="0" w:color="auto"/>
          </w:divBdr>
          <w:divsChild>
            <w:div w:id="15642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1877">
      <w:bodyDiv w:val="1"/>
      <w:marLeft w:val="0"/>
      <w:marRight w:val="0"/>
      <w:marTop w:val="0"/>
      <w:marBottom w:val="0"/>
      <w:divBdr>
        <w:top w:val="none" w:sz="0" w:space="0" w:color="auto"/>
        <w:left w:val="none" w:sz="0" w:space="0" w:color="auto"/>
        <w:bottom w:val="none" w:sz="0" w:space="0" w:color="auto"/>
        <w:right w:val="none" w:sz="0" w:space="0" w:color="auto"/>
      </w:divBdr>
      <w:divsChild>
        <w:div w:id="1936284744">
          <w:marLeft w:val="0"/>
          <w:marRight w:val="0"/>
          <w:marTop w:val="0"/>
          <w:marBottom w:val="0"/>
          <w:divBdr>
            <w:top w:val="none" w:sz="0" w:space="0" w:color="auto"/>
            <w:left w:val="none" w:sz="0" w:space="0" w:color="auto"/>
            <w:bottom w:val="none" w:sz="0" w:space="0" w:color="auto"/>
            <w:right w:val="none" w:sz="0" w:space="0" w:color="auto"/>
          </w:divBdr>
          <w:divsChild>
            <w:div w:id="11972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64357">
      <w:bodyDiv w:val="1"/>
      <w:marLeft w:val="0"/>
      <w:marRight w:val="0"/>
      <w:marTop w:val="0"/>
      <w:marBottom w:val="0"/>
      <w:divBdr>
        <w:top w:val="none" w:sz="0" w:space="0" w:color="auto"/>
        <w:left w:val="none" w:sz="0" w:space="0" w:color="auto"/>
        <w:bottom w:val="none" w:sz="0" w:space="0" w:color="auto"/>
        <w:right w:val="none" w:sz="0" w:space="0" w:color="auto"/>
      </w:divBdr>
      <w:divsChild>
        <w:div w:id="929656295">
          <w:marLeft w:val="0"/>
          <w:marRight w:val="0"/>
          <w:marTop w:val="0"/>
          <w:marBottom w:val="0"/>
          <w:divBdr>
            <w:top w:val="none" w:sz="0" w:space="0" w:color="auto"/>
            <w:left w:val="none" w:sz="0" w:space="0" w:color="auto"/>
            <w:bottom w:val="none" w:sz="0" w:space="0" w:color="auto"/>
            <w:right w:val="none" w:sz="0" w:space="0" w:color="auto"/>
          </w:divBdr>
          <w:divsChild>
            <w:div w:id="16601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668278">
      <w:bodyDiv w:val="1"/>
      <w:marLeft w:val="0"/>
      <w:marRight w:val="0"/>
      <w:marTop w:val="0"/>
      <w:marBottom w:val="0"/>
      <w:divBdr>
        <w:top w:val="none" w:sz="0" w:space="0" w:color="auto"/>
        <w:left w:val="none" w:sz="0" w:space="0" w:color="auto"/>
        <w:bottom w:val="none" w:sz="0" w:space="0" w:color="auto"/>
        <w:right w:val="none" w:sz="0" w:space="0" w:color="auto"/>
      </w:divBdr>
    </w:div>
    <w:div w:id="208274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optimobercher.d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verbeek-teres\kommunikation.pur%20GmbH\SharePoint%20-%20Dokumente\Team\Kunden\OptimoBercher_pvt_cf\Projektordner\A_Pressemitteilungen%20(3+1)\PM_OptimoBercher_Vorlage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7D4664-6D49-439D-A108-107C6FA0CFDC}">
  <ds:schemaRefs>
    <ds:schemaRef ds:uri="http://schemas.microsoft.com/sharepoint/v3/contenttype/forms"/>
  </ds:schemaRefs>
</ds:datastoreItem>
</file>

<file path=customXml/itemProps2.xml><?xml version="1.0" encoding="utf-8"?>
<ds:datastoreItem xmlns:ds="http://schemas.openxmlformats.org/officeDocument/2006/customXml" ds:itemID="{76EFFF5E-4332-4A3F-B449-5F62950CAD06}">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3.xml><?xml version="1.0" encoding="utf-8"?>
<ds:datastoreItem xmlns:ds="http://schemas.openxmlformats.org/officeDocument/2006/customXml" ds:itemID="{FD18D511-27BC-42B7-98AF-872097D07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PM_OptimoBercher_Vorlage_2026.dotx</Template>
  <TotalTime>0</TotalTime>
  <Pages>3</Pages>
  <Words>812</Words>
  <Characters>5122</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PM_OptimoBercher_Vorlage_2019</vt:lpstr>
    </vt:vector>
  </TitlesOfParts>
  <Company/>
  <LinksUpToDate>false</LinksUpToDate>
  <CharactersWithSpaces>5923</CharactersWithSpaces>
  <SharedDoc>false</SharedDoc>
  <HLinks>
    <vt:vector size="6" baseType="variant">
      <vt:variant>
        <vt:i4>8257579</vt:i4>
      </vt:variant>
      <vt:variant>
        <vt:i4>0</vt:i4>
      </vt:variant>
      <vt:variant>
        <vt:i4>0</vt:i4>
      </vt:variant>
      <vt:variant>
        <vt:i4>5</vt:i4>
      </vt:variant>
      <vt:variant>
        <vt:lpwstr>http://www.compdata.de/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PM_OptimoBercher_Vorlage_2019</dc:title>
  <dc:creator>Paula Verbeek Teres</dc:creator>
  <cp:lastModifiedBy>Paula Verbeek Teres - kommunikation.pur GmbH</cp:lastModifiedBy>
  <cp:revision>11</cp:revision>
  <dcterms:created xsi:type="dcterms:W3CDTF">2026-06-29T16:34:00Z</dcterms:created>
  <dcterms:modified xsi:type="dcterms:W3CDTF">2026-07-23T13:11:00Z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808200</vt:r8>
  </property>
  <property fmtid="{D5CDD505-2E9C-101B-9397-08002B2CF9AE}" pid="4" name="MediaServiceImageTags">
    <vt:lpwstr/>
  </property>
</Properties>
</file>