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DEA01" w14:textId="77777777" w:rsidR="002D3F86" w:rsidRDefault="00CE1927" w:rsidP="0015174A">
      <w:pPr>
        <w:keepNext/>
        <w:spacing w:line="312" w:lineRule="auto"/>
        <w:outlineLvl w:val="0"/>
        <w:rPr>
          <w:rFonts w:ascii="Garamond" w:hAnsi="Garamond" w:cs="Arial"/>
          <w:b/>
          <w:bCs/>
          <w:kern w:val="32"/>
          <w:sz w:val="36"/>
          <w:szCs w:val="44"/>
        </w:rPr>
      </w:pPr>
      <w:r w:rsidRPr="008D4E87">
        <w:rPr>
          <w:rFonts w:ascii="Garamond" w:hAnsi="Garamond" w:cs="Arial"/>
          <w:b/>
          <w:bCs/>
          <w:kern w:val="32"/>
          <w:sz w:val="36"/>
          <w:szCs w:val="44"/>
        </w:rPr>
        <w:t>REZEPT</w:t>
      </w:r>
      <w:r w:rsidR="00C81BE3">
        <w:rPr>
          <w:rFonts w:ascii="Garamond" w:hAnsi="Garamond" w:cs="Arial"/>
          <w:b/>
          <w:bCs/>
          <w:kern w:val="32"/>
          <w:sz w:val="36"/>
          <w:szCs w:val="44"/>
        </w:rPr>
        <w:t>TIPP</w:t>
      </w:r>
    </w:p>
    <w:p w14:paraId="45C6EC40" w14:textId="77777777" w:rsidR="005F50C4" w:rsidRDefault="0033652A" w:rsidP="0015174A">
      <w:pPr>
        <w:keepNext/>
        <w:spacing w:line="312" w:lineRule="auto"/>
        <w:outlineLvl w:val="0"/>
        <w:rPr>
          <w:rFonts w:ascii="Garamond" w:hAnsi="Garamond" w:cs="Arial"/>
          <w:bCs/>
          <w:kern w:val="32"/>
          <w:sz w:val="22"/>
          <w:szCs w:val="32"/>
        </w:rPr>
      </w:pPr>
      <w:r w:rsidRPr="0033652A">
        <w:rPr>
          <w:rFonts w:ascii="Garamond" w:hAnsi="Garamond" w:cs="Arial"/>
          <w:bCs/>
          <w:kern w:val="32"/>
          <w:sz w:val="22"/>
          <w:szCs w:val="32"/>
        </w:rPr>
        <w:t>von der Bayerischen Staatsbrauerei Weihenstephan</w:t>
      </w:r>
    </w:p>
    <w:p w14:paraId="7B621C74" w14:textId="77777777" w:rsidR="0033652A" w:rsidRPr="0033652A" w:rsidRDefault="0033652A" w:rsidP="0015174A">
      <w:pPr>
        <w:keepNext/>
        <w:spacing w:line="312" w:lineRule="auto"/>
        <w:outlineLvl w:val="0"/>
        <w:rPr>
          <w:rFonts w:ascii="Garamond" w:hAnsi="Garamond" w:cs="Arial"/>
          <w:bCs/>
          <w:kern w:val="32"/>
          <w:sz w:val="22"/>
          <w:szCs w:val="32"/>
        </w:rPr>
      </w:pPr>
    </w:p>
    <w:p w14:paraId="7DEA79BC" w14:textId="2336551C" w:rsidR="0033652A" w:rsidRPr="0033652A" w:rsidRDefault="00707092" w:rsidP="0015174A">
      <w:pPr>
        <w:keepNext/>
        <w:spacing w:line="312" w:lineRule="auto"/>
        <w:outlineLvl w:val="0"/>
        <w:rPr>
          <w:rFonts w:ascii="Garamond" w:hAnsi="Garamond" w:cs="Arial"/>
          <w:bCs/>
          <w:kern w:val="32"/>
          <w:sz w:val="32"/>
          <w:szCs w:val="26"/>
        </w:rPr>
      </w:pPr>
      <w:r w:rsidRPr="00707092">
        <w:rPr>
          <w:rFonts w:ascii="Garamond" w:hAnsi="Garamond" w:cs="Arial"/>
          <w:bCs/>
          <w:kern w:val="32"/>
          <w:sz w:val="32"/>
          <w:szCs w:val="26"/>
        </w:rPr>
        <w:t>Weißbiermousse mit Mango-Himbeer-Salat</w:t>
      </w:r>
    </w:p>
    <w:tbl>
      <w:tblPr>
        <w:tblW w:w="9889" w:type="dxa"/>
        <w:tblBorders>
          <w:top w:val="dotted" w:sz="18" w:space="0" w:color="2F5496" w:themeColor="accent1" w:themeShade="BF"/>
          <w:left w:val="dotted" w:sz="18" w:space="0" w:color="2F5496" w:themeColor="accent1" w:themeShade="BF"/>
          <w:bottom w:val="dotted" w:sz="18" w:space="0" w:color="2F5496" w:themeColor="accent1" w:themeShade="BF"/>
          <w:right w:val="dotted" w:sz="18" w:space="0" w:color="2F5496" w:themeColor="accent1" w:themeShade="BF"/>
          <w:insideH w:val="dotted" w:sz="18" w:space="0" w:color="2F5496" w:themeColor="accent1" w:themeShade="BF"/>
          <w:insideV w:val="dotted" w:sz="18" w:space="0" w:color="2F5496" w:themeColor="accent1" w:themeShade="BF"/>
        </w:tblBorders>
        <w:tblLook w:val="04A0" w:firstRow="1" w:lastRow="0" w:firstColumn="1" w:lastColumn="0" w:noHBand="0" w:noVBand="1"/>
      </w:tblPr>
      <w:tblGrid>
        <w:gridCol w:w="4764"/>
        <w:gridCol w:w="5125"/>
      </w:tblGrid>
      <w:tr w:rsidR="00CE1927" w:rsidRPr="008D4E87" w14:paraId="15620E91" w14:textId="77777777" w:rsidTr="0050162E">
        <w:trPr>
          <w:trHeight w:val="5790"/>
        </w:trPr>
        <w:tc>
          <w:tcPr>
            <w:tcW w:w="4764" w:type="dxa"/>
            <w:shd w:val="clear" w:color="auto" w:fill="auto"/>
          </w:tcPr>
          <w:p w14:paraId="274D1B35" w14:textId="122EBD6F" w:rsidR="00CE1927" w:rsidRPr="008D4E87" w:rsidRDefault="00D15FA9" w:rsidP="00B0707B">
            <w:pPr>
              <w:spacing w:before="120" w:line="312" w:lineRule="auto"/>
              <w:jc w:val="center"/>
              <w:rPr>
                <w:rFonts w:ascii="Frutiger LT Pro 45 Light" w:hAnsi="Frutiger LT Pro 45 Light" w:cs="Arial"/>
                <w:bCs/>
                <w:kern w:val="32"/>
                <w:sz w:val="22"/>
                <w:szCs w:val="32"/>
              </w:rPr>
            </w:pPr>
            <w:r w:rsidRPr="008D4E87">
              <w:rPr>
                <w:rFonts w:ascii="Frutiger LT Pro 45 Light" w:hAnsi="Frutiger LT Pro 45 Light"/>
                <w:noProof/>
              </w:rPr>
              <mc:AlternateContent>
                <mc:Choice Requires="wps">
                  <w:drawing>
                    <wp:anchor distT="0" distB="0" distL="114300" distR="114300" simplePos="0" relativeHeight="251657216" behindDoc="0" locked="0" layoutInCell="1" allowOverlap="1" wp14:anchorId="569B5378" wp14:editId="7065A01B">
                      <wp:simplePos x="0" y="0"/>
                      <wp:positionH relativeFrom="column">
                        <wp:posOffset>-635</wp:posOffset>
                      </wp:positionH>
                      <wp:positionV relativeFrom="paragraph">
                        <wp:posOffset>1990090</wp:posOffset>
                      </wp:positionV>
                      <wp:extent cx="2894965" cy="1691640"/>
                      <wp:effectExtent l="0" t="0" r="0" b="381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4965" cy="169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57AED1" w14:textId="446F73A8" w:rsidR="008D4E87" w:rsidRPr="00794142" w:rsidRDefault="008D4E87" w:rsidP="008D4E87">
                                  <w:pPr>
                                    <w:tabs>
                                      <w:tab w:val="left" w:pos="5952"/>
                                    </w:tabs>
                                    <w:rPr>
                                      <w:rFonts w:ascii="Garamond" w:hAnsi="Garamond"/>
                                      <w:sz w:val="18"/>
                                    </w:rPr>
                                  </w:pPr>
                                  <w:r w:rsidRPr="00794142">
                                    <w:rPr>
                                      <w:rFonts w:ascii="Garamond" w:hAnsi="Garamond"/>
                                      <w:b/>
                                      <w:bCs/>
                                      <w:sz w:val="18"/>
                                    </w:rPr>
                                    <w:t>Bildunterschrift:</w:t>
                                  </w:r>
                                  <w:r w:rsidRPr="00794142">
                                    <w:rPr>
                                      <w:rFonts w:ascii="Garamond" w:hAnsi="Garamond"/>
                                      <w:sz w:val="18"/>
                                    </w:rPr>
                                    <w:t xml:space="preserve"> </w:t>
                                  </w:r>
                                  <w:r w:rsidR="00154B03">
                                    <w:rPr>
                                      <w:rFonts w:ascii="Garamond" w:hAnsi="Garamond"/>
                                      <w:sz w:val="18"/>
                                    </w:rPr>
                                    <w:t xml:space="preserve">Weißbiermousse mit Mango-Himbeer-Salat </w:t>
                                  </w:r>
                                  <w:r w:rsidR="00FD3B2D">
                                    <w:rPr>
                                      <w:rFonts w:ascii="Garamond" w:hAnsi="Garamond"/>
                                      <w:sz w:val="18"/>
                                    </w:rPr>
                                    <w:t>von</w:t>
                                  </w:r>
                                  <w:r w:rsidR="00E61F66">
                                    <w:rPr>
                                      <w:rFonts w:ascii="Garamond" w:hAnsi="Garamond"/>
                                      <w:sz w:val="18"/>
                                    </w:rPr>
                                    <w:t xml:space="preserve"> der Bayerischen Staatsbrauerei Weihenstephan</w:t>
                                  </w:r>
                                </w:p>
                                <w:p w14:paraId="3BDA3B8D" w14:textId="666A58C5" w:rsidR="008D4E87" w:rsidRPr="00794142" w:rsidRDefault="008D4E87" w:rsidP="008D4E87">
                                  <w:pPr>
                                    <w:tabs>
                                      <w:tab w:val="left" w:pos="5952"/>
                                    </w:tabs>
                                    <w:rPr>
                                      <w:rFonts w:ascii="Garamond" w:hAnsi="Garamond"/>
                                      <w:sz w:val="18"/>
                                    </w:rPr>
                                  </w:pPr>
                                  <w:r w:rsidRPr="00794142">
                                    <w:rPr>
                                      <w:rFonts w:ascii="Garamond" w:hAnsi="Garamond"/>
                                      <w:b/>
                                      <w:bCs/>
                                      <w:sz w:val="18"/>
                                    </w:rPr>
                                    <w:t>Dateiname:</w:t>
                                  </w:r>
                                  <w:r w:rsidRPr="00794142">
                                    <w:rPr>
                                      <w:rFonts w:ascii="Garamond" w:hAnsi="Garamond"/>
                                      <w:sz w:val="18"/>
                                    </w:rPr>
                                    <w:t xml:space="preserve"> </w:t>
                                  </w:r>
                                  <w:r w:rsidR="00707092" w:rsidRPr="00707092">
                                    <w:rPr>
                                      <w:rFonts w:ascii="Garamond" w:hAnsi="Garamond"/>
                                      <w:sz w:val="18"/>
                                    </w:rPr>
                                    <w:t>Pressefoto_Bayerische_Staatsbrauerei_Weihenstephan_Weissbiermousse_Mango_Himbeer_Salat_Hefeweissbier_V2</w:t>
                                  </w:r>
                                </w:p>
                                <w:p w14:paraId="3E2B6FD5" w14:textId="77777777" w:rsidR="008D4E87" w:rsidRDefault="008D4E87" w:rsidP="008D4E87">
                                  <w:pPr>
                                    <w:rPr>
                                      <w:rFonts w:ascii="Garamond" w:hAnsi="Garamond"/>
                                      <w:sz w:val="18"/>
                                    </w:rPr>
                                  </w:pPr>
                                  <w:r w:rsidRPr="00794142">
                                    <w:rPr>
                                      <w:rFonts w:ascii="Garamond" w:hAnsi="Garamond"/>
                                      <w:b/>
                                      <w:bCs/>
                                      <w:sz w:val="18"/>
                                    </w:rPr>
                                    <w:t>Quellenangabe Foto:</w:t>
                                  </w:r>
                                  <w:r w:rsidRPr="00794142">
                                    <w:rPr>
                                      <w:rFonts w:ascii="Garamond" w:hAnsi="Garamond"/>
                                      <w:sz w:val="18"/>
                                    </w:rPr>
                                    <w:t xml:space="preserve"> Bayerische Staatsbrauerei Weihenstephan </w:t>
                                  </w:r>
                                </w:p>
                                <w:p w14:paraId="236E0F87" w14:textId="77777777" w:rsidR="008D4E87" w:rsidRDefault="008D4E87" w:rsidP="008D4E87">
                                  <w:pPr>
                                    <w:rPr>
                                      <w:rFonts w:ascii="Garamond" w:hAnsi="Garamond"/>
                                      <w:sz w:val="18"/>
                                    </w:rPr>
                                  </w:pPr>
                                  <w:r w:rsidRPr="00794142">
                                    <w:rPr>
                                      <w:rFonts w:ascii="Garamond" w:hAnsi="Garamond"/>
                                      <w:b/>
                                      <w:bCs/>
                                      <w:sz w:val="18"/>
                                    </w:rPr>
                                    <w:t>Nutzung:</w:t>
                                  </w:r>
                                  <w:r w:rsidRPr="00794142">
                                    <w:rPr>
                                      <w:rFonts w:ascii="Garamond" w:hAnsi="Garamond"/>
                                      <w:sz w:val="18"/>
                                    </w:rPr>
                                    <w:t xml:space="preserve"> Abdruck zur Illustration der redaktionellen Berichterstattung. Nur im Zusammenhang mit Informationen zu Marke, Produkten und der Bayerischen Staatsbrauerei Weihenstephan zu verwenden. </w:t>
                                  </w:r>
                                </w:p>
                                <w:p w14:paraId="50567D04" w14:textId="77777777" w:rsidR="00CC6EB9" w:rsidRPr="00D15FA9" w:rsidRDefault="00CC6EB9" w:rsidP="00CC6EB9">
                                  <w:pPr>
                                    <w:rPr>
                                      <w:rFonts w:cs="Arial"/>
                                      <w:sz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B5378" id="_x0000_t202" coordsize="21600,21600" o:spt="202" path="m,l,21600r21600,l21600,xe">
                      <v:stroke joinstyle="miter"/>
                      <v:path gradientshapeok="t" o:connecttype="rect"/>
                    </v:shapetype>
                    <v:shape id="Textfeld 2" o:spid="_x0000_s1026" type="#_x0000_t202" style="position:absolute;left:0;text-align:left;margin-left:-.05pt;margin-top:156.7pt;width:227.95pt;height:13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Iki4QEAAKIDAAAOAAAAZHJzL2Uyb0RvYy54bWysU9tu2zAMfR+wfxD0vjgO0qwx4hRdiw4D&#10;ugvQ7QNkWYqN2aJGKrGzrx8lp2m2vQ17ESSSPjznkN7cjH0nDgapBVfKfDaXwjgNdet2pfz29eHN&#10;tRQUlKtVB86U8mhI3mxfv9oMvjALaKCrDQoGcVQMvpRNCL7IMtKN6RXNwBvHSQvYq8BP3GU1qoHR&#10;+y5bzOerbACsPYI2RBy9n5Jym/CtNTp8tpZMEF0pmVtIJ6azime23ahih8o3rT7RUP/Aolet46Zn&#10;qHsVlNhj+xdU32oEAhtmGvoMrG21SRpYTT7/Q81To7xJWtgc8meb6P/B6k+HJ/8FRRjfwcgDTCLI&#10;P4L+TsLBXaPcztwiwtAYVXPjPFqWDZ6K06fRaiooglTDR6h5yGofIAGNFvvoCusUjM4DOJ5NN2MQ&#10;moOL6/VyvbqSQnMuX63z1TKNJVPF8+ceKbw30It4KSXyVBO8OjxSiHRU8VwSuzl4aLsuTbZzvwW4&#10;MEYS/ch44h7GauTqKKOC+shCEKZF4cXmSwP4U4qBl6SU9GOv0EjRfXBsxjpfMlkR0mN59XbBD7zM&#10;VJcZ5TRDlTJIMV3vwrSJe4/truFOk/0ObtlA2yZpL6xOvHkRkuLT0sZNu3ynqpdfa/sLAAD//wMA&#10;UEsDBBQABgAIAAAAIQDYrY203gAAAAkBAAAPAAAAZHJzL2Rvd25yZXYueG1sTI/NTsMwEITvSLyD&#10;tUjcWjs0gTZkUyEQVxDlR+LmJtskIl5HsduEt2c5wXE0o5lviu3senWiMXSeEZKlAUVc+brjBuHt&#10;9XGxBhWi5dr2ngnhmwJsy/Ozwua1n/iFTrvYKCnhkFuENsYh1zpULTkbln4gFu/gR2ejyLHR9Wgn&#10;KXe9vjLmWjvbsSy0dqD7lqqv3dEhvD8dPj9S89w8uGyY/Gw0u41GvLyY725BRZrjXxh+8QUdSmHa&#10;+yPXQfUIi0SCCKtklYISP80yubJHyG42a9Blof8/KH8AAAD//wMAUEsBAi0AFAAGAAgAAAAhALaD&#10;OJL+AAAA4QEAABMAAAAAAAAAAAAAAAAAAAAAAFtDb250ZW50X1R5cGVzXS54bWxQSwECLQAUAAYA&#10;CAAAACEAOP0h/9YAAACUAQAACwAAAAAAAAAAAAAAAAAvAQAAX3JlbHMvLnJlbHNQSwECLQAUAAYA&#10;CAAAACEAshiJIuEBAACiAwAADgAAAAAAAAAAAAAAAAAuAgAAZHJzL2Uyb0RvYy54bWxQSwECLQAU&#10;AAYACAAAACEA2K2NtN4AAAAJAQAADwAAAAAAAAAAAAAAAAA7BAAAZHJzL2Rvd25yZXYueG1sUEsF&#10;BgAAAAAEAAQA8wAAAEYFAAAAAA==&#10;" filled="f" stroked="f">
                      <v:textbox>
                        <w:txbxContent>
                          <w:p w14:paraId="2157AED1" w14:textId="446F73A8" w:rsidR="008D4E87" w:rsidRPr="00794142" w:rsidRDefault="008D4E87" w:rsidP="008D4E87">
                            <w:pPr>
                              <w:tabs>
                                <w:tab w:val="left" w:pos="5952"/>
                              </w:tabs>
                              <w:rPr>
                                <w:rFonts w:ascii="Garamond" w:hAnsi="Garamond"/>
                                <w:sz w:val="18"/>
                              </w:rPr>
                            </w:pPr>
                            <w:r w:rsidRPr="00794142">
                              <w:rPr>
                                <w:rFonts w:ascii="Garamond" w:hAnsi="Garamond"/>
                                <w:b/>
                                <w:bCs/>
                                <w:sz w:val="18"/>
                              </w:rPr>
                              <w:t>Bildunterschrift:</w:t>
                            </w:r>
                            <w:r w:rsidRPr="00794142">
                              <w:rPr>
                                <w:rFonts w:ascii="Garamond" w:hAnsi="Garamond"/>
                                <w:sz w:val="18"/>
                              </w:rPr>
                              <w:t xml:space="preserve"> </w:t>
                            </w:r>
                            <w:r w:rsidR="00154B03">
                              <w:rPr>
                                <w:rFonts w:ascii="Garamond" w:hAnsi="Garamond"/>
                                <w:sz w:val="18"/>
                              </w:rPr>
                              <w:t xml:space="preserve">Weißbiermousse mit Mango-Himbeer-Salat </w:t>
                            </w:r>
                            <w:r w:rsidR="00FD3B2D">
                              <w:rPr>
                                <w:rFonts w:ascii="Garamond" w:hAnsi="Garamond"/>
                                <w:sz w:val="18"/>
                              </w:rPr>
                              <w:t>von</w:t>
                            </w:r>
                            <w:r w:rsidR="00E61F66">
                              <w:rPr>
                                <w:rFonts w:ascii="Garamond" w:hAnsi="Garamond"/>
                                <w:sz w:val="18"/>
                              </w:rPr>
                              <w:t xml:space="preserve"> der Bayerischen Staatsbrauerei Weihenstephan</w:t>
                            </w:r>
                          </w:p>
                          <w:p w14:paraId="3BDA3B8D" w14:textId="666A58C5" w:rsidR="008D4E87" w:rsidRPr="00794142" w:rsidRDefault="008D4E87" w:rsidP="008D4E87">
                            <w:pPr>
                              <w:tabs>
                                <w:tab w:val="left" w:pos="5952"/>
                              </w:tabs>
                              <w:rPr>
                                <w:rFonts w:ascii="Garamond" w:hAnsi="Garamond"/>
                                <w:sz w:val="18"/>
                              </w:rPr>
                            </w:pPr>
                            <w:r w:rsidRPr="00794142">
                              <w:rPr>
                                <w:rFonts w:ascii="Garamond" w:hAnsi="Garamond"/>
                                <w:b/>
                                <w:bCs/>
                                <w:sz w:val="18"/>
                              </w:rPr>
                              <w:t>Dateiname:</w:t>
                            </w:r>
                            <w:r w:rsidRPr="00794142">
                              <w:rPr>
                                <w:rFonts w:ascii="Garamond" w:hAnsi="Garamond"/>
                                <w:sz w:val="18"/>
                              </w:rPr>
                              <w:t xml:space="preserve"> </w:t>
                            </w:r>
                            <w:r w:rsidR="00707092" w:rsidRPr="00707092">
                              <w:rPr>
                                <w:rFonts w:ascii="Garamond" w:hAnsi="Garamond"/>
                                <w:sz w:val="18"/>
                              </w:rPr>
                              <w:t>Pressefoto_Bayerische_Staatsbrauerei_Weihenstephan_Weissbiermousse_Mango_Himbeer_Salat_Hefeweissbier_V2</w:t>
                            </w:r>
                          </w:p>
                          <w:p w14:paraId="3E2B6FD5" w14:textId="77777777" w:rsidR="008D4E87" w:rsidRDefault="008D4E87" w:rsidP="008D4E87">
                            <w:pPr>
                              <w:rPr>
                                <w:rFonts w:ascii="Garamond" w:hAnsi="Garamond"/>
                                <w:sz w:val="18"/>
                              </w:rPr>
                            </w:pPr>
                            <w:r w:rsidRPr="00794142">
                              <w:rPr>
                                <w:rFonts w:ascii="Garamond" w:hAnsi="Garamond"/>
                                <w:b/>
                                <w:bCs/>
                                <w:sz w:val="18"/>
                              </w:rPr>
                              <w:t>Quellenangabe Foto:</w:t>
                            </w:r>
                            <w:r w:rsidRPr="00794142">
                              <w:rPr>
                                <w:rFonts w:ascii="Garamond" w:hAnsi="Garamond"/>
                                <w:sz w:val="18"/>
                              </w:rPr>
                              <w:t xml:space="preserve"> Bayerische Staatsbrauerei Weihenstephan </w:t>
                            </w:r>
                          </w:p>
                          <w:p w14:paraId="236E0F87" w14:textId="77777777" w:rsidR="008D4E87" w:rsidRDefault="008D4E87" w:rsidP="008D4E87">
                            <w:pPr>
                              <w:rPr>
                                <w:rFonts w:ascii="Garamond" w:hAnsi="Garamond"/>
                                <w:sz w:val="18"/>
                              </w:rPr>
                            </w:pPr>
                            <w:r w:rsidRPr="00794142">
                              <w:rPr>
                                <w:rFonts w:ascii="Garamond" w:hAnsi="Garamond"/>
                                <w:b/>
                                <w:bCs/>
                                <w:sz w:val="18"/>
                              </w:rPr>
                              <w:t>Nutzung:</w:t>
                            </w:r>
                            <w:r w:rsidRPr="00794142">
                              <w:rPr>
                                <w:rFonts w:ascii="Garamond" w:hAnsi="Garamond"/>
                                <w:sz w:val="18"/>
                              </w:rPr>
                              <w:t xml:space="preserve"> Abdruck zur Illustration der redaktionellen Berichterstattung. Nur im Zusammenhang mit Informationen zu Marke, Produkten und der Bayerischen Staatsbrauerei Weihenstephan zu verwenden. </w:t>
                            </w:r>
                          </w:p>
                          <w:p w14:paraId="50567D04" w14:textId="77777777" w:rsidR="00CC6EB9" w:rsidRPr="00D15FA9" w:rsidRDefault="00CC6EB9" w:rsidP="00CC6EB9">
                            <w:pPr>
                              <w:rPr>
                                <w:rFonts w:cs="Arial"/>
                                <w:sz w:val="18"/>
                              </w:rPr>
                            </w:pPr>
                          </w:p>
                        </w:txbxContent>
                      </v:textbox>
                    </v:shape>
                  </w:pict>
                </mc:Fallback>
              </mc:AlternateContent>
            </w:r>
            <w:r w:rsidR="00E61F66">
              <w:rPr>
                <w:noProof/>
              </w:rPr>
              <w:t xml:space="preserve"> </w:t>
            </w:r>
            <w:r w:rsidR="00154B03">
              <w:rPr>
                <w:noProof/>
              </w:rPr>
              <w:drawing>
                <wp:inline distT="0" distB="0" distL="0" distR="0" wp14:anchorId="262608D8" wp14:editId="09B00EB0">
                  <wp:extent cx="1242060" cy="1885824"/>
                  <wp:effectExtent l="0" t="0" r="0" b="635"/>
                  <wp:docPr id="20939211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921143" name=""/>
                          <pic:cNvPicPr/>
                        </pic:nvPicPr>
                        <pic:blipFill>
                          <a:blip r:embed="rId8"/>
                          <a:stretch>
                            <a:fillRect/>
                          </a:stretch>
                        </pic:blipFill>
                        <pic:spPr>
                          <a:xfrm>
                            <a:off x="0" y="0"/>
                            <a:ext cx="1248224" cy="1895183"/>
                          </a:xfrm>
                          <a:prstGeom prst="rect">
                            <a:avLst/>
                          </a:prstGeom>
                        </pic:spPr>
                      </pic:pic>
                    </a:graphicData>
                  </a:graphic>
                </wp:inline>
              </w:drawing>
            </w:r>
          </w:p>
        </w:tc>
        <w:tc>
          <w:tcPr>
            <w:tcW w:w="5125" w:type="dxa"/>
            <w:shd w:val="clear" w:color="auto" w:fill="auto"/>
          </w:tcPr>
          <w:p w14:paraId="5E992E1F" w14:textId="1798325A" w:rsidR="00FD3B2D" w:rsidRDefault="00CE1927" w:rsidP="00FD3B2D">
            <w:pPr>
              <w:spacing w:before="120" w:line="312" w:lineRule="auto"/>
              <w:rPr>
                <w:rFonts w:ascii="Garamond" w:hAnsi="Garamond" w:cs="Arial"/>
                <w:b/>
                <w:sz w:val="22"/>
              </w:rPr>
            </w:pPr>
            <w:r w:rsidRPr="004E2ECD">
              <w:rPr>
                <w:rFonts w:ascii="Garamond" w:hAnsi="Garamond" w:cs="Arial"/>
                <w:b/>
                <w:sz w:val="22"/>
              </w:rPr>
              <w:t xml:space="preserve">Zutaten </w:t>
            </w:r>
            <w:r w:rsidR="002841D1" w:rsidRPr="004E2ECD">
              <w:rPr>
                <w:rFonts w:ascii="Garamond" w:hAnsi="Garamond" w:cs="Arial"/>
                <w:b/>
                <w:sz w:val="22"/>
              </w:rPr>
              <w:t xml:space="preserve">für </w:t>
            </w:r>
            <w:r w:rsidR="00FD3B2D">
              <w:rPr>
                <w:rFonts w:ascii="Garamond" w:hAnsi="Garamond" w:cs="Arial"/>
                <w:b/>
                <w:sz w:val="22"/>
              </w:rPr>
              <w:t>4</w:t>
            </w:r>
            <w:r w:rsidR="002841D1" w:rsidRPr="00D14873">
              <w:rPr>
                <w:rFonts w:ascii="Garamond" w:hAnsi="Garamond" w:cs="Arial"/>
                <w:b/>
                <w:sz w:val="22"/>
              </w:rPr>
              <w:t xml:space="preserve"> </w:t>
            </w:r>
            <w:r w:rsidR="00AA5A78" w:rsidRPr="00D14873">
              <w:rPr>
                <w:rFonts w:ascii="Garamond" w:hAnsi="Garamond" w:cs="Arial"/>
                <w:b/>
                <w:sz w:val="22"/>
              </w:rPr>
              <w:t>Portionen</w:t>
            </w:r>
            <w:r w:rsidR="008B54B2" w:rsidRPr="00D14873">
              <w:rPr>
                <w:rFonts w:ascii="Garamond" w:hAnsi="Garamond" w:cs="Arial"/>
                <w:b/>
                <w:sz w:val="22"/>
              </w:rPr>
              <w:t>:</w:t>
            </w:r>
          </w:p>
          <w:p w14:paraId="228F0A8F" w14:textId="77777777" w:rsidR="00707092" w:rsidRPr="00707092" w:rsidRDefault="00707092" w:rsidP="00707092">
            <w:pPr>
              <w:numPr>
                <w:ilvl w:val="0"/>
                <w:numId w:val="17"/>
              </w:numPr>
              <w:spacing w:line="312" w:lineRule="auto"/>
              <w:rPr>
                <w:rFonts w:ascii="Garamond" w:hAnsi="Garamond" w:cs="Arial"/>
              </w:rPr>
            </w:pPr>
            <w:r w:rsidRPr="00707092">
              <w:rPr>
                <w:rFonts w:ascii="Garamond" w:hAnsi="Garamond" w:cs="Arial"/>
              </w:rPr>
              <w:t xml:space="preserve">3 Blatt Gelatine </w:t>
            </w:r>
          </w:p>
          <w:p w14:paraId="6494D269" w14:textId="77777777" w:rsidR="00707092" w:rsidRPr="00707092" w:rsidRDefault="00707092" w:rsidP="00707092">
            <w:pPr>
              <w:numPr>
                <w:ilvl w:val="0"/>
                <w:numId w:val="17"/>
              </w:numPr>
              <w:spacing w:line="312" w:lineRule="auto"/>
              <w:rPr>
                <w:rFonts w:ascii="Garamond" w:hAnsi="Garamond" w:cs="Arial"/>
              </w:rPr>
            </w:pPr>
            <w:r w:rsidRPr="00707092">
              <w:rPr>
                <w:rFonts w:ascii="Garamond" w:hAnsi="Garamond" w:cs="Arial"/>
              </w:rPr>
              <w:t xml:space="preserve">3 Eigelb </w:t>
            </w:r>
          </w:p>
          <w:p w14:paraId="3C58E468" w14:textId="77777777" w:rsidR="00707092" w:rsidRDefault="00707092" w:rsidP="00707092">
            <w:pPr>
              <w:numPr>
                <w:ilvl w:val="0"/>
                <w:numId w:val="17"/>
              </w:numPr>
              <w:spacing w:line="312" w:lineRule="auto"/>
              <w:rPr>
                <w:rFonts w:ascii="Garamond" w:hAnsi="Garamond" w:cs="Arial"/>
              </w:rPr>
            </w:pPr>
            <w:r w:rsidRPr="00707092">
              <w:rPr>
                <w:rFonts w:ascii="Garamond" w:hAnsi="Garamond" w:cs="Arial"/>
              </w:rPr>
              <w:t xml:space="preserve">75 g Zucker </w:t>
            </w:r>
          </w:p>
          <w:p w14:paraId="117FED05" w14:textId="4EB05905" w:rsidR="00BB7289" w:rsidRPr="00707092" w:rsidRDefault="00BB7289" w:rsidP="00BB7289">
            <w:pPr>
              <w:numPr>
                <w:ilvl w:val="0"/>
                <w:numId w:val="17"/>
              </w:numPr>
              <w:spacing w:line="312" w:lineRule="auto"/>
              <w:rPr>
                <w:rFonts w:ascii="Garamond" w:hAnsi="Garamond" w:cs="Arial"/>
              </w:rPr>
            </w:pPr>
            <w:r>
              <w:rPr>
                <w:rFonts w:ascii="Garamond" w:hAnsi="Garamond" w:cs="Arial"/>
              </w:rPr>
              <w:t xml:space="preserve">Mark von </w:t>
            </w:r>
            <w:r w:rsidRPr="00707092">
              <w:rPr>
                <w:rFonts w:ascii="Garamond" w:hAnsi="Garamond" w:cs="Arial"/>
              </w:rPr>
              <w:t>1 Vanilleschote</w:t>
            </w:r>
            <w:r>
              <w:rPr>
                <w:rFonts w:ascii="Garamond" w:hAnsi="Garamond" w:cs="Arial"/>
              </w:rPr>
              <w:t xml:space="preserve"> </w:t>
            </w:r>
          </w:p>
          <w:p w14:paraId="717EDC34" w14:textId="77777777" w:rsidR="00BB7289" w:rsidRPr="00707092" w:rsidRDefault="00BB7289" w:rsidP="00BB7289">
            <w:pPr>
              <w:numPr>
                <w:ilvl w:val="0"/>
                <w:numId w:val="17"/>
              </w:numPr>
              <w:spacing w:line="312" w:lineRule="auto"/>
              <w:rPr>
                <w:rFonts w:ascii="Garamond" w:hAnsi="Garamond" w:cs="Arial"/>
              </w:rPr>
            </w:pPr>
            <w:r w:rsidRPr="00707092">
              <w:rPr>
                <w:rFonts w:ascii="Garamond" w:hAnsi="Garamond" w:cs="Arial"/>
              </w:rPr>
              <w:t>250 ml</w:t>
            </w:r>
            <w:r>
              <w:rPr>
                <w:rFonts w:ascii="Garamond" w:hAnsi="Garamond" w:cs="Arial"/>
              </w:rPr>
              <w:t xml:space="preserve"> </w:t>
            </w:r>
            <w:r w:rsidRPr="00707092">
              <w:rPr>
                <w:rFonts w:ascii="Garamond" w:hAnsi="Garamond" w:cs="Arial"/>
              </w:rPr>
              <w:t xml:space="preserve">Weihenstephaner </w:t>
            </w:r>
            <w:r>
              <w:rPr>
                <w:rFonts w:ascii="Garamond" w:hAnsi="Garamond" w:cs="Arial"/>
              </w:rPr>
              <w:t>Hefew</w:t>
            </w:r>
            <w:r w:rsidRPr="00707092">
              <w:rPr>
                <w:rFonts w:ascii="Garamond" w:hAnsi="Garamond" w:cs="Arial"/>
              </w:rPr>
              <w:t>eißbier</w:t>
            </w:r>
          </w:p>
          <w:p w14:paraId="393F3097" w14:textId="77777777" w:rsidR="00707092" w:rsidRPr="00707092" w:rsidRDefault="00707092" w:rsidP="00707092">
            <w:pPr>
              <w:numPr>
                <w:ilvl w:val="0"/>
                <w:numId w:val="17"/>
              </w:numPr>
              <w:spacing w:line="312" w:lineRule="auto"/>
              <w:rPr>
                <w:rFonts w:ascii="Garamond" w:hAnsi="Garamond" w:cs="Arial"/>
              </w:rPr>
            </w:pPr>
            <w:r w:rsidRPr="00707092">
              <w:rPr>
                <w:rFonts w:ascii="Garamond" w:hAnsi="Garamond" w:cs="Arial"/>
              </w:rPr>
              <w:t>200 ml Schlagsahne</w:t>
            </w:r>
          </w:p>
          <w:p w14:paraId="2230F77D" w14:textId="77777777" w:rsidR="00707092" w:rsidRPr="00707092" w:rsidRDefault="00707092" w:rsidP="00707092">
            <w:pPr>
              <w:numPr>
                <w:ilvl w:val="0"/>
                <w:numId w:val="17"/>
              </w:numPr>
              <w:spacing w:line="312" w:lineRule="auto"/>
              <w:rPr>
                <w:rFonts w:ascii="Garamond" w:hAnsi="Garamond" w:cs="Arial"/>
              </w:rPr>
            </w:pPr>
            <w:r w:rsidRPr="00707092">
              <w:rPr>
                <w:rFonts w:ascii="Garamond" w:hAnsi="Garamond" w:cs="Arial"/>
              </w:rPr>
              <w:t xml:space="preserve">1 Mango </w:t>
            </w:r>
          </w:p>
          <w:p w14:paraId="4B933234" w14:textId="77777777" w:rsidR="00707092" w:rsidRPr="00707092" w:rsidRDefault="00707092" w:rsidP="00707092">
            <w:pPr>
              <w:numPr>
                <w:ilvl w:val="0"/>
                <w:numId w:val="17"/>
              </w:numPr>
              <w:spacing w:line="312" w:lineRule="auto"/>
              <w:rPr>
                <w:rFonts w:ascii="Garamond" w:hAnsi="Garamond" w:cs="Arial"/>
              </w:rPr>
            </w:pPr>
            <w:r w:rsidRPr="00707092">
              <w:rPr>
                <w:rFonts w:ascii="Garamond" w:hAnsi="Garamond" w:cs="Arial"/>
              </w:rPr>
              <w:t xml:space="preserve">150 g frische Himbeeren </w:t>
            </w:r>
          </w:p>
          <w:p w14:paraId="68F9CCC8" w14:textId="77777777" w:rsidR="00707092" w:rsidRPr="00707092" w:rsidRDefault="00707092" w:rsidP="00707092">
            <w:pPr>
              <w:numPr>
                <w:ilvl w:val="0"/>
                <w:numId w:val="17"/>
              </w:numPr>
              <w:spacing w:line="312" w:lineRule="auto"/>
              <w:rPr>
                <w:rFonts w:ascii="Garamond" w:hAnsi="Garamond" w:cs="Arial"/>
              </w:rPr>
            </w:pPr>
            <w:r w:rsidRPr="00707092">
              <w:rPr>
                <w:rFonts w:ascii="Garamond" w:hAnsi="Garamond" w:cs="Arial"/>
              </w:rPr>
              <w:t>1-2 EL Agavendicksaft</w:t>
            </w:r>
          </w:p>
          <w:p w14:paraId="004FEDCA" w14:textId="5231F0F8" w:rsidR="00FD3B2D" w:rsidRPr="008730DA" w:rsidRDefault="00707092" w:rsidP="00707092">
            <w:pPr>
              <w:numPr>
                <w:ilvl w:val="0"/>
                <w:numId w:val="17"/>
              </w:numPr>
              <w:spacing w:line="312" w:lineRule="auto"/>
              <w:rPr>
                <w:rFonts w:ascii="Garamond" w:hAnsi="Garamond" w:cs="Arial"/>
              </w:rPr>
            </w:pPr>
            <w:r w:rsidRPr="00707092">
              <w:rPr>
                <w:rFonts w:ascii="Garamond" w:hAnsi="Garamond" w:cs="Arial"/>
              </w:rPr>
              <w:t xml:space="preserve">Saft von 1 Limette </w:t>
            </w:r>
            <w:r w:rsidR="00933392" w:rsidRPr="00933392">
              <w:rPr>
                <w:rFonts w:ascii="Garamond" w:hAnsi="Garamond" w:cs="Arial"/>
              </w:rPr>
              <w:t xml:space="preserve"> </w:t>
            </w:r>
          </w:p>
        </w:tc>
      </w:tr>
      <w:tr w:rsidR="00CE1927" w:rsidRPr="008D4E87" w14:paraId="4C329F06" w14:textId="77777777" w:rsidTr="008730DA">
        <w:trPr>
          <w:trHeight w:val="2126"/>
        </w:trPr>
        <w:tc>
          <w:tcPr>
            <w:tcW w:w="9889" w:type="dxa"/>
            <w:gridSpan w:val="2"/>
            <w:shd w:val="clear" w:color="auto" w:fill="auto"/>
          </w:tcPr>
          <w:p w14:paraId="6DD57C48" w14:textId="77777777" w:rsidR="00CE1927" w:rsidRPr="008D4E87" w:rsidRDefault="00CE1927" w:rsidP="00C932B3">
            <w:pPr>
              <w:keepNext/>
              <w:spacing w:before="120" w:line="312" w:lineRule="auto"/>
              <w:outlineLvl w:val="0"/>
              <w:rPr>
                <w:rFonts w:ascii="Garamond" w:hAnsi="Garamond" w:cs="Arial"/>
                <w:b/>
                <w:bCs/>
                <w:kern w:val="32"/>
                <w:sz w:val="22"/>
                <w:szCs w:val="32"/>
              </w:rPr>
            </w:pPr>
            <w:r w:rsidRPr="008D4E87">
              <w:rPr>
                <w:rFonts w:ascii="Garamond" w:hAnsi="Garamond" w:cs="Arial"/>
                <w:b/>
                <w:bCs/>
                <w:kern w:val="32"/>
                <w:sz w:val="22"/>
                <w:szCs w:val="32"/>
              </w:rPr>
              <w:t>Zubereitung</w:t>
            </w:r>
          </w:p>
          <w:p w14:paraId="32D0D6FF" w14:textId="125A242E" w:rsidR="00707092" w:rsidRPr="00707092" w:rsidRDefault="00707092" w:rsidP="00707092">
            <w:pPr>
              <w:pStyle w:val="Listenabsatz"/>
              <w:keepNext/>
              <w:numPr>
                <w:ilvl w:val="0"/>
                <w:numId w:val="18"/>
              </w:numPr>
              <w:spacing w:before="120" w:line="312" w:lineRule="auto"/>
              <w:outlineLvl w:val="0"/>
              <w:rPr>
                <w:rFonts w:ascii="Garamond" w:hAnsi="Garamond" w:cs="Arial"/>
                <w:bCs/>
                <w:kern w:val="32"/>
                <w:sz w:val="22"/>
                <w:szCs w:val="32"/>
              </w:rPr>
            </w:pPr>
            <w:r w:rsidRPr="00707092">
              <w:rPr>
                <w:rFonts w:ascii="Garamond" w:hAnsi="Garamond" w:cs="Arial"/>
                <w:bCs/>
                <w:kern w:val="32"/>
                <w:sz w:val="22"/>
                <w:szCs w:val="32"/>
              </w:rPr>
              <w:t>Die Gelatine in kalte</w:t>
            </w:r>
            <w:r w:rsidR="00534837">
              <w:rPr>
                <w:rFonts w:ascii="Garamond" w:hAnsi="Garamond" w:cs="Arial"/>
                <w:bCs/>
                <w:kern w:val="32"/>
                <w:sz w:val="22"/>
                <w:szCs w:val="32"/>
              </w:rPr>
              <w:t>s Wasser einlegen</w:t>
            </w:r>
            <w:r w:rsidRPr="00707092">
              <w:rPr>
                <w:rFonts w:ascii="Garamond" w:hAnsi="Garamond" w:cs="Arial"/>
                <w:bCs/>
                <w:kern w:val="32"/>
                <w:sz w:val="22"/>
                <w:szCs w:val="32"/>
              </w:rPr>
              <w:t>, bis sie weich ist (ca. 5 Minuten). In einer Schüssel die Eigelbe mit dem Zucker und dem Vanillemark über einem Wasserbad hell</w:t>
            </w:r>
            <w:r w:rsidR="00BB7289">
              <w:rPr>
                <w:rFonts w:ascii="Garamond" w:hAnsi="Garamond" w:cs="Arial"/>
                <w:bCs/>
                <w:kern w:val="32"/>
                <w:sz w:val="22"/>
                <w:szCs w:val="32"/>
              </w:rPr>
              <w:t>-</w:t>
            </w:r>
            <w:r w:rsidRPr="00707092">
              <w:rPr>
                <w:rFonts w:ascii="Garamond" w:hAnsi="Garamond" w:cs="Arial"/>
                <w:bCs/>
                <w:kern w:val="32"/>
                <w:sz w:val="22"/>
                <w:szCs w:val="32"/>
              </w:rPr>
              <w:t xml:space="preserve">schaumig schlagen. </w:t>
            </w:r>
          </w:p>
          <w:p w14:paraId="10D4D5F9" w14:textId="3DD42A14" w:rsidR="00707092" w:rsidRPr="00707092" w:rsidRDefault="00707092" w:rsidP="00707092">
            <w:pPr>
              <w:pStyle w:val="Listenabsatz"/>
              <w:keepNext/>
              <w:numPr>
                <w:ilvl w:val="0"/>
                <w:numId w:val="18"/>
              </w:numPr>
              <w:spacing w:before="120" w:line="312" w:lineRule="auto"/>
              <w:outlineLvl w:val="0"/>
              <w:rPr>
                <w:rFonts w:ascii="Garamond" w:hAnsi="Garamond" w:cs="Arial"/>
                <w:bCs/>
                <w:kern w:val="32"/>
                <w:sz w:val="22"/>
                <w:szCs w:val="32"/>
              </w:rPr>
            </w:pPr>
            <w:r w:rsidRPr="00707092">
              <w:rPr>
                <w:rFonts w:ascii="Garamond" w:hAnsi="Garamond" w:cs="Arial"/>
                <w:bCs/>
                <w:kern w:val="32"/>
                <w:sz w:val="22"/>
                <w:szCs w:val="32"/>
              </w:rPr>
              <w:t>W</w:t>
            </w:r>
            <w:r w:rsidR="007026FF">
              <w:rPr>
                <w:rFonts w:ascii="Garamond" w:hAnsi="Garamond" w:cs="Arial"/>
                <w:bCs/>
                <w:kern w:val="32"/>
                <w:sz w:val="22"/>
                <w:szCs w:val="32"/>
              </w:rPr>
              <w:t>eihenstephaner Hefew</w:t>
            </w:r>
            <w:r w:rsidRPr="00707092">
              <w:rPr>
                <w:rFonts w:ascii="Garamond" w:hAnsi="Garamond" w:cs="Arial"/>
                <w:bCs/>
                <w:kern w:val="32"/>
                <w:sz w:val="22"/>
                <w:szCs w:val="32"/>
              </w:rPr>
              <w:t>eißbier in einem kleinen Topf leicht erhitzen (nicht kochen). Die eingeweichte Gelatine gut ausdrücken und im warmen Bier auflösen. Dann langsam unter die Eigelb-Zucker-Mischung rühren und etwas abkühlen lassen.</w:t>
            </w:r>
            <w:r w:rsidR="00534837">
              <w:rPr>
                <w:rFonts w:ascii="Garamond" w:hAnsi="Garamond" w:cs="Arial"/>
                <w:bCs/>
                <w:kern w:val="32"/>
                <w:sz w:val="22"/>
                <w:szCs w:val="32"/>
              </w:rPr>
              <w:t xml:space="preserve"> </w:t>
            </w:r>
          </w:p>
          <w:p w14:paraId="5021630F" w14:textId="181980EF" w:rsidR="00707092" w:rsidRPr="00707092" w:rsidRDefault="00707092" w:rsidP="00707092">
            <w:pPr>
              <w:pStyle w:val="Listenabsatz"/>
              <w:keepNext/>
              <w:numPr>
                <w:ilvl w:val="0"/>
                <w:numId w:val="18"/>
              </w:numPr>
              <w:spacing w:before="120" w:line="312" w:lineRule="auto"/>
              <w:outlineLvl w:val="0"/>
              <w:rPr>
                <w:rFonts w:ascii="Garamond" w:hAnsi="Garamond" w:cs="Arial"/>
                <w:bCs/>
                <w:kern w:val="32"/>
                <w:sz w:val="22"/>
                <w:szCs w:val="32"/>
              </w:rPr>
            </w:pPr>
            <w:r w:rsidRPr="00707092">
              <w:rPr>
                <w:rFonts w:ascii="Garamond" w:hAnsi="Garamond" w:cs="Arial"/>
                <w:bCs/>
                <w:kern w:val="32"/>
                <w:sz w:val="22"/>
                <w:szCs w:val="32"/>
              </w:rPr>
              <w:t xml:space="preserve">In einer separaten Schüssel die Sahne steif schlagen und vorsichtig unterheben. </w:t>
            </w:r>
          </w:p>
          <w:p w14:paraId="2BE219BB" w14:textId="77777777" w:rsidR="00707092" w:rsidRPr="00707092" w:rsidRDefault="00707092" w:rsidP="00707092">
            <w:pPr>
              <w:pStyle w:val="Listenabsatz"/>
              <w:keepNext/>
              <w:numPr>
                <w:ilvl w:val="0"/>
                <w:numId w:val="18"/>
              </w:numPr>
              <w:spacing w:before="120" w:line="312" w:lineRule="auto"/>
              <w:outlineLvl w:val="0"/>
              <w:rPr>
                <w:rFonts w:ascii="Garamond" w:hAnsi="Garamond" w:cs="Arial"/>
                <w:bCs/>
                <w:kern w:val="32"/>
                <w:sz w:val="22"/>
                <w:szCs w:val="32"/>
              </w:rPr>
            </w:pPr>
            <w:r w:rsidRPr="00707092">
              <w:rPr>
                <w:rFonts w:ascii="Garamond" w:hAnsi="Garamond" w:cs="Arial"/>
                <w:bCs/>
                <w:kern w:val="32"/>
                <w:sz w:val="22"/>
                <w:szCs w:val="32"/>
              </w:rPr>
              <w:t xml:space="preserve">Die Mousse in Dessertgläser füllen und für mindestens 4 Stunden im Kühlschrank fest werden lassen. </w:t>
            </w:r>
          </w:p>
          <w:p w14:paraId="1C01E843" w14:textId="7B2CCF27" w:rsidR="00707092" w:rsidRPr="00707092" w:rsidRDefault="00707092" w:rsidP="00707092">
            <w:pPr>
              <w:pStyle w:val="Listenabsatz"/>
              <w:keepNext/>
              <w:numPr>
                <w:ilvl w:val="0"/>
                <w:numId w:val="18"/>
              </w:numPr>
              <w:spacing w:before="120" w:line="312" w:lineRule="auto"/>
              <w:outlineLvl w:val="0"/>
              <w:rPr>
                <w:rFonts w:ascii="Garamond" w:hAnsi="Garamond" w:cs="Arial"/>
                <w:bCs/>
                <w:kern w:val="32"/>
                <w:sz w:val="22"/>
                <w:szCs w:val="32"/>
              </w:rPr>
            </w:pPr>
            <w:r w:rsidRPr="00707092">
              <w:rPr>
                <w:rFonts w:ascii="Garamond" w:hAnsi="Garamond" w:cs="Arial"/>
                <w:bCs/>
                <w:kern w:val="32"/>
                <w:sz w:val="22"/>
                <w:szCs w:val="32"/>
              </w:rPr>
              <w:t xml:space="preserve">Währenddessen die Mango schälen und in kleine Würfel schneiden. Die Himbeeren waschen und abtropfen lassen. </w:t>
            </w:r>
          </w:p>
          <w:p w14:paraId="10381734" w14:textId="77777777" w:rsidR="00707092" w:rsidRPr="00707092" w:rsidRDefault="00707092" w:rsidP="00707092">
            <w:pPr>
              <w:pStyle w:val="Listenabsatz"/>
              <w:keepNext/>
              <w:numPr>
                <w:ilvl w:val="0"/>
                <w:numId w:val="18"/>
              </w:numPr>
              <w:spacing w:before="120" w:line="312" w:lineRule="auto"/>
              <w:outlineLvl w:val="0"/>
              <w:rPr>
                <w:rFonts w:ascii="Garamond" w:hAnsi="Garamond" w:cs="Arial"/>
                <w:bCs/>
                <w:kern w:val="32"/>
                <w:sz w:val="22"/>
                <w:szCs w:val="32"/>
              </w:rPr>
            </w:pPr>
            <w:r w:rsidRPr="00707092">
              <w:rPr>
                <w:rFonts w:ascii="Garamond" w:hAnsi="Garamond" w:cs="Arial"/>
                <w:bCs/>
                <w:kern w:val="32"/>
                <w:sz w:val="22"/>
                <w:szCs w:val="32"/>
              </w:rPr>
              <w:t xml:space="preserve">In einer Schüssel die geschnittene Mango und die Himbeeren vorsichtig vermengen. Mit Agavendicksaft und Limettensaft abschmecken. </w:t>
            </w:r>
          </w:p>
          <w:p w14:paraId="5E0DA2FD" w14:textId="36567F5D" w:rsidR="005C371E" w:rsidRPr="00707092" w:rsidRDefault="00707092" w:rsidP="00707092">
            <w:pPr>
              <w:pStyle w:val="Listenabsatz"/>
              <w:keepNext/>
              <w:numPr>
                <w:ilvl w:val="0"/>
                <w:numId w:val="18"/>
              </w:numPr>
              <w:spacing w:before="120" w:line="312" w:lineRule="auto"/>
              <w:outlineLvl w:val="0"/>
              <w:rPr>
                <w:rFonts w:ascii="Garamond" w:hAnsi="Garamond" w:cs="Arial"/>
                <w:bCs/>
                <w:kern w:val="32"/>
                <w:sz w:val="22"/>
                <w:szCs w:val="32"/>
              </w:rPr>
            </w:pPr>
            <w:r w:rsidRPr="00707092">
              <w:rPr>
                <w:rFonts w:ascii="Garamond" w:hAnsi="Garamond" w:cs="Arial"/>
                <w:bCs/>
                <w:kern w:val="32"/>
                <w:sz w:val="22"/>
                <w:szCs w:val="32"/>
              </w:rPr>
              <w:t xml:space="preserve">Die Weißbiermousse aus dem Kühlschrank nehmen und mit dem Mango-Himbeer-Salat anrichten. </w:t>
            </w:r>
          </w:p>
        </w:tc>
      </w:tr>
      <w:tr w:rsidR="00CE1927" w:rsidRPr="008D4E87" w14:paraId="1BB9A3CD" w14:textId="77777777" w:rsidTr="008D4E87">
        <w:tc>
          <w:tcPr>
            <w:tcW w:w="4764" w:type="dxa"/>
            <w:shd w:val="clear" w:color="auto" w:fill="auto"/>
          </w:tcPr>
          <w:p w14:paraId="4D0B7E39" w14:textId="7C338AF9" w:rsidR="00CE1927" w:rsidRPr="008D4E87" w:rsidRDefault="00CE1927" w:rsidP="00571DAA">
            <w:pPr>
              <w:spacing w:before="120" w:line="312" w:lineRule="auto"/>
              <w:rPr>
                <w:rFonts w:ascii="Garamond" w:hAnsi="Garamond" w:cs="Arial"/>
                <w:bCs/>
                <w:kern w:val="32"/>
                <w:sz w:val="22"/>
                <w:szCs w:val="32"/>
              </w:rPr>
            </w:pPr>
            <w:r w:rsidRPr="004E2ECD">
              <w:rPr>
                <w:rFonts w:ascii="Garamond" w:hAnsi="Garamond" w:cs="Arial"/>
                <w:b/>
                <w:bCs/>
                <w:kern w:val="32"/>
                <w:sz w:val="22"/>
                <w:szCs w:val="32"/>
              </w:rPr>
              <w:t xml:space="preserve">Zubereitungszeit: </w:t>
            </w:r>
            <w:r w:rsidRPr="004E2ECD">
              <w:rPr>
                <w:rFonts w:ascii="Garamond" w:hAnsi="Garamond" w:cs="Arial"/>
                <w:bCs/>
                <w:kern w:val="32"/>
                <w:sz w:val="22"/>
                <w:szCs w:val="32"/>
              </w:rPr>
              <w:br/>
            </w:r>
            <w:r w:rsidR="00574FA8">
              <w:rPr>
                <w:rFonts w:ascii="Garamond" w:hAnsi="Garamond" w:cs="Arial"/>
                <w:bCs/>
                <w:kern w:val="32"/>
                <w:sz w:val="22"/>
                <w:szCs w:val="32"/>
              </w:rPr>
              <w:t xml:space="preserve">ca. </w:t>
            </w:r>
            <w:r w:rsidR="00707092">
              <w:rPr>
                <w:rFonts w:ascii="Garamond" w:hAnsi="Garamond" w:cs="Arial"/>
                <w:bCs/>
                <w:kern w:val="32"/>
                <w:sz w:val="22"/>
                <w:szCs w:val="32"/>
              </w:rPr>
              <w:t>45</w:t>
            </w:r>
            <w:r w:rsidR="00574FA8">
              <w:rPr>
                <w:rFonts w:ascii="Garamond" w:hAnsi="Garamond" w:cs="Arial"/>
                <w:bCs/>
                <w:kern w:val="32"/>
                <w:sz w:val="22"/>
                <w:szCs w:val="32"/>
              </w:rPr>
              <w:t xml:space="preserve"> Minuten</w:t>
            </w:r>
            <w:r w:rsidR="004373DB">
              <w:rPr>
                <w:rFonts w:ascii="Garamond" w:hAnsi="Garamond" w:cs="Arial"/>
                <w:bCs/>
                <w:kern w:val="32"/>
                <w:sz w:val="22"/>
                <w:szCs w:val="32"/>
              </w:rPr>
              <w:t xml:space="preserve"> </w:t>
            </w:r>
            <w:r w:rsidR="00534837">
              <w:rPr>
                <w:rFonts w:ascii="Garamond" w:hAnsi="Garamond" w:cs="Arial"/>
                <w:bCs/>
                <w:kern w:val="32"/>
                <w:sz w:val="22"/>
                <w:szCs w:val="32"/>
              </w:rPr>
              <w:t>+ Ruhezeit 4 Stunden</w:t>
            </w:r>
          </w:p>
        </w:tc>
        <w:tc>
          <w:tcPr>
            <w:tcW w:w="5125" w:type="dxa"/>
            <w:shd w:val="clear" w:color="auto" w:fill="auto"/>
          </w:tcPr>
          <w:p w14:paraId="4CF630C4" w14:textId="56B696EE" w:rsidR="00CD2A7C" w:rsidRPr="0033652A" w:rsidRDefault="008D4E87" w:rsidP="002841D1">
            <w:pPr>
              <w:spacing w:before="120" w:line="312" w:lineRule="auto"/>
              <w:rPr>
                <w:rFonts w:ascii="Garamond" w:hAnsi="Garamond" w:cs="Arial"/>
                <w:kern w:val="32"/>
                <w:sz w:val="22"/>
                <w:szCs w:val="32"/>
              </w:rPr>
            </w:pPr>
            <w:r w:rsidRPr="0033652A">
              <w:rPr>
                <w:rFonts w:ascii="Garamond" w:hAnsi="Garamond" w:cs="Arial"/>
                <w:b/>
                <w:bCs/>
                <w:kern w:val="32"/>
                <w:sz w:val="22"/>
                <w:szCs w:val="32"/>
              </w:rPr>
              <w:t>Food-Pairing</w:t>
            </w:r>
            <w:r w:rsidR="00FE78C2" w:rsidRPr="0033652A">
              <w:rPr>
                <w:rFonts w:ascii="Garamond" w:hAnsi="Garamond" w:cs="Arial"/>
                <w:b/>
                <w:bCs/>
                <w:kern w:val="32"/>
                <w:sz w:val="22"/>
                <w:szCs w:val="32"/>
              </w:rPr>
              <w:t>-Tipp:</w:t>
            </w:r>
            <w:r w:rsidR="0033652A" w:rsidRPr="0033652A">
              <w:rPr>
                <w:rFonts w:ascii="Garamond" w:hAnsi="Garamond" w:cs="Arial"/>
                <w:b/>
                <w:bCs/>
                <w:kern w:val="32"/>
                <w:sz w:val="22"/>
                <w:szCs w:val="32"/>
              </w:rPr>
              <w:t xml:space="preserve"> </w:t>
            </w:r>
            <w:r w:rsidR="0033652A" w:rsidRPr="0033652A">
              <w:rPr>
                <w:rFonts w:ascii="Garamond" w:hAnsi="Garamond" w:cs="Arial"/>
                <w:kern w:val="32"/>
                <w:sz w:val="22"/>
                <w:szCs w:val="32"/>
              </w:rPr>
              <w:t>Serviert</w:t>
            </w:r>
            <w:r w:rsidR="006D527A">
              <w:rPr>
                <w:rFonts w:ascii="Garamond" w:hAnsi="Garamond" w:cs="Arial"/>
                <w:kern w:val="32"/>
                <w:sz w:val="22"/>
                <w:szCs w:val="32"/>
              </w:rPr>
              <w:t xml:space="preserve"> </w:t>
            </w:r>
            <w:r w:rsidR="00933392">
              <w:rPr>
                <w:rFonts w:ascii="Garamond" w:hAnsi="Garamond" w:cs="Arial"/>
                <w:kern w:val="32"/>
                <w:sz w:val="22"/>
                <w:szCs w:val="32"/>
              </w:rPr>
              <w:t>wird d</w:t>
            </w:r>
            <w:r w:rsidR="00534837">
              <w:rPr>
                <w:rFonts w:ascii="Garamond" w:hAnsi="Garamond" w:cs="Arial"/>
                <w:kern w:val="32"/>
                <w:sz w:val="22"/>
                <w:szCs w:val="32"/>
              </w:rPr>
              <w:t>ie</w:t>
            </w:r>
            <w:r w:rsidR="00707092">
              <w:rPr>
                <w:rFonts w:ascii="Garamond" w:hAnsi="Garamond" w:cs="Arial"/>
                <w:kern w:val="32"/>
                <w:sz w:val="22"/>
                <w:szCs w:val="32"/>
              </w:rPr>
              <w:t xml:space="preserve"> Weißbiermousse mit dem passenden</w:t>
            </w:r>
            <w:r w:rsidR="00933392">
              <w:rPr>
                <w:rFonts w:ascii="Garamond" w:hAnsi="Garamond" w:cs="Arial"/>
                <w:kern w:val="32"/>
                <w:sz w:val="22"/>
                <w:szCs w:val="32"/>
              </w:rPr>
              <w:t xml:space="preserve"> Hefeweißbier der </w:t>
            </w:r>
            <w:r w:rsidR="00707092">
              <w:rPr>
                <w:rFonts w:ascii="Garamond" w:hAnsi="Garamond" w:cs="Arial"/>
                <w:kern w:val="32"/>
                <w:sz w:val="22"/>
                <w:szCs w:val="32"/>
              </w:rPr>
              <w:t>B</w:t>
            </w:r>
            <w:r w:rsidR="00933392">
              <w:rPr>
                <w:rFonts w:ascii="Garamond" w:hAnsi="Garamond" w:cs="Arial"/>
                <w:kern w:val="32"/>
                <w:sz w:val="22"/>
                <w:szCs w:val="32"/>
              </w:rPr>
              <w:t>ayerischen Staatsbrauerei Weihenstephan.</w:t>
            </w:r>
          </w:p>
        </w:tc>
      </w:tr>
    </w:tbl>
    <w:p w14:paraId="3BCDA5B9" w14:textId="77777777" w:rsidR="008D4E87" w:rsidRPr="003E3267" w:rsidRDefault="008D4E87" w:rsidP="008D4E87">
      <w:pPr>
        <w:rPr>
          <w:rFonts w:ascii="Garamond" w:hAnsi="Garamond"/>
          <w:b/>
          <w:sz w:val="24"/>
          <w:szCs w:val="24"/>
        </w:rPr>
      </w:pPr>
    </w:p>
    <w:p w14:paraId="3AF56592" w14:textId="77777777" w:rsidR="006D527A" w:rsidRDefault="006D527A" w:rsidP="005D6A2D">
      <w:pPr>
        <w:rPr>
          <w:rFonts w:ascii="Garamond" w:hAnsi="Garamond"/>
          <w:b/>
          <w:sz w:val="24"/>
          <w:szCs w:val="24"/>
        </w:rPr>
      </w:pPr>
      <w:bookmarkStart w:id="0" w:name="_Hlk36029608"/>
    </w:p>
    <w:p w14:paraId="5E11329F" w14:textId="78B48029" w:rsidR="005D6A2D" w:rsidRPr="005D6A2D" w:rsidRDefault="005D6A2D" w:rsidP="005D6A2D">
      <w:pPr>
        <w:rPr>
          <w:rFonts w:ascii="Garamond" w:hAnsi="Garamond"/>
          <w:b/>
          <w:sz w:val="24"/>
          <w:szCs w:val="24"/>
        </w:rPr>
      </w:pPr>
      <w:r w:rsidRPr="005D6A2D">
        <w:rPr>
          <w:rFonts w:ascii="Garamond" w:hAnsi="Garamond"/>
          <w:b/>
          <w:sz w:val="24"/>
          <w:szCs w:val="24"/>
        </w:rPr>
        <w:t>Über die Bayerische Staatsbrauerei Weihenstephan</w:t>
      </w:r>
    </w:p>
    <w:p w14:paraId="54CFD9D9" w14:textId="77777777" w:rsidR="005D6A2D" w:rsidRPr="005D6A2D" w:rsidRDefault="005D6A2D" w:rsidP="005D6A2D">
      <w:pPr>
        <w:rPr>
          <w:rFonts w:ascii="Garamond" w:hAnsi="Garamond"/>
          <w:sz w:val="24"/>
          <w:szCs w:val="24"/>
        </w:rPr>
      </w:pPr>
      <w:r w:rsidRPr="005D6A2D">
        <w:rPr>
          <w:rFonts w:ascii="Garamond" w:hAnsi="Garamond"/>
          <w:sz w:val="24"/>
          <w:szCs w:val="24"/>
        </w:rPr>
        <w:t xml:space="preserve">Die Bayerische Staatsbrauerei Weihenstephan, im Jahre 1040 als Klosterbrauerei der Benediktinermönche gegründet, ist heute ein Staatsbetrieb, der nach privatwirtschaftlichen Maßstäben geführt wird. Hinter den geschichtsträchtigen Gemäuern der Brauerei verbirgt sich modernste Technik, die auf aktuelle wissenschaftliche Erkenntnisse in der Getränketechnologie zurückgreift. Zusammen mit der fast 1.000-jährigen Erfahrung und den traditionellen Brauverfahren entstehen Premiumbiere höchster Qualität, die jedes Jahr auf den internationalen Bierwettbewerben mit den begehrtesten Auszeichnungen geehrt werden. Mehr als 170 Mitarbeiter sorgen mit viel Engagement und Fachkenntnissen dafür, dass die Weihenstephaner Bierspezialitäten regional, national und international erhältlich sind. </w:t>
      </w:r>
    </w:p>
    <w:p w14:paraId="44E53CBD" w14:textId="77777777" w:rsidR="005D6A2D" w:rsidRPr="005D6A2D" w:rsidRDefault="005D6A2D" w:rsidP="005D6A2D">
      <w:pPr>
        <w:rPr>
          <w:rFonts w:ascii="Garamond" w:hAnsi="Garamond"/>
          <w:sz w:val="24"/>
          <w:szCs w:val="24"/>
        </w:rPr>
      </w:pPr>
    </w:p>
    <w:p w14:paraId="2957EF82" w14:textId="6D9D4224" w:rsidR="005D6A2D" w:rsidRPr="005D6A2D" w:rsidRDefault="005D6A2D" w:rsidP="005D6A2D">
      <w:pPr>
        <w:rPr>
          <w:rFonts w:ascii="Garamond" w:hAnsi="Garamond"/>
          <w:sz w:val="24"/>
          <w:szCs w:val="24"/>
        </w:rPr>
      </w:pPr>
      <w:r w:rsidRPr="005D6A2D">
        <w:rPr>
          <w:rFonts w:ascii="Garamond" w:hAnsi="Garamond"/>
          <w:sz w:val="24"/>
          <w:szCs w:val="24"/>
        </w:rPr>
        <w:t xml:space="preserve">Das Brauereigelände ist umgeben von den modernen Institutsgebäuden der Technischen Universität München in Weihenstephan, die in der ganzen Welt als Ausbildungsstätte von Braumeistern und -ingenieuren bekannt ist. Aus diesem Grund bestand am Weihenstephaner Berg für die Brauerei keine Möglichkeit zur Expansion am Standort. Mit dem 2019 eingeweihten Logistikzentrum im Freisinger Gewerbegebiet Clemensänger nahe der Autobahnzufahrt ist die älteste Brauerei der Welt sehr modern und zukunftsfähig aufgestellt. Durch die Auslagerung der Logistik kann auch bei weiterem Wachstum nach wie vor am Weihenstephaner Berg gebraut werden. </w:t>
      </w:r>
    </w:p>
    <w:p w14:paraId="2D8C27B1" w14:textId="77777777" w:rsidR="005D6A2D" w:rsidRPr="005D6A2D" w:rsidRDefault="005D6A2D" w:rsidP="005D6A2D">
      <w:pPr>
        <w:rPr>
          <w:rFonts w:ascii="Garamond" w:hAnsi="Garamond"/>
          <w:sz w:val="24"/>
          <w:szCs w:val="24"/>
        </w:rPr>
      </w:pPr>
    </w:p>
    <w:p w14:paraId="74DB867E" w14:textId="77777777" w:rsidR="005D6A2D" w:rsidRPr="005D6A2D" w:rsidRDefault="005D6A2D" w:rsidP="005D6A2D">
      <w:pPr>
        <w:rPr>
          <w:rFonts w:ascii="Garamond" w:hAnsi="Garamond"/>
          <w:b/>
          <w:bCs/>
          <w:sz w:val="24"/>
          <w:szCs w:val="24"/>
        </w:rPr>
      </w:pPr>
      <w:r w:rsidRPr="005D6A2D">
        <w:rPr>
          <w:rFonts w:ascii="Garamond" w:hAnsi="Garamond"/>
          <w:b/>
          <w:bCs/>
          <w:sz w:val="24"/>
          <w:szCs w:val="24"/>
        </w:rPr>
        <w:t>Weiterführende Informationen unter:</w:t>
      </w:r>
    </w:p>
    <w:p w14:paraId="24C37DC5" w14:textId="77777777" w:rsidR="005D6A2D" w:rsidRPr="005D6A2D" w:rsidRDefault="005D6A2D" w:rsidP="005D6A2D">
      <w:pPr>
        <w:rPr>
          <w:rFonts w:ascii="Garamond" w:hAnsi="Garamond"/>
          <w:sz w:val="24"/>
          <w:szCs w:val="24"/>
        </w:rPr>
      </w:pPr>
    </w:p>
    <w:bookmarkEnd w:id="0"/>
    <w:p w14:paraId="44FF4189" w14:textId="77777777" w:rsidR="00BA7C97" w:rsidRPr="005D6A2D" w:rsidRDefault="00BA7C97" w:rsidP="00BA7C97">
      <w:pPr>
        <w:rPr>
          <w:rFonts w:ascii="Garamond" w:hAnsi="Garamond" w:cs="Arial"/>
          <w:sz w:val="24"/>
          <w:szCs w:val="32"/>
        </w:rPr>
      </w:pPr>
      <w:r w:rsidRPr="005D6A2D">
        <w:rPr>
          <w:rFonts w:ascii="Garamond" w:hAnsi="Garamond" w:cs="Arial"/>
          <w:b/>
          <w:bCs/>
          <w:i/>
          <w:iCs/>
          <w:sz w:val="24"/>
          <w:szCs w:val="32"/>
        </w:rPr>
        <w:t>Webseite:</w:t>
      </w:r>
      <w:r w:rsidRPr="005D6A2D">
        <w:rPr>
          <w:rFonts w:ascii="Garamond" w:hAnsi="Garamond" w:cs="Arial"/>
          <w:sz w:val="24"/>
          <w:szCs w:val="32"/>
        </w:rPr>
        <w:t xml:space="preserve"> www.weihenstephaner.de</w:t>
      </w:r>
    </w:p>
    <w:p w14:paraId="0F81F253" w14:textId="77777777" w:rsidR="00BA7C97" w:rsidRPr="005D6A2D" w:rsidRDefault="00BA7C97" w:rsidP="00BA7C97">
      <w:pPr>
        <w:rPr>
          <w:rFonts w:ascii="Garamond" w:hAnsi="Garamond" w:cs="Arial"/>
          <w:sz w:val="24"/>
          <w:szCs w:val="32"/>
        </w:rPr>
      </w:pPr>
      <w:r w:rsidRPr="005D6A2D">
        <w:rPr>
          <w:rFonts w:ascii="Garamond" w:hAnsi="Garamond" w:cs="Arial"/>
          <w:b/>
          <w:bCs/>
          <w:i/>
          <w:iCs/>
          <w:sz w:val="24"/>
          <w:szCs w:val="32"/>
        </w:rPr>
        <w:t>Online-Shop:</w:t>
      </w:r>
      <w:r w:rsidRPr="005D6A2D">
        <w:rPr>
          <w:rFonts w:ascii="Garamond" w:hAnsi="Garamond" w:cs="Arial"/>
          <w:sz w:val="24"/>
          <w:szCs w:val="32"/>
        </w:rPr>
        <w:t xml:space="preserve"> www.weihenstephaner-fanshop.de</w:t>
      </w:r>
    </w:p>
    <w:p w14:paraId="073A0D8F" w14:textId="77777777" w:rsidR="00BA7C97" w:rsidRDefault="00BA7C97" w:rsidP="00BA7C97">
      <w:pPr>
        <w:rPr>
          <w:rFonts w:ascii="Garamond" w:hAnsi="Garamond" w:cs="Arial"/>
          <w:sz w:val="24"/>
          <w:szCs w:val="32"/>
        </w:rPr>
      </w:pPr>
      <w:r w:rsidRPr="005D6A2D">
        <w:rPr>
          <w:rFonts w:ascii="Garamond" w:hAnsi="Garamond" w:cs="Arial"/>
          <w:b/>
          <w:bCs/>
          <w:i/>
          <w:iCs/>
          <w:sz w:val="24"/>
          <w:szCs w:val="32"/>
        </w:rPr>
        <w:t>Blog:</w:t>
      </w:r>
      <w:r w:rsidRPr="005D6A2D">
        <w:rPr>
          <w:rFonts w:ascii="Garamond" w:hAnsi="Garamond" w:cs="Arial"/>
          <w:sz w:val="24"/>
          <w:szCs w:val="32"/>
        </w:rPr>
        <w:t xml:space="preserve"> </w:t>
      </w:r>
      <w:r w:rsidRPr="002D6BE0">
        <w:rPr>
          <w:rFonts w:ascii="Garamond" w:hAnsi="Garamond" w:cs="Arial"/>
          <w:sz w:val="24"/>
          <w:szCs w:val="32"/>
        </w:rPr>
        <w:t>www.weihenstephaner.de/allgemein/blog</w:t>
      </w:r>
    </w:p>
    <w:p w14:paraId="5926CB4A" w14:textId="77777777" w:rsidR="00BA7C97" w:rsidRPr="002D6BE0" w:rsidRDefault="00BA7C97" w:rsidP="00BA7C97">
      <w:pPr>
        <w:rPr>
          <w:rFonts w:ascii="Garamond" w:hAnsi="Garamond" w:cs="Arial"/>
          <w:sz w:val="24"/>
          <w:szCs w:val="24"/>
          <w:lang w:val="en-US"/>
        </w:rPr>
      </w:pPr>
      <w:r w:rsidRPr="002D6BE0">
        <w:rPr>
          <w:rFonts w:ascii="Garamond" w:hAnsi="Garamond" w:cs="Arial"/>
          <w:b/>
          <w:bCs/>
          <w:i/>
          <w:iCs/>
          <w:sz w:val="24"/>
          <w:szCs w:val="24"/>
          <w:lang w:val="en-US"/>
        </w:rPr>
        <w:t xml:space="preserve">Karriereseite: </w:t>
      </w:r>
      <w:r w:rsidRPr="002D6BE0">
        <w:rPr>
          <w:rFonts w:ascii="Garamond" w:hAnsi="Garamond" w:cs="Arial"/>
          <w:sz w:val="24"/>
          <w:szCs w:val="24"/>
          <w:lang w:val="en-US"/>
        </w:rPr>
        <w:t>www.wir-sind-bier.de</w:t>
      </w:r>
    </w:p>
    <w:p w14:paraId="4051B365" w14:textId="77777777" w:rsidR="00BA7C97" w:rsidRPr="005D6A2D" w:rsidRDefault="00BA7C97" w:rsidP="00BA7C97">
      <w:pPr>
        <w:rPr>
          <w:rFonts w:ascii="Garamond" w:hAnsi="Garamond" w:cs="Arial"/>
          <w:sz w:val="24"/>
          <w:szCs w:val="32"/>
        </w:rPr>
      </w:pPr>
      <w:r w:rsidRPr="005D6A2D">
        <w:rPr>
          <w:rFonts w:ascii="Garamond" w:hAnsi="Garamond" w:cs="Arial"/>
          <w:b/>
          <w:bCs/>
          <w:i/>
          <w:iCs/>
          <w:sz w:val="24"/>
          <w:szCs w:val="32"/>
        </w:rPr>
        <w:t>Instagram:</w:t>
      </w:r>
      <w:r w:rsidRPr="005D6A2D">
        <w:rPr>
          <w:rFonts w:ascii="Garamond" w:hAnsi="Garamond" w:cs="Arial"/>
          <w:sz w:val="24"/>
          <w:szCs w:val="32"/>
        </w:rPr>
        <w:t xml:space="preserve"> weihenstephan_official</w:t>
      </w:r>
    </w:p>
    <w:p w14:paraId="195BF78B" w14:textId="77777777" w:rsidR="00BA7C97" w:rsidRPr="005D6A2D" w:rsidRDefault="00BA7C97" w:rsidP="00BA7C97">
      <w:pPr>
        <w:rPr>
          <w:rFonts w:ascii="Garamond" w:hAnsi="Garamond" w:cs="Arial"/>
          <w:sz w:val="24"/>
          <w:szCs w:val="32"/>
        </w:rPr>
      </w:pPr>
      <w:r w:rsidRPr="005D6A2D">
        <w:rPr>
          <w:rFonts w:ascii="Garamond" w:hAnsi="Garamond" w:cs="Arial"/>
          <w:b/>
          <w:bCs/>
          <w:i/>
          <w:iCs/>
          <w:sz w:val="24"/>
          <w:szCs w:val="32"/>
        </w:rPr>
        <w:t>Facebook:</w:t>
      </w:r>
      <w:r w:rsidRPr="005D6A2D">
        <w:rPr>
          <w:rFonts w:ascii="Garamond" w:hAnsi="Garamond" w:cs="Arial"/>
          <w:sz w:val="24"/>
          <w:szCs w:val="32"/>
        </w:rPr>
        <w:t xml:space="preserve"> weihenstephan</w:t>
      </w:r>
    </w:p>
    <w:p w14:paraId="78345EC4" w14:textId="76F55A18" w:rsidR="00BA7C97" w:rsidRPr="005D6A2D" w:rsidRDefault="00BA7C97" w:rsidP="00BA7C97">
      <w:pPr>
        <w:rPr>
          <w:rFonts w:ascii="Garamond" w:hAnsi="Garamond" w:cs="Arial"/>
          <w:sz w:val="24"/>
          <w:szCs w:val="32"/>
        </w:rPr>
      </w:pPr>
      <w:r>
        <w:rPr>
          <w:rFonts w:ascii="Garamond" w:hAnsi="Garamond" w:cs="Arial"/>
          <w:b/>
          <w:bCs/>
          <w:i/>
          <w:iCs/>
          <w:sz w:val="24"/>
          <w:szCs w:val="32"/>
        </w:rPr>
        <w:t>TikTo</w:t>
      </w:r>
      <w:r w:rsidR="00AC2F43">
        <w:rPr>
          <w:rFonts w:ascii="Garamond" w:hAnsi="Garamond" w:cs="Arial"/>
          <w:b/>
          <w:bCs/>
          <w:i/>
          <w:iCs/>
          <w:sz w:val="24"/>
          <w:szCs w:val="32"/>
        </w:rPr>
        <w:t>k</w:t>
      </w:r>
      <w:r w:rsidRPr="005D6A2D">
        <w:rPr>
          <w:rFonts w:ascii="Garamond" w:hAnsi="Garamond" w:cs="Arial"/>
          <w:b/>
          <w:bCs/>
          <w:i/>
          <w:iCs/>
          <w:sz w:val="24"/>
          <w:szCs w:val="32"/>
        </w:rPr>
        <w:t>:</w:t>
      </w:r>
      <w:r w:rsidRPr="005D6A2D">
        <w:rPr>
          <w:rFonts w:ascii="Garamond" w:hAnsi="Garamond" w:cs="Arial"/>
          <w:sz w:val="24"/>
          <w:szCs w:val="32"/>
        </w:rPr>
        <w:t xml:space="preserve"> </w:t>
      </w:r>
      <w:r>
        <w:rPr>
          <w:rFonts w:ascii="Garamond" w:hAnsi="Garamond" w:cs="Arial"/>
          <w:sz w:val="24"/>
          <w:szCs w:val="32"/>
        </w:rPr>
        <w:t>@</w:t>
      </w:r>
      <w:r w:rsidRPr="005D6A2D">
        <w:rPr>
          <w:rFonts w:ascii="Garamond" w:hAnsi="Garamond" w:cs="Arial"/>
          <w:sz w:val="24"/>
          <w:szCs w:val="32"/>
        </w:rPr>
        <w:t>weihenstephan</w:t>
      </w:r>
    </w:p>
    <w:p w14:paraId="0C248C27" w14:textId="77777777" w:rsidR="00BA7C97" w:rsidRPr="008D4E87" w:rsidRDefault="00BA7C97" w:rsidP="00BA7C97">
      <w:pPr>
        <w:rPr>
          <w:rFonts w:ascii="Garamond" w:hAnsi="Garamond"/>
          <w:sz w:val="24"/>
          <w:szCs w:val="24"/>
        </w:rPr>
      </w:pPr>
      <w:r w:rsidRPr="005D6A2D">
        <w:rPr>
          <w:rFonts w:ascii="Garamond" w:hAnsi="Garamond" w:cs="Arial"/>
          <w:b/>
          <w:bCs/>
          <w:i/>
          <w:iCs/>
          <w:sz w:val="24"/>
          <w:szCs w:val="32"/>
        </w:rPr>
        <w:t>Podcast:</w:t>
      </w:r>
      <w:r w:rsidRPr="005D6A2D">
        <w:rPr>
          <w:rFonts w:ascii="Garamond" w:hAnsi="Garamond" w:cs="Arial"/>
          <w:sz w:val="24"/>
          <w:szCs w:val="32"/>
        </w:rPr>
        <w:t xml:space="preserve"> 1000 Jahre Bier unter www.weihenstephaner.de und in allen gängigen Podcast-Apps</w:t>
      </w:r>
    </w:p>
    <w:p w14:paraId="4154EF5A" w14:textId="77777777" w:rsidR="008D4E87" w:rsidRDefault="008D4E87" w:rsidP="008D4E87">
      <w:pPr>
        <w:autoSpaceDE w:val="0"/>
        <w:autoSpaceDN w:val="0"/>
        <w:adjustRightInd w:val="0"/>
        <w:rPr>
          <w:rFonts w:ascii="Garamond" w:hAnsi="Garamond" w:cs="Arial"/>
          <w:bCs/>
        </w:rPr>
      </w:pPr>
    </w:p>
    <w:p w14:paraId="726F349F" w14:textId="77777777" w:rsidR="008D4E87" w:rsidRPr="008D4E87" w:rsidRDefault="008D4E87" w:rsidP="008D4E87">
      <w:pPr>
        <w:autoSpaceDE w:val="0"/>
        <w:autoSpaceDN w:val="0"/>
        <w:adjustRightInd w:val="0"/>
        <w:rPr>
          <w:rFonts w:ascii="Garamond" w:hAnsi="Garamond" w:cs="Arial"/>
          <w:bCs/>
        </w:rPr>
      </w:pPr>
    </w:p>
    <w:p w14:paraId="2F42AB4D" w14:textId="77777777" w:rsidR="00C20F4B" w:rsidRPr="008D4E87" w:rsidRDefault="00C20F4B" w:rsidP="00C20F4B">
      <w:pPr>
        <w:pBdr>
          <w:top w:val="single" w:sz="4" w:space="1" w:color="auto"/>
        </w:pBdr>
        <w:spacing w:line="360" w:lineRule="auto"/>
        <w:rPr>
          <w:rFonts w:ascii="Garamond" w:hAnsi="Garamond"/>
          <w:b/>
          <w:sz w:val="8"/>
          <w:szCs w:val="24"/>
        </w:rPr>
      </w:pPr>
    </w:p>
    <w:p w14:paraId="2BB28669" w14:textId="77777777" w:rsidR="008D4E87" w:rsidRPr="00E87B6D" w:rsidRDefault="008D4E87" w:rsidP="008D4E87">
      <w:pPr>
        <w:pBdr>
          <w:top w:val="single" w:sz="4" w:space="1" w:color="auto"/>
        </w:pBdr>
        <w:spacing w:line="336" w:lineRule="auto"/>
        <w:rPr>
          <w:rFonts w:ascii="Garamond" w:hAnsi="Garamond" w:cs="Arial"/>
          <w:b/>
          <w:sz w:val="18"/>
          <w:szCs w:val="16"/>
        </w:rPr>
      </w:pPr>
      <w:r w:rsidRPr="00E87B6D">
        <w:rPr>
          <w:rFonts w:ascii="Garamond" w:hAnsi="Garamond" w:cs="Arial"/>
          <w:b/>
          <w:sz w:val="18"/>
          <w:szCs w:val="16"/>
        </w:rPr>
        <w:t>Weitere Informationen und Bildmaterial können Sie gerne anfordern bei:</w:t>
      </w:r>
    </w:p>
    <w:p w14:paraId="7ADB3106" w14:textId="77777777" w:rsidR="008D4E87" w:rsidRPr="00E87B6D" w:rsidRDefault="008D4E87" w:rsidP="008D4E87">
      <w:pPr>
        <w:spacing w:line="360" w:lineRule="auto"/>
        <w:rPr>
          <w:rFonts w:ascii="Garamond" w:hAnsi="Garamond" w:cs="Arial"/>
          <w:sz w:val="18"/>
          <w:szCs w:val="16"/>
        </w:rPr>
      </w:pPr>
      <w:r w:rsidRPr="00E87B6D">
        <w:rPr>
          <w:rFonts w:ascii="Garamond" w:hAnsi="Garamond" w:cs="Arial"/>
          <w:sz w:val="18"/>
          <w:szCs w:val="16"/>
        </w:rPr>
        <w:t>kommunikation.pur</w:t>
      </w:r>
      <w:r>
        <w:rPr>
          <w:rFonts w:ascii="Garamond" w:hAnsi="Garamond" w:cs="Arial"/>
          <w:sz w:val="18"/>
          <w:szCs w:val="16"/>
        </w:rPr>
        <w:t xml:space="preserve"> GmbH</w:t>
      </w:r>
      <w:r w:rsidRPr="00E87B6D">
        <w:rPr>
          <w:rFonts w:ascii="Garamond" w:hAnsi="Garamond" w:cs="Arial"/>
          <w:sz w:val="18"/>
          <w:szCs w:val="16"/>
        </w:rPr>
        <w:t xml:space="preserve">, </w:t>
      </w:r>
      <w:r>
        <w:rPr>
          <w:rFonts w:ascii="Garamond" w:hAnsi="Garamond" w:cs="Arial"/>
          <w:sz w:val="18"/>
          <w:szCs w:val="16"/>
        </w:rPr>
        <w:t>Sandra Ganzenmüller</w:t>
      </w:r>
      <w:r w:rsidRPr="00E87B6D">
        <w:rPr>
          <w:rFonts w:ascii="Garamond" w:hAnsi="Garamond" w:cs="Arial"/>
          <w:sz w:val="18"/>
          <w:szCs w:val="16"/>
        </w:rPr>
        <w:t>, Sendlinger Straße 31, 80331 München</w:t>
      </w:r>
    </w:p>
    <w:p w14:paraId="45F4ACF0" w14:textId="77777777" w:rsidR="002841D1" w:rsidRPr="008D4E87" w:rsidRDefault="008D4E87" w:rsidP="008D4E87">
      <w:pPr>
        <w:spacing w:line="360" w:lineRule="auto"/>
        <w:rPr>
          <w:rFonts w:ascii="Garamond" w:hAnsi="Garamond" w:cs="Arial"/>
          <w:sz w:val="18"/>
          <w:szCs w:val="16"/>
        </w:rPr>
      </w:pPr>
      <w:r>
        <w:rPr>
          <w:rFonts w:ascii="Garamond" w:hAnsi="Garamond" w:cs="Arial"/>
          <w:sz w:val="18"/>
          <w:szCs w:val="16"/>
        </w:rPr>
        <w:t>Telefon: 089.23 23 63 50</w:t>
      </w:r>
      <w:r w:rsidRPr="00E87B6D">
        <w:rPr>
          <w:rFonts w:ascii="Garamond" w:hAnsi="Garamond" w:cs="Arial"/>
          <w:sz w:val="18"/>
          <w:szCs w:val="16"/>
        </w:rPr>
        <w:t xml:space="preserve">, Fax: 089.23 23 63 51, E-Mail: </w:t>
      </w:r>
      <w:r>
        <w:rPr>
          <w:rFonts w:ascii="Garamond" w:hAnsi="Garamond" w:cs="Arial"/>
          <w:sz w:val="18"/>
          <w:szCs w:val="16"/>
        </w:rPr>
        <w:t>ganzenmueller</w:t>
      </w:r>
      <w:r w:rsidRPr="00E87B6D">
        <w:rPr>
          <w:rFonts w:ascii="Garamond" w:hAnsi="Garamond" w:cs="Arial"/>
          <w:sz w:val="18"/>
          <w:szCs w:val="16"/>
        </w:rPr>
        <w:t>@kommunikationpur.com</w:t>
      </w:r>
    </w:p>
    <w:sectPr w:rsidR="002841D1" w:rsidRPr="008D4E87" w:rsidSect="00074CE0">
      <w:headerReference w:type="default" r:id="rId9"/>
      <w:pgSz w:w="11906" w:h="16838"/>
      <w:pgMar w:top="2383"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72E90" w14:textId="77777777" w:rsidR="00E50F35" w:rsidRDefault="00E50F35">
      <w:r>
        <w:separator/>
      </w:r>
    </w:p>
  </w:endnote>
  <w:endnote w:type="continuationSeparator" w:id="0">
    <w:p w14:paraId="5567D8DA" w14:textId="77777777" w:rsidR="00E50F35" w:rsidRDefault="00E50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Frutiger LT Pro 45 Light">
    <w:panose1 w:val="020B0403030504020204"/>
    <w:charset w:val="00"/>
    <w:family w:val="swiss"/>
    <w:notTrueType/>
    <w:pitch w:val="variable"/>
    <w:sig w:usb0="A00000A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7537E" w14:textId="77777777" w:rsidR="00E50F35" w:rsidRDefault="00E50F35">
      <w:r>
        <w:separator/>
      </w:r>
    </w:p>
  </w:footnote>
  <w:footnote w:type="continuationSeparator" w:id="0">
    <w:p w14:paraId="2A0B5CDE" w14:textId="77777777" w:rsidR="00E50F35" w:rsidRDefault="00E50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0F001" w14:textId="77777777" w:rsidR="00E15F34" w:rsidRDefault="008D4E87">
    <w:pPr>
      <w:pStyle w:val="Kopfzeile"/>
    </w:pPr>
    <w:r>
      <w:rPr>
        <w:b/>
        <w:noProof/>
      </w:rPr>
      <w:drawing>
        <wp:inline distT="0" distB="0" distL="0" distR="0" wp14:anchorId="0BB20BF4" wp14:editId="48813EEC">
          <wp:extent cx="5759450" cy="885053"/>
          <wp:effectExtent l="0" t="0" r="0" b="0"/>
          <wp:docPr id="4" name="Grafik 4" descr="O:\Grafik\Briefkopf Vorl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O:\Grafik\Briefkopf Vorlag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850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346B6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8F675E"/>
    <w:multiLevelType w:val="hybridMultilevel"/>
    <w:tmpl w:val="91C47A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982C60"/>
    <w:multiLevelType w:val="hybridMultilevel"/>
    <w:tmpl w:val="4D02956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B0A7ACB"/>
    <w:multiLevelType w:val="hybridMultilevel"/>
    <w:tmpl w:val="3C7CE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A66742"/>
    <w:multiLevelType w:val="hybridMultilevel"/>
    <w:tmpl w:val="2D78A4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872C39"/>
    <w:multiLevelType w:val="hybridMultilevel"/>
    <w:tmpl w:val="9E6C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2885AC5"/>
    <w:multiLevelType w:val="hybridMultilevel"/>
    <w:tmpl w:val="276E18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2C63D2"/>
    <w:multiLevelType w:val="hybridMultilevel"/>
    <w:tmpl w:val="6EDA12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EFF352F"/>
    <w:multiLevelType w:val="hybridMultilevel"/>
    <w:tmpl w:val="C912568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619E393B"/>
    <w:multiLevelType w:val="hybridMultilevel"/>
    <w:tmpl w:val="FF1C73B2"/>
    <w:lvl w:ilvl="0" w:tplc="39C81B5C">
      <w:start w:val="1"/>
      <w:numFmt w:val="decimal"/>
      <w:lvlText w:val="%1."/>
      <w:lvlJc w:val="left"/>
      <w:pPr>
        <w:ind w:left="360" w:hanging="360"/>
      </w:pPr>
      <w:rPr>
        <w:rFonts w:hint="default"/>
        <w:color w:val="FF000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667E4541"/>
    <w:multiLevelType w:val="hybridMultilevel"/>
    <w:tmpl w:val="346688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E9A618F"/>
    <w:multiLevelType w:val="hybridMultilevel"/>
    <w:tmpl w:val="CA409D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5E11D76"/>
    <w:multiLevelType w:val="hybridMultilevel"/>
    <w:tmpl w:val="6F744E5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7B4A10D7"/>
    <w:multiLevelType w:val="hybridMultilevel"/>
    <w:tmpl w:val="5B762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62569395">
    <w:abstractNumId w:val="6"/>
  </w:num>
  <w:num w:numId="2" w16cid:durableId="42995101">
    <w:abstractNumId w:val="12"/>
  </w:num>
  <w:num w:numId="3" w16cid:durableId="255790127">
    <w:abstractNumId w:val="11"/>
  </w:num>
  <w:num w:numId="4" w16cid:durableId="213736301">
    <w:abstractNumId w:val="0"/>
  </w:num>
  <w:num w:numId="5" w16cid:durableId="440803518">
    <w:abstractNumId w:val="10"/>
  </w:num>
  <w:num w:numId="6" w16cid:durableId="79835899">
    <w:abstractNumId w:val="5"/>
  </w:num>
  <w:num w:numId="7" w16cid:durableId="793985721">
    <w:abstractNumId w:val="18"/>
  </w:num>
  <w:num w:numId="8" w16cid:durableId="1451514735">
    <w:abstractNumId w:val="5"/>
  </w:num>
  <w:num w:numId="9" w16cid:durableId="1894736470">
    <w:abstractNumId w:val="4"/>
  </w:num>
  <w:num w:numId="10" w16cid:durableId="423960549">
    <w:abstractNumId w:val="8"/>
  </w:num>
  <w:num w:numId="11" w16cid:durableId="618027033">
    <w:abstractNumId w:val="15"/>
  </w:num>
  <w:num w:numId="12" w16cid:durableId="2130051888">
    <w:abstractNumId w:val="1"/>
  </w:num>
  <w:num w:numId="13" w16cid:durableId="456686073">
    <w:abstractNumId w:val="3"/>
  </w:num>
  <w:num w:numId="14" w16cid:durableId="275797524">
    <w:abstractNumId w:val="7"/>
  </w:num>
  <w:num w:numId="15" w16cid:durableId="1744985630">
    <w:abstractNumId w:val="16"/>
  </w:num>
  <w:num w:numId="16" w16cid:durableId="1273368125">
    <w:abstractNumId w:val="14"/>
  </w:num>
  <w:num w:numId="17" w16cid:durableId="818692755">
    <w:abstractNumId w:val="9"/>
  </w:num>
  <w:num w:numId="18" w16cid:durableId="1720591269">
    <w:abstractNumId w:val="13"/>
  </w:num>
  <w:num w:numId="19" w16cid:durableId="965894330">
    <w:abstractNumId w:val="2"/>
  </w:num>
  <w:num w:numId="20" w16cid:durableId="15648740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3B"/>
    <w:rsid w:val="000057C2"/>
    <w:rsid w:val="00006230"/>
    <w:rsid w:val="00012956"/>
    <w:rsid w:val="00015758"/>
    <w:rsid w:val="00031D64"/>
    <w:rsid w:val="000343B1"/>
    <w:rsid w:val="00040917"/>
    <w:rsid w:val="00045203"/>
    <w:rsid w:val="00051FBE"/>
    <w:rsid w:val="00062874"/>
    <w:rsid w:val="000660C8"/>
    <w:rsid w:val="000663DE"/>
    <w:rsid w:val="000710B4"/>
    <w:rsid w:val="0007133A"/>
    <w:rsid w:val="00074CE0"/>
    <w:rsid w:val="000800CE"/>
    <w:rsid w:val="00081EB4"/>
    <w:rsid w:val="00082C79"/>
    <w:rsid w:val="00091466"/>
    <w:rsid w:val="000921D8"/>
    <w:rsid w:val="00094B2C"/>
    <w:rsid w:val="00095489"/>
    <w:rsid w:val="0009722C"/>
    <w:rsid w:val="0009774B"/>
    <w:rsid w:val="00097EDB"/>
    <w:rsid w:val="000B232E"/>
    <w:rsid w:val="000B305E"/>
    <w:rsid w:val="000C1C4E"/>
    <w:rsid w:val="000C2221"/>
    <w:rsid w:val="000C262D"/>
    <w:rsid w:val="000C3E43"/>
    <w:rsid w:val="000C5246"/>
    <w:rsid w:val="000C5A4B"/>
    <w:rsid w:val="000D07C6"/>
    <w:rsid w:val="000D2108"/>
    <w:rsid w:val="000E10A0"/>
    <w:rsid w:val="000E1DA5"/>
    <w:rsid w:val="000E5144"/>
    <w:rsid w:val="000F73AB"/>
    <w:rsid w:val="0010679D"/>
    <w:rsid w:val="00106D44"/>
    <w:rsid w:val="00107CD2"/>
    <w:rsid w:val="00111290"/>
    <w:rsid w:val="00111EC9"/>
    <w:rsid w:val="00113055"/>
    <w:rsid w:val="0011569F"/>
    <w:rsid w:val="00117CC7"/>
    <w:rsid w:val="00121B8E"/>
    <w:rsid w:val="001244CA"/>
    <w:rsid w:val="00125456"/>
    <w:rsid w:val="00131E03"/>
    <w:rsid w:val="00136F90"/>
    <w:rsid w:val="00143A52"/>
    <w:rsid w:val="0015174A"/>
    <w:rsid w:val="00154B03"/>
    <w:rsid w:val="001554B7"/>
    <w:rsid w:val="00157BAA"/>
    <w:rsid w:val="00160656"/>
    <w:rsid w:val="00161AF2"/>
    <w:rsid w:val="001648B0"/>
    <w:rsid w:val="0016721F"/>
    <w:rsid w:val="00170839"/>
    <w:rsid w:val="00170AF2"/>
    <w:rsid w:val="00173378"/>
    <w:rsid w:val="00175B7E"/>
    <w:rsid w:val="00175FA4"/>
    <w:rsid w:val="00184C39"/>
    <w:rsid w:val="00195BFC"/>
    <w:rsid w:val="00196D6E"/>
    <w:rsid w:val="001A5E42"/>
    <w:rsid w:val="001A6BC4"/>
    <w:rsid w:val="001B13C8"/>
    <w:rsid w:val="001B4BDF"/>
    <w:rsid w:val="001C112C"/>
    <w:rsid w:val="001C4570"/>
    <w:rsid w:val="001C72CC"/>
    <w:rsid w:val="001D39A2"/>
    <w:rsid w:val="001E4538"/>
    <w:rsid w:val="001E49B8"/>
    <w:rsid w:val="001E572D"/>
    <w:rsid w:val="001F4ACC"/>
    <w:rsid w:val="00203CAE"/>
    <w:rsid w:val="00205774"/>
    <w:rsid w:val="00206FA4"/>
    <w:rsid w:val="002133CC"/>
    <w:rsid w:val="002339F4"/>
    <w:rsid w:val="002361D2"/>
    <w:rsid w:val="00242073"/>
    <w:rsid w:val="0024635B"/>
    <w:rsid w:val="002473EE"/>
    <w:rsid w:val="00247F30"/>
    <w:rsid w:val="002607C6"/>
    <w:rsid w:val="00264A72"/>
    <w:rsid w:val="002667D5"/>
    <w:rsid w:val="002715D8"/>
    <w:rsid w:val="00274A7E"/>
    <w:rsid w:val="002769D0"/>
    <w:rsid w:val="002841D1"/>
    <w:rsid w:val="0029571B"/>
    <w:rsid w:val="00296618"/>
    <w:rsid w:val="002B1E9C"/>
    <w:rsid w:val="002B4D2A"/>
    <w:rsid w:val="002C0A3D"/>
    <w:rsid w:val="002C3E6E"/>
    <w:rsid w:val="002C4715"/>
    <w:rsid w:val="002C4A27"/>
    <w:rsid w:val="002D3F86"/>
    <w:rsid w:val="002D5C21"/>
    <w:rsid w:val="002D64E4"/>
    <w:rsid w:val="002D6FDE"/>
    <w:rsid w:val="002D797C"/>
    <w:rsid w:val="002E19C5"/>
    <w:rsid w:val="002E234F"/>
    <w:rsid w:val="002E646F"/>
    <w:rsid w:val="002F1531"/>
    <w:rsid w:val="002F2F43"/>
    <w:rsid w:val="003019EC"/>
    <w:rsid w:val="003070FB"/>
    <w:rsid w:val="0030774A"/>
    <w:rsid w:val="00320B6C"/>
    <w:rsid w:val="00322495"/>
    <w:rsid w:val="0032729C"/>
    <w:rsid w:val="0032767A"/>
    <w:rsid w:val="00334AB2"/>
    <w:rsid w:val="0033652A"/>
    <w:rsid w:val="0034125D"/>
    <w:rsid w:val="003431F6"/>
    <w:rsid w:val="00345921"/>
    <w:rsid w:val="00345B1A"/>
    <w:rsid w:val="003470C4"/>
    <w:rsid w:val="003570DC"/>
    <w:rsid w:val="003622A4"/>
    <w:rsid w:val="00363D20"/>
    <w:rsid w:val="00364184"/>
    <w:rsid w:val="0037349A"/>
    <w:rsid w:val="003745B3"/>
    <w:rsid w:val="0037590C"/>
    <w:rsid w:val="00377DB4"/>
    <w:rsid w:val="00384175"/>
    <w:rsid w:val="00385550"/>
    <w:rsid w:val="003864A8"/>
    <w:rsid w:val="00386B0B"/>
    <w:rsid w:val="003908BE"/>
    <w:rsid w:val="003917BE"/>
    <w:rsid w:val="00392386"/>
    <w:rsid w:val="003976A5"/>
    <w:rsid w:val="003A0629"/>
    <w:rsid w:val="003A0954"/>
    <w:rsid w:val="003B0B80"/>
    <w:rsid w:val="003B2B3B"/>
    <w:rsid w:val="003B4725"/>
    <w:rsid w:val="003C14BE"/>
    <w:rsid w:val="003C1B2B"/>
    <w:rsid w:val="003C35ED"/>
    <w:rsid w:val="003C63DC"/>
    <w:rsid w:val="003E3267"/>
    <w:rsid w:val="003E3389"/>
    <w:rsid w:val="003E3756"/>
    <w:rsid w:val="003F4104"/>
    <w:rsid w:val="003F5665"/>
    <w:rsid w:val="003F62A8"/>
    <w:rsid w:val="003F74C0"/>
    <w:rsid w:val="0040060D"/>
    <w:rsid w:val="004007C6"/>
    <w:rsid w:val="00406378"/>
    <w:rsid w:val="00406823"/>
    <w:rsid w:val="00413DDC"/>
    <w:rsid w:val="004168F1"/>
    <w:rsid w:val="004232B7"/>
    <w:rsid w:val="004366C7"/>
    <w:rsid w:val="00436A34"/>
    <w:rsid w:val="004373DB"/>
    <w:rsid w:val="004416FC"/>
    <w:rsid w:val="00445270"/>
    <w:rsid w:val="00455A80"/>
    <w:rsid w:val="00457798"/>
    <w:rsid w:val="00460B09"/>
    <w:rsid w:val="00463055"/>
    <w:rsid w:val="00473BE1"/>
    <w:rsid w:val="004747EB"/>
    <w:rsid w:val="00476C47"/>
    <w:rsid w:val="00476FFB"/>
    <w:rsid w:val="00482E45"/>
    <w:rsid w:val="0049108C"/>
    <w:rsid w:val="004949D5"/>
    <w:rsid w:val="004961A8"/>
    <w:rsid w:val="00497572"/>
    <w:rsid w:val="004A3589"/>
    <w:rsid w:val="004A7A56"/>
    <w:rsid w:val="004B1E63"/>
    <w:rsid w:val="004C2059"/>
    <w:rsid w:val="004C405E"/>
    <w:rsid w:val="004C502F"/>
    <w:rsid w:val="004C6CF5"/>
    <w:rsid w:val="004D19EB"/>
    <w:rsid w:val="004E2ECD"/>
    <w:rsid w:val="004E40EA"/>
    <w:rsid w:val="004E5C81"/>
    <w:rsid w:val="004F162E"/>
    <w:rsid w:val="004F6D0F"/>
    <w:rsid w:val="004F74AF"/>
    <w:rsid w:val="0050162E"/>
    <w:rsid w:val="00505A2F"/>
    <w:rsid w:val="005144BD"/>
    <w:rsid w:val="0051730D"/>
    <w:rsid w:val="00522DBC"/>
    <w:rsid w:val="00523B38"/>
    <w:rsid w:val="005306C4"/>
    <w:rsid w:val="00534837"/>
    <w:rsid w:val="00536B02"/>
    <w:rsid w:val="00537583"/>
    <w:rsid w:val="00540D5D"/>
    <w:rsid w:val="005416EB"/>
    <w:rsid w:val="0054278A"/>
    <w:rsid w:val="005559A9"/>
    <w:rsid w:val="00555DB2"/>
    <w:rsid w:val="00556698"/>
    <w:rsid w:val="0056214A"/>
    <w:rsid w:val="00563948"/>
    <w:rsid w:val="005668B5"/>
    <w:rsid w:val="00571DAA"/>
    <w:rsid w:val="005731B2"/>
    <w:rsid w:val="00574FA8"/>
    <w:rsid w:val="005759F2"/>
    <w:rsid w:val="00585B69"/>
    <w:rsid w:val="00592DC5"/>
    <w:rsid w:val="00594F8D"/>
    <w:rsid w:val="005A08E3"/>
    <w:rsid w:val="005A3355"/>
    <w:rsid w:val="005B5A77"/>
    <w:rsid w:val="005C2526"/>
    <w:rsid w:val="005C371E"/>
    <w:rsid w:val="005C592E"/>
    <w:rsid w:val="005D4A5C"/>
    <w:rsid w:val="005D6A2D"/>
    <w:rsid w:val="005E44E8"/>
    <w:rsid w:val="005E48E9"/>
    <w:rsid w:val="005F4D32"/>
    <w:rsid w:val="005F50C4"/>
    <w:rsid w:val="005F5399"/>
    <w:rsid w:val="00612084"/>
    <w:rsid w:val="0062262E"/>
    <w:rsid w:val="00636F18"/>
    <w:rsid w:val="00640945"/>
    <w:rsid w:val="0064218D"/>
    <w:rsid w:val="006424CA"/>
    <w:rsid w:val="00647588"/>
    <w:rsid w:val="006541F9"/>
    <w:rsid w:val="00655875"/>
    <w:rsid w:val="00661612"/>
    <w:rsid w:val="0067305D"/>
    <w:rsid w:val="00674DC8"/>
    <w:rsid w:val="0067649F"/>
    <w:rsid w:val="006966FD"/>
    <w:rsid w:val="00696D5C"/>
    <w:rsid w:val="006B1222"/>
    <w:rsid w:val="006B2F98"/>
    <w:rsid w:val="006B6F70"/>
    <w:rsid w:val="006B7A49"/>
    <w:rsid w:val="006C2D5A"/>
    <w:rsid w:val="006D527A"/>
    <w:rsid w:val="006D65AB"/>
    <w:rsid w:val="006D76AB"/>
    <w:rsid w:val="006E03B5"/>
    <w:rsid w:val="006E25E9"/>
    <w:rsid w:val="006E295C"/>
    <w:rsid w:val="006F0EBF"/>
    <w:rsid w:val="006F68DD"/>
    <w:rsid w:val="007017E5"/>
    <w:rsid w:val="007026FF"/>
    <w:rsid w:val="00706AFD"/>
    <w:rsid w:val="00706D66"/>
    <w:rsid w:val="00707092"/>
    <w:rsid w:val="0071190C"/>
    <w:rsid w:val="00717AD5"/>
    <w:rsid w:val="0072136C"/>
    <w:rsid w:val="0072529A"/>
    <w:rsid w:val="00725C3E"/>
    <w:rsid w:val="007302FC"/>
    <w:rsid w:val="007318B8"/>
    <w:rsid w:val="0073196F"/>
    <w:rsid w:val="00732F96"/>
    <w:rsid w:val="00733F6E"/>
    <w:rsid w:val="00741ABC"/>
    <w:rsid w:val="0074299C"/>
    <w:rsid w:val="00746C94"/>
    <w:rsid w:val="00747459"/>
    <w:rsid w:val="007479FC"/>
    <w:rsid w:val="00750DB8"/>
    <w:rsid w:val="00752602"/>
    <w:rsid w:val="007534A7"/>
    <w:rsid w:val="0076209A"/>
    <w:rsid w:val="007645B0"/>
    <w:rsid w:val="00774628"/>
    <w:rsid w:val="007778AA"/>
    <w:rsid w:val="00780824"/>
    <w:rsid w:val="007845D4"/>
    <w:rsid w:val="00784A91"/>
    <w:rsid w:val="00784FCD"/>
    <w:rsid w:val="00786041"/>
    <w:rsid w:val="00790CE3"/>
    <w:rsid w:val="00793418"/>
    <w:rsid w:val="00794BFA"/>
    <w:rsid w:val="007A11B2"/>
    <w:rsid w:val="007A157F"/>
    <w:rsid w:val="007A2DE4"/>
    <w:rsid w:val="007A5FB8"/>
    <w:rsid w:val="007A7C81"/>
    <w:rsid w:val="007B777B"/>
    <w:rsid w:val="007C296B"/>
    <w:rsid w:val="007C3067"/>
    <w:rsid w:val="007D5735"/>
    <w:rsid w:val="007E5A35"/>
    <w:rsid w:val="007F30A2"/>
    <w:rsid w:val="007F3EE2"/>
    <w:rsid w:val="007F7001"/>
    <w:rsid w:val="008015D9"/>
    <w:rsid w:val="00811162"/>
    <w:rsid w:val="008130FB"/>
    <w:rsid w:val="00816350"/>
    <w:rsid w:val="00817BBA"/>
    <w:rsid w:val="008229C2"/>
    <w:rsid w:val="008331C5"/>
    <w:rsid w:val="00845237"/>
    <w:rsid w:val="008537CB"/>
    <w:rsid w:val="008618E6"/>
    <w:rsid w:val="008730DA"/>
    <w:rsid w:val="008813B2"/>
    <w:rsid w:val="00886E1D"/>
    <w:rsid w:val="00890521"/>
    <w:rsid w:val="00896800"/>
    <w:rsid w:val="00897E3B"/>
    <w:rsid w:val="008A0805"/>
    <w:rsid w:val="008B54B2"/>
    <w:rsid w:val="008C33C4"/>
    <w:rsid w:val="008C6CE5"/>
    <w:rsid w:val="008D3685"/>
    <w:rsid w:val="008D4E87"/>
    <w:rsid w:val="008E2739"/>
    <w:rsid w:val="008E6691"/>
    <w:rsid w:val="008F09F3"/>
    <w:rsid w:val="008F0DFE"/>
    <w:rsid w:val="008F4963"/>
    <w:rsid w:val="00902F01"/>
    <w:rsid w:val="00904054"/>
    <w:rsid w:val="009048A9"/>
    <w:rsid w:val="009054D3"/>
    <w:rsid w:val="00915635"/>
    <w:rsid w:val="00916509"/>
    <w:rsid w:val="00917673"/>
    <w:rsid w:val="009179F3"/>
    <w:rsid w:val="00917DC5"/>
    <w:rsid w:val="00925EFC"/>
    <w:rsid w:val="0092633B"/>
    <w:rsid w:val="0093010E"/>
    <w:rsid w:val="0093324E"/>
    <w:rsid w:val="00933392"/>
    <w:rsid w:val="009334B2"/>
    <w:rsid w:val="009362B5"/>
    <w:rsid w:val="00944822"/>
    <w:rsid w:val="009458D5"/>
    <w:rsid w:val="009460FD"/>
    <w:rsid w:val="00950DC6"/>
    <w:rsid w:val="00951AC3"/>
    <w:rsid w:val="0096077D"/>
    <w:rsid w:val="00975FD2"/>
    <w:rsid w:val="009772DF"/>
    <w:rsid w:val="00977D26"/>
    <w:rsid w:val="00984101"/>
    <w:rsid w:val="0098431C"/>
    <w:rsid w:val="00985B27"/>
    <w:rsid w:val="00985FC0"/>
    <w:rsid w:val="00995338"/>
    <w:rsid w:val="009A09D5"/>
    <w:rsid w:val="009A4269"/>
    <w:rsid w:val="009B002E"/>
    <w:rsid w:val="009C3255"/>
    <w:rsid w:val="009E2F22"/>
    <w:rsid w:val="009F08DC"/>
    <w:rsid w:val="009F1C14"/>
    <w:rsid w:val="009F319E"/>
    <w:rsid w:val="009F38AB"/>
    <w:rsid w:val="009F7B28"/>
    <w:rsid w:val="00A02229"/>
    <w:rsid w:val="00A04328"/>
    <w:rsid w:val="00A05F1A"/>
    <w:rsid w:val="00A0602E"/>
    <w:rsid w:val="00A1043B"/>
    <w:rsid w:val="00A1378C"/>
    <w:rsid w:val="00A13F26"/>
    <w:rsid w:val="00A140A6"/>
    <w:rsid w:val="00A3144D"/>
    <w:rsid w:val="00A32243"/>
    <w:rsid w:val="00A3381D"/>
    <w:rsid w:val="00A33A41"/>
    <w:rsid w:val="00A35A30"/>
    <w:rsid w:val="00A4042E"/>
    <w:rsid w:val="00A41C64"/>
    <w:rsid w:val="00A437A2"/>
    <w:rsid w:val="00A43917"/>
    <w:rsid w:val="00A43B1C"/>
    <w:rsid w:val="00A53C87"/>
    <w:rsid w:val="00A5737B"/>
    <w:rsid w:val="00A57930"/>
    <w:rsid w:val="00A65460"/>
    <w:rsid w:val="00A7464E"/>
    <w:rsid w:val="00A76474"/>
    <w:rsid w:val="00A7668E"/>
    <w:rsid w:val="00A85E0D"/>
    <w:rsid w:val="00A87A75"/>
    <w:rsid w:val="00AA0D1F"/>
    <w:rsid w:val="00AA3CD6"/>
    <w:rsid w:val="00AA5A78"/>
    <w:rsid w:val="00AA73F1"/>
    <w:rsid w:val="00AB0358"/>
    <w:rsid w:val="00AB0E2C"/>
    <w:rsid w:val="00AB235E"/>
    <w:rsid w:val="00AB60C0"/>
    <w:rsid w:val="00AB6FFE"/>
    <w:rsid w:val="00AB7EE0"/>
    <w:rsid w:val="00AC2F43"/>
    <w:rsid w:val="00AC3D7D"/>
    <w:rsid w:val="00AC4197"/>
    <w:rsid w:val="00AC4C42"/>
    <w:rsid w:val="00AC6FD1"/>
    <w:rsid w:val="00AD5A87"/>
    <w:rsid w:val="00AE0F60"/>
    <w:rsid w:val="00AE16FD"/>
    <w:rsid w:val="00AE30FF"/>
    <w:rsid w:val="00AE3F1A"/>
    <w:rsid w:val="00AE5530"/>
    <w:rsid w:val="00AF0A44"/>
    <w:rsid w:val="00AF1A5F"/>
    <w:rsid w:val="00AF56D3"/>
    <w:rsid w:val="00B00E90"/>
    <w:rsid w:val="00B04BCA"/>
    <w:rsid w:val="00B0707B"/>
    <w:rsid w:val="00B11D72"/>
    <w:rsid w:val="00B2288D"/>
    <w:rsid w:val="00B243FF"/>
    <w:rsid w:val="00B2757F"/>
    <w:rsid w:val="00B31F97"/>
    <w:rsid w:val="00B322C5"/>
    <w:rsid w:val="00B4027A"/>
    <w:rsid w:val="00B45E71"/>
    <w:rsid w:val="00B45F62"/>
    <w:rsid w:val="00B51383"/>
    <w:rsid w:val="00B515C8"/>
    <w:rsid w:val="00B518CA"/>
    <w:rsid w:val="00B52AA6"/>
    <w:rsid w:val="00B540FD"/>
    <w:rsid w:val="00B54481"/>
    <w:rsid w:val="00B55824"/>
    <w:rsid w:val="00B610CF"/>
    <w:rsid w:val="00B615B4"/>
    <w:rsid w:val="00B70812"/>
    <w:rsid w:val="00B71F74"/>
    <w:rsid w:val="00B75897"/>
    <w:rsid w:val="00B845B8"/>
    <w:rsid w:val="00B92AB4"/>
    <w:rsid w:val="00B967E0"/>
    <w:rsid w:val="00BA1E5D"/>
    <w:rsid w:val="00BA665A"/>
    <w:rsid w:val="00BA7C97"/>
    <w:rsid w:val="00BB0ABF"/>
    <w:rsid w:val="00BB2AF0"/>
    <w:rsid w:val="00BB5E7B"/>
    <w:rsid w:val="00BB7289"/>
    <w:rsid w:val="00BC60FC"/>
    <w:rsid w:val="00BC6A65"/>
    <w:rsid w:val="00BC6CC9"/>
    <w:rsid w:val="00BC7D95"/>
    <w:rsid w:val="00BD1E9A"/>
    <w:rsid w:val="00BD2ACC"/>
    <w:rsid w:val="00BD35A8"/>
    <w:rsid w:val="00BD3690"/>
    <w:rsid w:val="00BD48D0"/>
    <w:rsid w:val="00BD7BEE"/>
    <w:rsid w:val="00BE16F4"/>
    <w:rsid w:val="00BE4F97"/>
    <w:rsid w:val="00BE68D2"/>
    <w:rsid w:val="00BE7AEA"/>
    <w:rsid w:val="00BF06D2"/>
    <w:rsid w:val="00BF5ED1"/>
    <w:rsid w:val="00C01F1F"/>
    <w:rsid w:val="00C03086"/>
    <w:rsid w:val="00C03196"/>
    <w:rsid w:val="00C07B0A"/>
    <w:rsid w:val="00C15048"/>
    <w:rsid w:val="00C1671D"/>
    <w:rsid w:val="00C20F4B"/>
    <w:rsid w:val="00C26B79"/>
    <w:rsid w:val="00C31DB7"/>
    <w:rsid w:val="00C326F3"/>
    <w:rsid w:val="00C33767"/>
    <w:rsid w:val="00C36CC2"/>
    <w:rsid w:val="00C45D34"/>
    <w:rsid w:val="00C47FC8"/>
    <w:rsid w:val="00C51EB8"/>
    <w:rsid w:val="00C52040"/>
    <w:rsid w:val="00C5344D"/>
    <w:rsid w:val="00C53C87"/>
    <w:rsid w:val="00C54AD5"/>
    <w:rsid w:val="00C5508B"/>
    <w:rsid w:val="00C55466"/>
    <w:rsid w:val="00C57440"/>
    <w:rsid w:val="00C611DD"/>
    <w:rsid w:val="00C62ED6"/>
    <w:rsid w:val="00C63103"/>
    <w:rsid w:val="00C805BD"/>
    <w:rsid w:val="00C81BE3"/>
    <w:rsid w:val="00C83D56"/>
    <w:rsid w:val="00C84B46"/>
    <w:rsid w:val="00C85632"/>
    <w:rsid w:val="00C86AD9"/>
    <w:rsid w:val="00C86EC6"/>
    <w:rsid w:val="00C932B3"/>
    <w:rsid w:val="00C940D1"/>
    <w:rsid w:val="00C9565B"/>
    <w:rsid w:val="00C95871"/>
    <w:rsid w:val="00CA1273"/>
    <w:rsid w:val="00CA47FD"/>
    <w:rsid w:val="00CA51B1"/>
    <w:rsid w:val="00CA56DE"/>
    <w:rsid w:val="00CB25FC"/>
    <w:rsid w:val="00CB48E8"/>
    <w:rsid w:val="00CB5043"/>
    <w:rsid w:val="00CB7337"/>
    <w:rsid w:val="00CC0614"/>
    <w:rsid w:val="00CC5110"/>
    <w:rsid w:val="00CC5515"/>
    <w:rsid w:val="00CC6B81"/>
    <w:rsid w:val="00CC6EB9"/>
    <w:rsid w:val="00CC7B29"/>
    <w:rsid w:val="00CC7FBE"/>
    <w:rsid w:val="00CD0984"/>
    <w:rsid w:val="00CD2A7C"/>
    <w:rsid w:val="00CE1927"/>
    <w:rsid w:val="00CE704A"/>
    <w:rsid w:val="00D050C1"/>
    <w:rsid w:val="00D14873"/>
    <w:rsid w:val="00D15FA9"/>
    <w:rsid w:val="00D22B82"/>
    <w:rsid w:val="00D24E66"/>
    <w:rsid w:val="00D30375"/>
    <w:rsid w:val="00D3065F"/>
    <w:rsid w:val="00D324B4"/>
    <w:rsid w:val="00D40CE9"/>
    <w:rsid w:val="00D4273F"/>
    <w:rsid w:val="00D471C8"/>
    <w:rsid w:val="00D47C52"/>
    <w:rsid w:val="00D57A5B"/>
    <w:rsid w:val="00D57E4B"/>
    <w:rsid w:val="00D607B7"/>
    <w:rsid w:val="00D60931"/>
    <w:rsid w:val="00D61406"/>
    <w:rsid w:val="00D61744"/>
    <w:rsid w:val="00D6250E"/>
    <w:rsid w:val="00D67189"/>
    <w:rsid w:val="00D67FB1"/>
    <w:rsid w:val="00D72565"/>
    <w:rsid w:val="00D7477D"/>
    <w:rsid w:val="00D75DE6"/>
    <w:rsid w:val="00D771F5"/>
    <w:rsid w:val="00D83672"/>
    <w:rsid w:val="00D8604B"/>
    <w:rsid w:val="00D90081"/>
    <w:rsid w:val="00D90378"/>
    <w:rsid w:val="00D95482"/>
    <w:rsid w:val="00D96289"/>
    <w:rsid w:val="00D97035"/>
    <w:rsid w:val="00DA11CC"/>
    <w:rsid w:val="00DA19FF"/>
    <w:rsid w:val="00DA4232"/>
    <w:rsid w:val="00DA57D3"/>
    <w:rsid w:val="00DA6D01"/>
    <w:rsid w:val="00DB04CD"/>
    <w:rsid w:val="00DB467F"/>
    <w:rsid w:val="00DB6C93"/>
    <w:rsid w:val="00DC018C"/>
    <w:rsid w:val="00DC0356"/>
    <w:rsid w:val="00DC0A1E"/>
    <w:rsid w:val="00DC4318"/>
    <w:rsid w:val="00DC4B2E"/>
    <w:rsid w:val="00DC5601"/>
    <w:rsid w:val="00DC6858"/>
    <w:rsid w:val="00DD03A8"/>
    <w:rsid w:val="00DD0976"/>
    <w:rsid w:val="00DD1978"/>
    <w:rsid w:val="00DD394F"/>
    <w:rsid w:val="00DD7590"/>
    <w:rsid w:val="00DE1D20"/>
    <w:rsid w:val="00DE3711"/>
    <w:rsid w:val="00DE41AD"/>
    <w:rsid w:val="00DE5828"/>
    <w:rsid w:val="00DE6E25"/>
    <w:rsid w:val="00DF435E"/>
    <w:rsid w:val="00DF6276"/>
    <w:rsid w:val="00DF750A"/>
    <w:rsid w:val="00E008A7"/>
    <w:rsid w:val="00E00AC6"/>
    <w:rsid w:val="00E02FA2"/>
    <w:rsid w:val="00E0488F"/>
    <w:rsid w:val="00E06807"/>
    <w:rsid w:val="00E1362F"/>
    <w:rsid w:val="00E15F34"/>
    <w:rsid w:val="00E23ECD"/>
    <w:rsid w:val="00E26676"/>
    <w:rsid w:val="00E266E2"/>
    <w:rsid w:val="00E278CD"/>
    <w:rsid w:val="00E27FBC"/>
    <w:rsid w:val="00E40B19"/>
    <w:rsid w:val="00E44BD1"/>
    <w:rsid w:val="00E50A96"/>
    <w:rsid w:val="00E50F35"/>
    <w:rsid w:val="00E52101"/>
    <w:rsid w:val="00E52119"/>
    <w:rsid w:val="00E53196"/>
    <w:rsid w:val="00E5389E"/>
    <w:rsid w:val="00E54694"/>
    <w:rsid w:val="00E5552D"/>
    <w:rsid w:val="00E57C60"/>
    <w:rsid w:val="00E61F66"/>
    <w:rsid w:val="00E63B09"/>
    <w:rsid w:val="00E6664E"/>
    <w:rsid w:val="00E671F7"/>
    <w:rsid w:val="00E67AD8"/>
    <w:rsid w:val="00E7266A"/>
    <w:rsid w:val="00E74CBE"/>
    <w:rsid w:val="00E76E3C"/>
    <w:rsid w:val="00E81A33"/>
    <w:rsid w:val="00E828F5"/>
    <w:rsid w:val="00E84CA9"/>
    <w:rsid w:val="00EA13CF"/>
    <w:rsid w:val="00EA206E"/>
    <w:rsid w:val="00EA333F"/>
    <w:rsid w:val="00EA4D88"/>
    <w:rsid w:val="00EB0833"/>
    <w:rsid w:val="00EB0F12"/>
    <w:rsid w:val="00EB20F6"/>
    <w:rsid w:val="00EB77C5"/>
    <w:rsid w:val="00EC5A81"/>
    <w:rsid w:val="00EC5CD4"/>
    <w:rsid w:val="00ED58F9"/>
    <w:rsid w:val="00ED7B1E"/>
    <w:rsid w:val="00EE037B"/>
    <w:rsid w:val="00EE7946"/>
    <w:rsid w:val="00EF1830"/>
    <w:rsid w:val="00F14C20"/>
    <w:rsid w:val="00F15775"/>
    <w:rsid w:val="00F21078"/>
    <w:rsid w:val="00F25611"/>
    <w:rsid w:val="00F2769D"/>
    <w:rsid w:val="00F3040A"/>
    <w:rsid w:val="00F523CB"/>
    <w:rsid w:val="00F52A8C"/>
    <w:rsid w:val="00F52B1D"/>
    <w:rsid w:val="00F654BA"/>
    <w:rsid w:val="00F676CB"/>
    <w:rsid w:val="00F71B05"/>
    <w:rsid w:val="00F746DE"/>
    <w:rsid w:val="00F775D7"/>
    <w:rsid w:val="00F87310"/>
    <w:rsid w:val="00F876F5"/>
    <w:rsid w:val="00FA7E70"/>
    <w:rsid w:val="00FB3E27"/>
    <w:rsid w:val="00FB5298"/>
    <w:rsid w:val="00FB76AC"/>
    <w:rsid w:val="00FB7E2E"/>
    <w:rsid w:val="00FC2B81"/>
    <w:rsid w:val="00FC5630"/>
    <w:rsid w:val="00FC5E42"/>
    <w:rsid w:val="00FD2C47"/>
    <w:rsid w:val="00FD3B2D"/>
    <w:rsid w:val="00FD4416"/>
    <w:rsid w:val="00FD4866"/>
    <w:rsid w:val="00FD5858"/>
    <w:rsid w:val="00FE2344"/>
    <w:rsid w:val="00FE78C2"/>
    <w:rsid w:val="00FF2A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3CB2FB3"/>
  <w15:chartTrackingRefBased/>
  <w15:docId w15:val="{6DFF5D38-C1C5-4ECA-9A38-2DED55200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sRaster3-Akzent51">
    <w:name w:val="Mittleres Raster 3 - Akzent 51"/>
    <w:hidden/>
    <w:uiPriority w:val="99"/>
    <w:semiHidden/>
    <w:rsid w:val="002473EE"/>
    <w:rPr>
      <w:rFonts w:ascii="Arial" w:hAnsi="Arial"/>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customStyle="1" w:styleId="BesuchterHyperlink">
    <w:name w:val="Besuchter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tgc">
    <w:name w:val="_tgc"/>
    <w:rsid w:val="00D96289"/>
  </w:style>
  <w:style w:type="paragraph" w:styleId="Listenabsatz">
    <w:name w:val="List Paragraph"/>
    <w:basedOn w:val="Standard"/>
    <w:uiPriority w:val="34"/>
    <w:qFormat/>
    <w:rsid w:val="00125456"/>
    <w:pPr>
      <w:ind w:left="720"/>
      <w:contextualSpacing/>
    </w:pPr>
  </w:style>
  <w:style w:type="character" w:customStyle="1" w:styleId="cf01">
    <w:name w:val="cf01"/>
    <w:basedOn w:val="Absatz-Standardschriftart"/>
    <w:rsid w:val="004E2ECD"/>
    <w:rPr>
      <w:rFonts w:ascii="Segoe UI" w:hAnsi="Segoe UI" w:cs="Segoe UI" w:hint="default"/>
      <w:sz w:val="18"/>
      <w:szCs w:val="18"/>
    </w:rPr>
  </w:style>
  <w:style w:type="paragraph" w:styleId="berarbeitung">
    <w:name w:val="Revision"/>
    <w:hidden/>
    <w:uiPriority w:val="99"/>
    <w:semiHidden/>
    <w:rsid w:val="003C14B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6939">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777917860">
      <w:bodyDiv w:val="1"/>
      <w:marLeft w:val="0"/>
      <w:marRight w:val="0"/>
      <w:marTop w:val="0"/>
      <w:marBottom w:val="0"/>
      <w:divBdr>
        <w:top w:val="none" w:sz="0" w:space="0" w:color="auto"/>
        <w:left w:val="none" w:sz="0" w:space="0" w:color="auto"/>
        <w:bottom w:val="none" w:sz="0" w:space="0" w:color="auto"/>
        <w:right w:val="none" w:sz="0" w:space="0" w:color="auto"/>
      </w:divBdr>
    </w:div>
    <w:div w:id="846095409">
      <w:bodyDiv w:val="1"/>
      <w:marLeft w:val="0"/>
      <w:marRight w:val="0"/>
      <w:marTop w:val="0"/>
      <w:marBottom w:val="0"/>
      <w:divBdr>
        <w:top w:val="none" w:sz="0" w:space="0" w:color="auto"/>
        <w:left w:val="none" w:sz="0" w:space="0" w:color="auto"/>
        <w:bottom w:val="none" w:sz="0" w:space="0" w:color="auto"/>
        <w:right w:val="none" w:sz="0" w:space="0" w:color="auto"/>
      </w:divBdr>
    </w:div>
    <w:div w:id="861942566">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898592741">
      <w:bodyDiv w:val="1"/>
      <w:marLeft w:val="0"/>
      <w:marRight w:val="0"/>
      <w:marTop w:val="0"/>
      <w:marBottom w:val="0"/>
      <w:divBdr>
        <w:top w:val="none" w:sz="0" w:space="0" w:color="auto"/>
        <w:left w:val="none" w:sz="0" w:space="0" w:color="auto"/>
        <w:bottom w:val="none" w:sz="0" w:space="0" w:color="auto"/>
        <w:right w:val="none" w:sz="0" w:space="0" w:color="auto"/>
      </w:divBdr>
    </w:div>
    <w:div w:id="942955400">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526484497">
      <w:bodyDiv w:val="1"/>
      <w:marLeft w:val="0"/>
      <w:marRight w:val="0"/>
      <w:marTop w:val="0"/>
      <w:marBottom w:val="0"/>
      <w:divBdr>
        <w:top w:val="none" w:sz="0" w:space="0" w:color="auto"/>
        <w:left w:val="none" w:sz="0" w:space="0" w:color="auto"/>
        <w:bottom w:val="none" w:sz="0" w:space="0" w:color="auto"/>
        <w:right w:val="none" w:sz="0" w:space="0" w:color="auto"/>
      </w:divBdr>
    </w:div>
    <w:div w:id="1613632790">
      <w:bodyDiv w:val="1"/>
      <w:marLeft w:val="0"/>
      <w:marRight w:val="0"/>
      <w:marTop w:val="0"/>
      <w:marBottom w:val="0"/>
      <w:divBdr>
        <w:top w:val="none" w:sz="0" w:space="0" w:color="auto"/>
        <w:left w:val="none" w:sz="0" w:space="0" w:color="auto"/>
        <w:bottom w:val="none" w:sz="0" w:space="0" w:color="auto"/>
        <w:right w:val="none" w:sz="0" w:space="0" w:color="auto"/>
      </w:divBdr>
    </w:div>
    <w:div w:id="1696231298">
      <w:bodyDiv w:val="1"/>
      <w:marLeft w:val="0"/>
      <w:marRight w:val="0"/>
      <w:marTop w:val="0"/>
      <w:marBottom w:val="0"/>
      <w:divBdr>
        <w:top w:val="none" w:sz="0" w:space="0" w:color="auto"/>
        <w:left w:val="none" w:sz="0" w:space="0" w:color="auto"/>
        <w:bottom w:val="none" w:sz="0" w:space="0" w:color="auto"/>
        <w:right w:val="none" w:sz="0" w:space="0" w:color="auto"/>
      </w:divBdr>
    </w:div>
    <w:div w:id="1721780940">
      <w:bodyDiv w:val="1"/>
      <w:marLeft w:val="0"/>
      <w:marRight w:val="0"/>
      <w:marTop w:val="0"/>
      <w:marBottom w:val="0"/>
      <w:divBdr>
        <w:top w:val="none" w:sz="0" w:space="0" w:color="auto"/>
        <w:left w:val="none" w:sz="0" w:space="0" w:color="auto"/>
        <w:bottom w:val="none" w:sz="0" w:space="0" w:color="auto"/>
        <w:right w:val="none" w:sz="0" w:space="0" w:color="auto"/>
      </w:divBdr>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4F07D-B168-4D0B-BF48-15890606B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3098</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Entwurf Einladung Wedel 5</vt:lpstr>
      <vt:lpstr>Entwurf Einladung Wedel 5</vt:lpstr>
    </vt:vector>
  </TitlesOfParts>
  <Company>F.X. Nachtmann GmbH</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Einladung Wedel 5</dc:title>
  <dc:subject/>
  <dc:creator>kommunikation.pur</dc:creator>
  <cp:keywords/>
  <cp:lastModifiedBy>kommunikation.pur Nadine Weinmann</cp:lastModifiedBy>
  <cp:revision>7</cp:revision>
  <cp:lastPrinted>2014-11-06T11:49:00Z</cp:lastPrinted>
  <dcterms:created xsi:type="dcterms:W3CDTF">2025-02-21T13:00:00Z</dcterms:created>
  <dcterms:modified xsi:type="dcterms:W3CDTF">2025-04-01T09:17:00Z</dcterms:modified>
</cp:coreProperties>
</file>