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D5737D" w14:textId="7D646920" w:rsidR="00493BDE" w:rsidRDefault="00D64C5A" w:rsidP="001B3822">
      <w:pPr>
        <w:spacing w:after="105"/>
        <w:outlineLvl w:val="0"/>
        <w:rPr>
          <w:rFonts w:ascii="Arial" w:eastAsiaTheme="minorHAnsi" w:hAnsi="Arial" w:cs="Arial"/>
          <w:b/>
          <w:bCs/>
          <w:color w:val="000000" w:themeColor="text1"/>
          <w:highlight w:val="yellow"/>
          <w:lang w:eastAsia="de-DE"/>
        </w:rPr>
      </w:pPr>
      <w:r>
        <w:rPr>
          <w:rFonts w:ascii="Arial" w:eastAsiaTheme="minorHAnsi" w:hAnsi="Arial" w:cs="Arial"/>
          <w:b/>
          <w:bCs/>
          <w:noProof/>
          <w:color w:val="000000" w:themeColor="text1"/>
          <w:lang w:eastAsia="de-DE"/>
        </w:rPr>
        <w:drawing>
          <wp:inline distT="0" distB="0" distL="0" distR="0" wp14:anchorId="417624ED" wp14:editId="00D55831">
            <wp:extent cx="2760000" cy="4140000"/>
            <wp:effectExtent l="0" t="0" r="2540" b="0"/>
            <wp:docPr id="60092875" name="Grafik 1" descr="Ein Bild, das Snack, Text,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92875" name="Grafik 1" descr="Ein Bild, das Snack, Text, Wand, Im Haus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60000" cy="4140000"/>
                    </a:xfrm>
                    <a:prstGeom prst="rect">
                      <a:avLst/>
                    </a:prstGeom>
                  </pic:spPr>
                </pic:pic>
              </a:graphicData>
            </a:graphic>
          </wp:inline>
        </w:drawing>
      </w:r>
      <w:r w:rsidR="00493BDE">
        <w:rPr>
          <w:rFonts w:ascii="Arial" w:eastAsiaTheme="minorHAnsi" w:hAnsi="Arial" w:cs="Arial"/>
          <w:b/>
          <w:bCs/>
          <w:color w:val="000000" w:themeColor="text1"/>
          <w:lang w:eastAsia="de-DE"/>
        </w:rPr>
        <w:t xml:space="preserve"> </w:t>
      </w:r>
      <w:r w:rsidR="003B4A32">
        <w:rPr>
          <w:rFonts w:ascii="Arial" w:eastAsiaTheme="minorHAnsi" w:hAnsi="Arial" w:cs="Arial"/>
          <w:b/>
          <w:bCs/>
          <w:color w:val="000000" w:themeColor="text1"/>
          <w:lang w:eastAsia="de-DE"/>
        </w:rPr>
        <w:t xml:space="preserve"> </w:t>
      </w:r>
      <w:r w:rsidR="00493BDE">
        <w:rPr>
          <w:rFonts w:ascii="Arial" w:eastAsiaTheme="minorHAnsi" w:hAnsi="Arial" w:cs="Arial"/>
          <w:b/>
          <w:bCs/>
          <w:color w:val="000000" w:themeColor="text1"/>
          <w:lang w:eastAsia="de-DE"/>
        </w:rPr>
        <w:t xml:space="preserve">   </w:t>
      </w:r>
      <w:r>
        <w:rPr>
          <w:rFonts w:ascii="Arial" w:eastAsiaTheme="minorHAnsi" w:hAnsi="Arial" w:cs="Arial"/>
          <w:b/>
          <w:bCs/>
          <w:noProof/>
          <w:color w:val="000000" w:themeColor="text1"/>
          <w:lang w:eastAsia="de-DE"/>
        </w:rPr>
        <w:drawing>
          <wp:inline distT="0" distB="0" distL="0" distR="0" wp14:anchorId="1021FAB9" wp14:editId="40A7CFA2">
            <wp:extent cx="2760000" cy="4140000"/>
            <wp:effectExtent l="0" t="0" r="2540" b="0"/>
            <wp:docPr id="1588906457" name="Grafik 2" descr="Ein Bild, das Snack, Wand, Im Haus,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906457" name="Grafik 2" descr="Ein Bild, das Snack, Wand, Im Haus, Ess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60000" cy="4140000"/>
                    </a:xfrm>
                    <a:prstGeom prst="rect">
                      <a:avLst/>
                    </a:prstGeom>
                  </pic:spPr>
                </pic:pic>
              </a:graphicData>
            </a:graphic>
          </wp:inline>
        </w:drawing>
      </w:r>
      <w:r w:rsidR="00493BDE">
        <w:rPr>
          <w:rFonts w:ascii="Arial" w:eastAsiaTheme="minorHAnsi" w:hAnsi="Arial" w:cs="Arial"/>
          <w:b/>
          <w:bCs/>
          <w:color w:val="000000" w:themeColor="text1"/>
          <w:highlight w:val="yellow"/>
          <w:lang w:eastAsia="de-DE"/>
        </w:rPr>
        <w:t xml:space="preserve">  </w:t>
      </w:r>
    </w:p>
    <w:p w14:paraId="232B528B" w14:textId="3453192E" w:rsidR="00493BDE" w:rsidRPr="003030EA" w:rsidRDefault="003B4A32" w:rsidP="003030EA">
      <w:pPr>
        <w:pStyle w:val="Beschriftung"/>
        <w:jc w:val="right"/>
      </w:pPr>
      <w:r w:rsidRPr="007D3372">
        <w:t>Bildquelle: Ernst BÖCKER GmbH &amp; Co. KG</w:t>
      </w:r>
    </w:p>
    <w:p w14:paraId="32E4B42A" w14:textId="09E07094" w:rsidR="00493BDE" w:rsidRDefault="00D64C5A" w:rsidP="001B3822">
      <w:pPr>
        <w:spacing w:after="105"/>
        <w:outlineLvl w:val="0"/>
        <w:rPr>
          <w:rFonts w:ascii="Arial" w:eastAsiaTheme="minorHAnsi" w:hAnsi="Arial" w:cs="Arial"/>
          <w:b/>
          <w:bCs/>
          <w:color w:val="000000" w:themeColor="text1"/>
          <w:lang w:eastAsia="de-DE"/>
        </w:rPr>
      </w:pPr>
      <w:r w:rsidRPr="00D64C5A">
        <w:rPr>
          <w:rFonts w:ascii="Arial" w:eastAsiaTheme="minorHAnsi" w:hAnsi="Arial" w:cs="Arial"/>
          <w:b/>
          <w:bCs/>
          <w:color w:val="000000" w:themeColor="text1"/>
          <w:sz w:val="40"/>
          <w:szCs w:val="40"/>
          <w:lang w:eastAsia="de-DE"/>
        </w:rPr>
        <w:t>Weihnachts-Müslibrot</w:t>
      </w:r>
    </w:p>
    <w:p w14:paraId="5D976835" w14:textId="77777777" w:rsidR="0026082B" w:rsidRDefault="0026082B" w:rsidP="001B3822">
      <w:pPr>
        <w:spacing w:after="105"/>
        <w:outlineLvl w:val="0"/>
        <w:rPr>
          <w:rFonts w:ascii="Arial" w:eastAsiaTheme="minorHAnsi" w:hAnsi="Arial" w:cs="Arial"/>
          <w:b/>
          <w:bCs/>
          <w:color w:val="000000" w:themeColor="text1"/>
          <w:sz w:val="22"/>
          <w:szCs w:val="22"/>
          <w:lang w:eastAsia="de-DE"/>
        </w:rPr>
      </w:pPr>
    </w:p>
    <w:p w14:paraId="62A219A2" w14:textId="5A8C90AF" w:rsidR="00493BDE" w:rsidRPr="003B4A32" w:rsidRDefault="00493BDE" w:rsidP="001B3822">
      <w:pPr>
        <w:spacing w:after="105"/>
        <w:outlineLvl w:val="0"/>
        <w:rPr>
          <w:rFonts w:ascii="Arial" w:eastAsiaTheme="minorHAnsi" w:hAnsi="Arial" w:cs="Arial"/>
          <w:b/>
          <w:bCs/>
          <w:color w:val="000000" w:themeColor="text1"/>
          <w:sz w:val="22"/>
          <w:szCs w:val="22"/>
          <w:lang w:eastAsia="de-DE"/>
        </w:rPr>
      </w:pPr>
      <w:r w:rsidRPr="003B4A32">
        <w:rPr>
          <w:rFonts w:ascii="Arial" w:eastAsiaTheme="minorHAnsi" w:hAnsi="Arial" w:cs="Arial"/>
          <w:b/>
          <w:bCs/>
          <w:color w:val="000000" w:themeColor="text1"/>
          <w:sz w:val="22"/>
          <w:szCs w:val="22"/>
          <w:lang w:eastAsia="de-DE"/>
        </w:rPr>
        <w:t>Zutaten</w:t>
      </w:r>
    </w:p>
    <w:p w14:paraId="1E7F86D5" w14:textId="47929CD6" w:rsidR="00493BDE" w:rsidRPr="00493BDE" w:rsidRDefault="00493BDE" w:rsidP="00493BDE">
      <w:pPr>
        <w:spacing w:line="312" w:lineRule="auto"/>
        <w:rPr>
          <w:rFonts w:ascii="Arial" w:eastAsia="Times New Roman" w:hAnsi="Arial" w:cs="Arial"/>
          <w:sz w:val="20"/>
          <w:szCs w:val="20"/>
          <w:lang w:eastAsia="de-DE"/>
        </w:rPr>
      </w:pPr>
    </w:p>
    <w:p w14:paraId="16F193DC" w14:textId="77777777" w:rsidR="00493BDE" w:rsidRDefault="00493BDE" w:rsidP="00493BDE">
      <w:pPr>
        <w:spacing w:line="312" w:lineRule="auto"/>
        <w:rPr>
          <w:rFonts w:ascii="Arial" w:eastAsia="Times New Roman" w:hAnsi="Arial" w:cs="Arial"/>
          <w:sz w:val="20"/>
          <w:szCs w:val="20"/>
          <w:lang w:eastAsia="de-DE"/>
        </w:rPr>
        <w:sectPr w:rsidR="00493BDE" w:rsidSect="00493BDE">
          <w:headerReference w:type="default" r:id="rId12"/>
          <w:pgSz w:w="11900" w:h="16840"/>
          <w:pgMar w:top="2410" w:right="1417" w:bottom="1134" w:left="1417" w:header="708" w:footer="708" w:gutter="0"/>
          <w:cols w:space="708"/>
          <w:docGrid w:linePitch="360"/>
        </w:sectPr>
      </w:pPr>
    </w:p>
    <w:p w14:paraId="13249587" w14:textId="0C6D53C7" w:rsidR="001A2853" w:rsidRDefault="005B3D56" w:rsidP="001A2853">
      <w:pPr>
        <w:spacing w:line="312" w:lineRule="auto"/>
        <w:rPr>
          <w:rFonts w:ascii="Arial" w:eastAsia="Times New Roman" w:hAnsi="Arial" w:cs="Arial"/>
          <w:b/>
          <w:bCs/>
          <w:sz w:val="20"/>
          <w:szCs w:val="20"/>
          <w:lang w:eastAsia="de-DE"/>
        </w:rPr>
      </w:pPr>
      <w:r w:rsidRPr="005B3D56">
        <w:rPr>
          <w:rFonts w:ascii="Arial" w:eastAsia="Times New Roman" w:hAnsi="Arial" w:cs="Arial"/>
          <w:b/>
          <w:bCs/>
          <w:sz w:val="20"/>
          <w:szCs w:val="20"/>
          <w:lang w:eastAsia="de-DE"/>
        </w:rPr>
        <w:t>Für den Teig (für eine Kastenform 23 cm):</w:t>
      </w:r>
    </w:p>
    <w:p w14:paraId="6260CF22" w14:textId="677BECB4" w:rsidR="00EB0E37" w:rsidRPr="00EB0E37" w:rsidRDefault="005B3D56" w:rsidP="00EB0E37">
      <w:pPr>
        <w:spacing w:line="312" w:lineRule="auto"/>
        <w:rPr>
          <w:rFonts w:ascii="Arial" w:eastAsia="Times New Roman" w:hAnsi="Arial" w:cs="Arial"/>
          <w:sz w:val="20"/>
          <w:szCs w:val="20"/>
          <w:lang w:eastAsia="de-DE"/>
        </w:rPr>
      </w:pPr>
      <w:r>
        <w:rPr>
          <w:rFonts w:ascii="Arial" w:eastAsia="Times New Roman" w:hAnsi="Arial" w:cs="Arial"/>
          <w:sz w:val="20"/>
          <w:szCs w:val="20"/>
          <w:lang w:eastAsia="de-DE"/>
        </w:rPr>
        <w:t>5</w:t>
      </w:r>
      <w:r w:rsidR="00EB0E37" w:rsidRPr="00EB0E37">
        <w:rPr>
          <w:rFonts w:ascii="Arial" w:eastAsia="Times New Roman" w:hAnsi="Arial" w:cs="Arial"/>
          <w:sz w:val="20"/>
          <w:szCs w:val="20"/>
          <w:lang w:eastAsia="de-DE"/>
        </w:rPr>
        <w:t xml:space="preserve">0 g </w:t>
      </w:r>
      <w:hyperlink r:id="rId13" w:history="1">
        <w:r w:rsidR="00091BF3" w:rsidRPr="0026082B">
          <w:rPr>
            <w:rStyle w:val="Hyperlink"/>
            <w:rFonts w:ascii="Arial" w:eastAsia="Times New Roman" w:hAnsi="Arial" w:cs="Arial"/>
            <w:sz w:val="20"/>
            <w:szCs w:val="20"/>
            <w:lang w:eastAsia="de-DE"/>
          </w:rPr>
          <w:t>BÖCKER Reinzucht-Sauerteig Bio</w:t>
        </w:r>
      </w:hyperlink>
    </w:p>
    <w:p w14:paraId="240274FC"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300 g grobes Weizenvollkornmehl</w:t>
      </w:r>
    </w:p>
    <w:p w14:paraId="0D4EB04E"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75 g Rosinen</w:t>
      </w:r>
    </w:p>
    <w:p w14:paraId="1ECE6220"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25 g Cranberrys</w:t>
      </w:r>
    </w:p>
    <w:p w14:paraId="6E972B88"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 xml:space="preserve">1 </w:t>
      </w:r>
      <w:proofErr w:type="spellStart"/>
      <w:r w:rsidRPr="005B3D56">
        <w:rPr>
          <w:rFonts w:ascii="Arial" w:eastAsia="Times New Roman" w:hAnsi="Arial" w:cs="Arial"/>
          <w:sz w:val="20"/>
          <w:szCs w:val="20"/>
          <w:lang w:eastAsia="de-DE"/>
        </w:rPr>
        <w:t>Pck</w:t>
      </w:r>
      <w:proofErr w:type="spellEnd"/>
      <w:r w:rsidRPr="005B3D56">
        <w:rPr>
          <w:rFonts w:ascii="Arial" w:eastAsia="Times New Roman" w:hAnsi="Arial" w:cs="Arial"/>
          <w:sz w:val="20"/>
          <w:szCs w:val="20"/>
          <w:lang w:eastAsia="de-DE"/>
        </w:rPr>
        <w:t>. Bourbon Vanille Zucker</w:t>
      </w:r>
    </w:p>
    <w:p w14:paraId="386DEC4E"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8 g Spekulatius Gewürz</w:t>
      </w:r>
    </w:p>
    <w:p w14:paraId="6C0F3563"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320 g Wasser</w:t>
      </w:r>
    </w:p>
    <w:p w14:paraId="1E801AFE"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10 g Salz</w:t>
      </w:r>
    </w:p>
    <w:p w14:paraId="0CDEEFB6" w14:textId="339837D9" w:rsidR="0026082B"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5 g frische Hefe oder 2 g Trockenhefe</w:t>
      </w:r>
    </w:p>
    <w:p w14:paraId="3547A682" w14:textId="77777777" w:rsidR="005B3D56" w:rsidRDefault="005B3D56" w:rsidP="0026082B">
      <w:pPr>
        <w:spacing w:line="312" w:lineRule="auto"/>
        <w:rPr>
          <w:rFonts w:ascii="Arial" w:eastAsia="Times New Roman" w:hAnsi="Arial" w:cs="Arial"/>
          <w:b/>
          <w:bCs/>
          <w:sz w:val="20"/>
          <w:szCs w:val="20"/>
          <w:lang w:eastAsia="de-DE"/>
        </w:rPr>
      </w:pPr>
    </w:p>
    <w:p w14:paraId="2FB3EA66" w14:textId="7B9B3AC4" w:rsidR="005B3D56" w:rsidRPr="005B3D56" w:rsidRDefault="005B3D56" w:rsidP="005B3D56">
      <w:pPr>
        <w:spacing w:line="312" w:lineRule="auto"/>
        <w:rPr>
          <w:rFonts w:ascii="Arial" w:eastAsia="Times New Roman" w:hAnsi="Arial" w:cs="Arial"/>
          <w:b/>
          <w:bCs/>
          <w:sz w:val="20"/>
          <w:szCs w:val="20"/>
          <w:lang w:eastAsia="de-DE"/>
        </w:rPr>
      </w:pPr>
      <w:r>
        <w:rPr>
          <w:rFonts w:ascii="Arial" w:eastAsia="Times New Roman" w:hAnsi="Arial" w:cs="Arial"/>
          <w:b/>
          <w:bCs/>
          <w:sz w:val="20"/>
          <w:szCs w:val="20"/>
          <w:lang w:eastAsia="de-DE"/>
        </w:rPr>
        <w:t>F</w:t>
      </w:r>
      <w:r w:rsidRPr="005B3D56">
        <w:rPr>
          <w:rFonts w:ascii="Arial" w:eastAsia="Times New Roman" w:hAnsi="Arial" w:cs="Arial"/>
          <w:b/>
          <w:bCs/>
          <w:sz w:val="20"/>
          <w:szCs w:val="20"/>
          <w:lang w:eastAsia="de-DE"/>
        </w:rPr>
        <w:t>ür das Brühstück:</w:t>
      </w:r>
    </w:p>
    <w:p w14:paraId="24342139"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100 g Haferflocken</w:t>
      </w:r>
    </w:p>
    <w:p w14:paraId="7EEB5D32" w14:textId="77777777"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200 ml heißes Wasser (&lt;70 °C)</w:t>
      </w:r>
    </w:p>
    <w:p w14:paraId="26635109" w14:textId="77777777" w:rsidR="005B3D56" w:rsidRPr="005B3D56" w:rsidRDefault="005B3D56" w:rsidP="005B3D56">
      <w:pPr>
        <w:spacing w:line="312" w:lineRule="auto"/>
        <w:rPr>
          <w:rFonts w:ascii="Arial" w:eastAsia="Times New Roman" w:hAnsi="Arial" w:cs="Arial"/>
          <w:b/>
          <w:bCs/>
          <w:sz w:val="20"/>
          <w:szCs w:val="20"/>
          <w:lang w:eastAsia="de-DE"/>
        </w:rPr>
      </w:pPr>
    </w:p>
    <w:p w14:paraId="4B288223" w14:textId="77777777" w:rsidR="005B3D56" w:rsidRPr="005B3D56" w:rsidRDefault="005B3D56" w:rsidP="005B3D56">
      <w:pPr>
        <w:spacing w:line="312" w:lineRule="auto"/>
        <w:rPr>
          <w:rFonts w:ascii="Arial" w:eastAsia="Times New Roman" w:hAnsi="Arial" w:cs="Arial"/>
          <w:b/>
          <w:bCs/>
          <w:sz w:val="20"/>
          <w:szCs w:val="20"/>
          <w:lang w:eastAsia="de-DE"/>
        </w:rPr>
      </w:pPr>
      <w:r w:rsidRPr="005B3D56">
        <w:rPr>
          <w:rFonts w:ascii="Arial" w:eastAsia="Times New Roman" w:hAnsi="Arial" w:cs="Arial"/>
          <w:b/>
          <w:bCs/>
          <w:sz w:val="20"/>
          <w:szCs w:val="20"/>
          <w:lang w:eastAsia="de-DE"/>
        </w:rPr>
        <w:t xml:space="preserve">Für das </w:t>
      </w:r>
      <w:proofErr w:type="spellStart"/>
      <w:r w:rsidRPr="005B3D56">
        <w:rPr>
          <w:rFonts w:ascii="Arial" w:eastAsia="Times New Roman" w:hAnsi="Arial" w:cs="Arial"/>
          <w:b/>
          <w:bCs/>
          <w:sz w:val="20"/>
          <w:szCs w:val="20"/>
          <w:lang w:eastAsia="de-DE"/>
        </w:rPr>
        <w:t>Topping</w:t>
      </w:r>
      <w:proofErr w:type="spellEnd"/>
      <w:r w:rsidRPr="005B3D56">
        <w:rPr>
          <w:rFonts w:ascii="Arial" w:eastAsia="Times New Roman" w:hAnsi="Arial" w:cs="Arial"/>
          <w:b/>
          <w:bCs/>
          <w:sz w:val="20"/>
          <w:szCs w:val="20"/>
          <w:lang w:eastAsia="de-DE"/>
        </w:rPr>
        <w:t>:</w:t>
      </w:r>
    </w:p>
    <w:p w14:paraId="5783719D" w14:textId="6C155792" w:rsidR="005B3D56" w:rsidRPr="005B3D56" w:rsidRDefault="005B3D56" w:rsidP="005B3D56">
      <w:pPr>
        <w:spacing w:line="312" w:lineRule="auto"/>
        <w:rPr>
          <w:rFonts w:ascii="Arial" w:eastAsia="Times New Roman" w:hAnsi="Arial" w:cs="Arial"/>
          <w:sz w:val="20"/>
          <w:szCs w:val="20"/>
          <w:lang w:eastAsia="de-DE"/>
        </w:rPr>
      </w:pPr>
      <w:r w:rsidRPr="005B3D56">
        <w:rPr>
          <w:rFonts w:ascii="Arial" w:eastAsia="Times New Roman" w:hAnsi="Arial" w:cs="Arial"/>
          <w:sz w:val="20"/>
          <w:szCs w:val="20"/>
          <w:lang w:eastAsia="de-DE"/>
        </w:rPr>
        <w:t>zarte Haferflocken</w:t>
      </w:r>
    </w:p>
    <w:p w14:paraId="343D541E" w14:textId="77777777" w:rsidR="00091BF3" w:rsidRDefault="00091BF3" w:rsidP="001A2853">
      <w:pPr>
        <w:spacing w:line="312" w:lineRule="auto"/>
        <w:rPr>
          <w:rFonts w:ascii="Arial" w:eastAsia="Times New Roman" w:hAnsi="Arial" w:cs="Arial"/>
          <w:sz w:val="20"/>
          <w:szCs w:val="20"/>
          <w:lang w:eastAsia="de-DE"/>
        </w:rPr>
      </w:pPr>
    </w:p>
    <w:p w14:paraId="024DC49E" w14:textId="77777777" w:rsidR="005B3D56" w:rsidRDefault="005B3D56" w:rsidP="001A2853">
      <w:pPr>
        <w:spacing w:line="312" w:lineRule="auto"/>
        <w:rPr>
          <w:rFonts w:ascii="Arial" w:eastAsia="Times New Roman" w:hAnsi="Arial" w:cs="Arial"/>
          <w:sz w:val="20"/>
          <w:szCs w:val="20"/>
          <w:lang w:eastAsia="de-DE"/>
        </w:rPr>
      </w:pPr>
    </w:p>
    <w:p w14:paraId="52F220D7" w14:textId="77777777" w:rsidR="005B3D56" w:rsidRDefault="005B3D56" w:rsidP="001A2853">
      <w:pPr>
        <w:spacing w:line="312" w:lineRule="auto"/>
        <w:rPr>
          <w:rFonts w:ascii="Arial" w:eastAsia="Times New Roman" w:hAnsi="Arial" w:cs="Arial"/>
          <w:sz w:val="20"/>
          <w:szCs w:val="20"/>
          <w:lang w:eastAsia="de-DE"/>
        </w:rPr>
      </w:pPr>
    </w:p>
    <w:p w14:paraId="3543526B" w14:textId="77777777" w:rsidR="005B3D56" w:rsidRDefault="005B3D56" w:rsidP="001A2853">
      <w:pPr>
        <w:spacing w:line="312" w:lineRule="auto"/>
        <w:rPr>
          <w:rFonts w:ascii="Arial" w:eastAsia="Times New Roman" w:hAnsi="Arial" w:cs="Arial"/>
          <w:sz w:val="20"/>
          <w:szCs w:val="20"/>
          <w:lang w:eastAsia="de-DE"/>
        </w:rPr>
      </w:pPr>
    </w:p>
    <w:p w14:paraId="4CFADCB5" w14:textId="1244266E" w:rsidR="005B3D56" w:rsidRPr="001A2853" w:rsidRDefault="005B3D56" w:rsidP="001A2853">
      <w:pPr>
        <w:spacing w:line="312" w:lineRule="auto"/>
        <w:rPr>
          <w:rFonts w:ascii="Arial" w:eastAsia="Times New Roman" w:hAnsi="Arial" w:cs="Arial"/>
          <w:sz w:val="20"/>
          <w:szCs w:val="20"/>
          <w:lang w:eastAsia="de-DE"/>
        </w:rPr>
        <w:sectPr w:rsidR="005B3D56" w:rsidRPr="001A2853" w:rsidSect="00493BDE">
          <w:type w:val="continuous"/>
          <w:pgSz w:w="11900" w:h="16840"/>
          <w:pgMar w:top="2410" w:right="1417" w:bottom="1134" w:left="1417" w:header="708" w:footer="708" w:gutter="0"/>
          <w:cols w:num="2" w:space="708"/>
          <w:docGrid w:linePitch="360"/>
        </w:sectPr>
      </w:pPr>
    </w:p>
    <w:p w14:paraId="77E232C5" w14:textId="77777777" w:rsidR="005B3D56" w:rsidRDefault="005B3D56">
      <w:pPr>
        <w:rPr>
          <w:rFonts w:ascii="Arial" w:eastAsiaTheme="minorHAnsi" w:hAnsi="Arial" w:cs="Arial"/>
          <w:b/>
          <w:bCs/>
          <w:color w:val="000000" w:themeColor="text1"/>
          <w:sz w:val="22"/>
          <w:szCs w:val="22"/>
          <w:lang w:eastAsia="de-DE"/>
        </w:rPr>
      </w:pPr>
    </w:p>
    <w:p w14:paraId="44B90923" w14:textId="0188CB0C" w:rsidR="004033B2" w:rsidRDefault="004033B2">
      <w:pPr>
        <w:rPr>
          <w:rFonts w:ascii="Arial" w:eastAsiaTheme="minorHAnsi" w:hAnsi="Arial" w:cs="Arial"/>
          <w:b/>
          <w:bCs/>
          <w:color w:val="000000" w:themeColor="text1"/>
          <w:sz w:val="22"/>
          <w:szCs w:val="22"/>
          <w:lang w:eastAsia="de-DE"/>
        </w:rPr>
      </w:pPr>
      <w:r>
        <w:rPr>
          <w:rFonts w:ascii="Arial" w:eastAsiaTheme="minorHAnsi" w:hAnsi="Arial" w:cs="Arial"/>
          <w:b/>
          <w:bCs/>
          <w:color w:val="000000" w:themeColor="text1"/>
          <w:sz w:val="22"/>
          <w:szCs w:val="22"/>
          <w:lang w:eastAsia="de-DE"/>
        </w:rPr>
        <w:br w:type="page"/>
      </w:r>
    </w:p>
    <w:p w14:paraId="3F3EE09D" w14:textId="311D1B9C" w:rsidR="00B53DC0" w:rsidRDefault="003B4A32" w:rsidP="00B53DC0">
      <w:pPr>
        <w:spacing w:after="105"/>
        <w:outlineLvl w:val="0"/>
        <w:rPr>
          <w:rFonts w:ascii="Arial" w:eastAsiaTheme="minorHAnsi" w:hAnsi="Arial" w:cs="Arial"/>
          <w:b/>
          <w:bCs/>
          <w:color w:val="000000" w:themeColor="text1"/>
          <w:sz w:val="22"/>
          <w:szCs w:val="22"/>
          <w:lang w:eastAsia="de-DE"/>
        </w:rPr>
      </w:pPr>
      <w:r w:rsidRPr="003B4A32">
        <w:rPr>
          <w:rFonts w:ascii="Arial" w:eastAsiaTheme="minorHAnsi" w:hAnsi="Arial" w:cs="Arial"/>
          <w:b/>
          <w:bCs/>
          <w:color w:val="000000" w:themeColor="text1"/>
          <w:sz w:val="22"/>
          <w:szCs w:val="22"/>
          <w:lang w:eastAsia="de-DE"/>
        </w:rPr>
        <w:lastRenderedPageBreak/>
        <w:t xml:space="preserve">Zubereitung: </w:t>
      </w:r>
    </w:p>
    <w:p w14:paraId="5469E3CC" w14:textId="77777777" w:rsidR="00EB0E37" w:rsidRDefault="00EB0E37" w:rsidP="00291CB3">
      <w:pPr>
        <w:spacing w:after="105"/>
        <w:outlineLvl w:val="0"/>
        <w:rPr>
          <w:rFonts w:ascii="Arial" w:eastAsia="Times New Roman" w:hAnsi="Arial" w:cs="Arial"/>
          <w:sz w:val="20"/>
          <w:szCs w:val="20"/>
          <w:lang w:eastAsia="de-DE"/>
        </w:rPr>
      </w:pPr>
    </w:p>
    <w:p w14:paraId="5D8DC576" w14:textId="44410606" w:rsidR="00903CAC" w:rsidRPr="00903CAC"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u w:val="single"/>
          <w:lang w:eastAsia="de-DE"/>
        </w:rPr>
        <w:t>Am Vortag:</w:t>
      </w:r>
      <w:r w:rsidRPr="00903CAC">
        <w:rPr>
          <w:rFonts w:ascii="Arial" w:eastAsia="Times New Roman" w:hAnsi="Arial" w:cs="Arial"/>
          <w:sz w:val="20"/>
          <w:szCs w:val="20"/>
          <w:lang w:eastAsia="de-DE"/>
        </w:rPr>
        <w:t xml:space="preserve"> Für den Brotteig den BÖCKER Reinzucht-Sauerteig Bio mit allen Zutaten mit den Knethaken der Küchenmaschine ca. 10 Minuten verkneten (1 – 2 Minuten auf niedriger, dann auf höchster Stufe). Danach den Teig abgedeckt bei Raumtemperatur (ca. 20 °C) ca. 30 Minuten ruhen lassen. Im Anschluss den Teig zu einer Kugel formen, zurück in die Schüssel legen und mit Folie abgedeckt für ca. 12 – 18 Stunden in den Kühlschrank stellen.</w:t>
      </w:r>
    </w:p>
    <w:p w14:paraId="22DD30A3" w14:textId="77777777" w:rsidR="00903CAC" w:rsidRPr="00903CAC" w:rsidRDefault="00903CAC" w:rsidP="00903CAC">
      <w:pPr>
        <w:spacing w:after="105" w:line="360" w:lineRule="auto"/>
        <w:outlineLvl w:val="0"/>
        <w:rPr>
          <w:rFonts w:ascii="Arial" w:eastAsia="Times New Roman" w:hAnsi="Arial" w:cs="Arial"/>
          <w:sz w:val="20"/>
          <w:szCs w:val="20"/>
          <w:lang w:eastAsia="de-DE"/>
        </w:rPr>
      </w:pPr>
    </w:p>
    <w:p w14:paraId="1A9F9EDB" w14:textId="77777777" w:rsidR="00903CAC" w:rsidRPr="00903CAC"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u w:val="single"/>
          <w:lang w:eastAsia="de-DE"/>
        </w:rPr>
        <w:t>Am Backtag:</w:t>
      </w:r>
      <w:r w:rsidRPr="00903CAC">
        <w:rPr>
          <w:rFonts w:ascii="Arial" w:eastAsia="Times New Roman" w:hAnsi="Arial" w:cs="Arial"/>
          <w:sz w:val="20"/>
          <w:szCs w:val="20"/>
          <w:lang w:eastAsia="de-DE"/>
        </w:rPr>
        <w:t xml:space="preserve"> Für das Brühstück in einer Schüssel das heiße Wasser (&lt; 70 °C) über die Haferflocken gießen, alles gleichmäßig verrühren und ca. 1 Stunde auskühlen lassen.</w:t>
      </w:r>
    </w:p>
    <w:p w14:paraId="789DEF87" w14:textId="77777777" w:rsidR="00903CAC" w:rsidRPr="00903CAC" w:rsidRDefault="00903CAC" w:rsidP="00903CAC">
      <w:pPr>
        <w:spacing w:after="105" w:line="360" w:lineRule="auto"/>
        <w:outlineLvl w:val="0"/>
        <w:rPr>
          <w:rFonts w:ascii="Arial" w:eastAsia="Times New Roman" w:hAnsi="Arial" w:cs="Arial"/>
          <w:sz w:val="20"/>
          <w:szCs w:val="20"/>
          <w:lang w:eastAsia="de-DE"/>
        </w:rPr>
      </w:pPr>
    </w:p>
    <w:p w14:paraId="5DFB022E" w14:textId="77777777" w:rsidR="00903CAC" w:rsidRPr="00903CAC"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lang w:eastAsia="de-DE"/>
        </w:rPr>
        <w:t>Nach der Kühlzeit den Brotteig mit dem Brühstück in der Küchenmaschine gut verkneten. Dann erst zu einer Kugel formen und sie anschließend zu einem Strang auf die Länge der Kastenbackform rollen.</w:t>
      </w:r>
    </w:p>
    <w:p w14:paraId="018F8D89" w14:textId="77777777" w:rsidR="00903CAC" w:rsidRPr="00903CAC" w:rsidRDefault="00903CAC" w:rsidP="00903CAC">
      <w:pPr>
        <w:spacing w:after="105" w:line="360" w:lineRule="auto"/>
        <w:outlineLvl w:val="0"/>
        <w:rPr>
          <w:rFonts w:ascii="Arial" w:eastAsia="Times New Roman" w:hAnsi="Arial" w:cs="Arial"/>
          <w:sz w:val="20"/>
          <w:szCs w:val="20"/>
          <w:lang w:eastAsia="de-DE"/>
        </w:rPr>
      </w:pPr>
    </w:p>
    <w:p w14:paraId="7B3566AE" w14:textId="77777777" w:rsidR="00903CAC" w:rsidRPr="00903CAC"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lang w:eastAsia="de-DE"/>
        </w:rPr>
        <w:t>Die Teigoberflächen befeuchten und in Haferflocken wälzen.</w:t>
      </w:r>
    </w:p>
    <w:p w14:paraId="4AB11DF8" w14:textId="77777777" w:rsidR="00903CAC" w:rsidRPr="00903CAC" w:rsidRDefault="00903CAC" w:rsidP="00903CAC">
      <w:pPr>
        <w:spacing w:after="105" w:line="360" w:lineRule="auto"/>
        <w:outlineLvl w:val="0"/>
        <w:rPr>
          <w:rFonts w:ascii="Arial" w:eastAsia="Times New Roman" w:hAnsi="Arial" w:cs="Arial"/>
          <w:sz w:val="20"/>
          <w:szCs w:val="20"/>
          <w:lang w:eastAsia="de-DE"/>
        </w:rPr>
      </w:pPr>
    </w:p>
    <w:p w14:paraId="71BF9015" w14:textId="0D90E448" w:rsidR="00903CAC" w:rsidRPr="00903CAC"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lang w:eastAsia="de-DE"/>
        </w:rPr>
        <w:t>Die Teige in gefettete Kastenformen legen und abgedeckt an einem warmen Ort ca. 2 Stunden reifen lassen.</w:t>
      </w:r>
    </w:p>
    <w:p w14:paraId="5D076665" w14:textId="77777777" w:rsidR="00903CAC" w:rsidRPr="00903CAC" w:rsidRDefault="00903CAC" w:rsidP="00903CAC">
      <w:pPr>
        <w:spacing w:after="105" w:line="360" w:lineRule="auto"/>
        <w:outlineLvl w:val="0"/>
        <w:rPr>
          <w:rFonts w:ascii="Arial" w:eastAsia="Times New Roman" w:hAnsi="Arial" w:cs="Arial"/>
          <w:sz w:val="20"/>
          <w:szCs w:val="20"/>
          <w:lang w:eastAsia="de-DE"/>
        </w:rPr>
      </w:pPr>
    </w:p>
    <w:p w14:paraId="7FF018C3" w14:textId="77777777" w:rsidR="00903CAC" w:rsidRPr="00903CAC"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lang w:eastAsia="de-DE"/>
        </w:rPr>
        <w:t>Den Backofen auf 220 °C (Ober-/ Unterhitze) vorheizen und eine kleine, hitzebeständige Schale (kein Glas) auf den Backofenboden stellen.</w:t>
      </w:r>
    </w:p>
    <w:p w14:paraId="38F2FC82" w14:textId="77777777" w:rsidR="00903CAC" w:rsidRPr="00903CAC" w:rsidRDefault="00903CAC" w:rsidP="00903CAC">
      <w:pPr>
        <w:spacing w:after="105" w:line="360" w:lineRule="auto"/>
        <w:outlineLvl w:val="0"/>
        <w:rPr>
          <w:rFonts w:ascii="Arial" w:eastAsia="Times New Roman" w:hAnsi="Arial" w:cs="Arial"/>
          <w:sz w:val="20"/>
          <w:szCs w:val="20"/>
          <w:lang w:eastAsia="de-DE"/>
        </w:rPr>
      </w:pPr>
    </w:p>
    <w:p w14:paraId="3CB83B0A" w14:textId="6BE60A04" w:rsidR="00291CB3" w:rsidRDefault="00903CAC" w:rsidP="00903CAC">
      <w:pPr>
        <w:spacing w:after="105" w:line="360" w:lineRule="auto"/>
        <w:outlineLvl w:val="0"/>
        <w:rPr>
          <w:rFonts w:ascii="Arial" w:eastAsia="Times New Roman" w:hAnsi="Arial" w:cs="Arial"/>
          <w:sz w:val="20"/>
          <w:szCs w:val="20"/>
          <w:lang w:eastAsia="de-DE"/>
        </w:rPr>
      </w:pPr>
      <w:r w:rsidRPr="00903CAC">
        <w:rPr>
          <w:rFonts w:ascii="Arial" w:eastAsia="Times New Roman" w:hAnsi="Arial" w:cs="Arial"/>
          <w:sz w:val="20"/>
          <w:szCs w:val="20"/>
          <w:lang w:eastAsia="de-DE"/>
        </w:rPr>
        <w:t>Nach der Reifezeit die Brotkästen auf der unteren Schiene des Backofens schieben, ca. 100 ml Wasser in die hitzebeständige Schale gießen (Vorsicht: Verbrennungsgefahr!) und die Brote bei 220</w:t>
      </w:r>
      <w:r>
        <w:rPr>
          <w:rFonts w:ascii="Arial" w:eastAsia="Times New Roman" w:hAnsi="Arial" w:cs="Arial"/>
          <w:sz w:val="20"/>
          <w:szCs w:val="20"/>
          <w:lang w:eastAsia="de-DE"/>
        </w:rPr>
        <w:t> </w:t>
      </w:r>
      <w:r w:rsidRPr="00903CAC">
        <w:rPr>
          <w:rFonts w:ascii="Arial" w:eastAsia="Times New Roman" w:hAnsi="Arial" w:cs="Arial"/>
          <w:sz w:val="20"/>
          <w:szCs w:val="20"/>
          <w:lang w:eastAsia="de-DE"/>
        </w:rPr>
        <w:t>°C (Ober-/ Unterhitze) ca. 10 Minuten backen. Dann die Backofentemperatur auf 200 °C (Ober</w:t>
      </w:r>
      <w:r>
        <w:rPr>
          <w:rFonts w:ascii="Arial" w:eastAsia="Times New Roman" w:hAnsi="Arial" w:cs="Arial"/>
          <w:sz w:val="20"/>
          <w:szCs w:val="20"/>
          <w:lang w:eastAsia="de-DE"/>
        </w:rPr>
        <w:noBreakHyphen/>
      </w:r>
      <w:r w:rsidRPr="00903CAC">
        <w:rPr>
          <w:rFonts w:ascii="Arial" w:eastAsia="Times New Roman" w:hAnsi="Arial" w:cs="Arial"/>
          <w:sz w:val="20"/>
          <w:szCs w:val="20"/>
          <w:lang w:eastAsia="de-DE"/>
        </w:rPr>
        <w:t>/</w:t>
      </w:r>
      <w:r>
        <w:rPr>
          <w:rFonts w:ascii="Arial" w:eastAsia="Times New Roman" w:hAnsi="Arial" w:cs="Arial"/>
          <w:sz w:val="20"/>
          <w:szCs w:val="20"/>
          <w:lang w:eastAsia="de-DE"/>
        </w:rPr>
        <w:t> </w:t>
      </w:r>
      <w:r w:rsidRPr="00903CAC">
        <w:rPr>
          <w:rFonts w:ascii="Arial" w:eastAsia="Times New Roman" w:hAnsi="Arial" w:cs="Arial"/>
          <w:sz w:val="20"/>
          <w:szCs w:val="20"/>
          <w:lang w:eastAsia="de-DE"/>
        </w:rPr>
        <w:t>Unterhitze) reduzieren und das Brot ca. 25 Minuten fertig backen</w:t>
      </w:r>
      <w:r>
        <w:rPr>
          <w:rFonts w:ascii="Arial" w:eastAsia="Times New Roman" w:hAnsi="Arial" w:cs="Arial"/>
          <w:sz w:val="20"/>
          <w:szCs w:val="20"/>
          <w:lang w:eastAsia="de-DE"/>
        </w:rPr>
        <w:t>.</w:t>
      </w:r>
    </w:p>
    <w:p w14:paraId="729F296C" w14:textId="77777777" w:rsidR="00903CAC" w:rsidRDefault="00903CAC" w:rsidP="00903CAC">
      <w:pPr>
        <w:spacing w:after="105"/>
        <w:outlineLvl w:val="0"/>
        <w:rPr>
          <w:rFonts w:ascii="Arial" w:eastAsia="Times New Roman" w:hAnsi="Arial" w:cs="Arial"/>
          <w:sz w:val="20"/>
          <w:szCs w:val="20"/>
          <w:lang w:eastAsia="de-DE"/>
        </w:rPr>
      </w:pPr>
    </w:p>
    <w:p w14:paraId="4593CB71" w14:textId="677FAA46" w:rsidR="003B4A32" w:rsidRPr="004033B2" w:rsidRDefault="00E51625" w:rsidP="00D34B97">
      <w:pPr>
        <w:rPr>
          <w:rFonts w:ascii="Arial" w:hAnsi="Arial" w:cs="Arial"/>
          <w:b/>
          <w:sz w:val="20"/>
          <w:szCs w:val="20"/>
        </w:rPr>
      </w:pPr>
      <w:r w:rsidRPr="004033B2">
        <w:rPr>
          <w:rFonts w:ascii="Arial" w:hAnsi="Arial" w:cs="Arial"/>
          <w:b/>
          <w:sz w:val="20"/>
          <w:szCs w:val="20"/>
        </w:rPr>
        <w:t xml:space="preserve">Weiterführende Informationen unter </w:t>
      </w:r>
      <w:hyperlink r:id="rId14" w:history="1">
        <w:r w:rsidRPr="004033B2">
          <w:rPr>
            <w:rStyle w:val="Hyperlink"/>
            <w:rFonts w:ascii="Arial" w:hAnsi="Arial" w:cs="Arial"/>
            <w:b/>
            <w:sz w:val="20"/>
            <w:szCs w:val="20"/>
          </w:rPr>
          <w:t>https://www.sauerteig.shop/</w:t>
        </w:r>
      </w:hyperlink>
      <w:r w:rsidRPr="004033B2">
        <w:rPr>
          <w:rFonts w:ascii="Arial" w:hAnsi="Arial" w:cs="Arial"/>
          <w:b/>
          <w:sz w:val="20"/>
          <w:szCs w:val="20"/>
        </w:rPr>
        <w:t xml:space="preserve"> </w:t>
      </w:r>
    </w:p>
    <w:p w14:paraId="1072BEDD" w14:textId="77777777" w:rsidR="00860C0A" w:rsidRDefault="00860C0A">
      <w:pPr>
        <w:rPr>
          <w:rFonts w:ascii="Arial" w:hAnsi="Arial" w:cs="Arial"/>
          <w:b/>
          <w:sz w:val="20"/>
          <w:szCs w:val="20"/>
        </w:rPr>
      </w:pPr>
      <w:r>
        <w:rPr>
          <w:rFonts w:ascii="Arial" w:hAnsi="Arial" w:cs="Arial"/>
          <w:b/>
          <w:sz w:val="20"/>
          <w:szCs w:val="20"/>
        </w:rPr>
        <w:br w:type="page"/>
      </w:r>
    </w:p>
    <w:p w14:paraId="3F5ED74F" w14:textId="204EF752" w:rsidR="005F4482" w:rsidRPr="004033B2" w:rsidRDefault="005F4482" w:rsidP="005F4482">
      <w:pPr>
        <w:spacing w:line="360" w:lineRule="auto"/>
        <w:rPr>
          <w:rFonts w:ascii="Arial" w:hAnsi="Arial" w:cs="Arial"/>
          <w:b/>
          <w:sz w:val="20"/>
          <w:szCs w:val="20"/>
        </w:rPr>
      </w:pPr>
      <w:r w:rsidRPr="004033B2">
        <w:rPr>
          <w:rFonts w:ascii="Arial" w:hAnsi="Arial" w:cs="Arial"/>
          <w:b/>
          <w:sz w:val="20"/>
          <w:szCs w:val="20"/>
        </w:rPr>
        <w:lastRenderedPageBreak/>
        <w:t>Über die Ernst BÖCKER GmbH &amp; Co. KG</w:t>
      </w:r>
    </w:p>
    <w:p w14:paraId="3476D08F"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Bei BÖCKER, dem Spezialisten für Sauerteig, dreht sich seit der Unternehmensgründung 1910 alles um das Thema Sauerteig. Das inhabergeführte Familienunternehmen in der vierten Generation fermentiert und versendet weltweit hochwertige Sauerteige. Mit heute 194 Mitarbeitern, die in den unterschiedlichen Produktionsstandorten in und um das westfälische Minden beschäftigt sind, ist BÖCKER anerkannter Innovationsführer in der backenden Branche und bedient seit 2020 erstmals Endverbraucher im deutschen Raum. Unter www.sauerteig.shop können begeisterte Hobbybäcker und -bäckerinnen gebrauchsfertige Reinzucht-Sauerteige in Bio-Qualität auf Basis von Roggen, Weizen oder Reis für die hauseigene Backstube bestellen und sich von leckeren Rezeptideen für Brot, Brötchen und süße Backwaren inspirieren lassen. So wird das Backen einfach und </w:t>
      </w:r>
      <w:proofErr w:type="spellStart"/>
      <w:r w:rsidRPr="004033B2">
        <w:rPr>
          <w:rFonts w:ascii="Arial" w:hAnsi="Arial" w:cs="Arial"/>
          <w:sz w:val="20"/>
          <w:szCs w:val="20"/>
        </w:rPr>
        <w:t>gelingsicher</w:t>
      </w:r>
      <w:proofErr w:type="spellEnd"/>
      <w:r w:rsidRPr="004033B2">
        <w:rPr>
          <w:rFonts w:ascii="Arial" w:hAnsi="Arial" w:cs="Arial"/>
          <w:sz w:val="20"/>
          <w:szCs w:val="20"/>
        </w:rPr>
        <w:t xml:space="preserve">. Ein Sauerteig-Lexikon klärt über die wichtigsten Begrifflichkeiten im Backprozess auf und bringt das Expertenwissen rund um das Thema Backen mit Sauerteig näher. </w:t>
      </w:r>
    </w:p>
    <w:p w14:paraId="4D2BD624" w14:textId="77777777" w:rsidR="005F4482" w:rsidRPr="004033B2" w:rsidRDefault="005F4482" w:rsidP="005F4482">
      <w:pPr>
        <w:spacing w:line="360" w:lineRule="auto"/>
        <w:rPr>
          <w:rFonts w:ascii="Arial" w:hAnsi="Arial" w:cs="Arial"/>
          <w:sz w:val="20"/>
          <w:szCs w:val="20"/>
        </w:rPr>
      </w:pPr>
    </w:p>
    <w:p w14:paraId="25C2F4E7"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Weiterführende Informationen unter </w:t>
      </w:r>
      <w:hyperlink r:id="rId15" w:history="1">
        <w:r w:rsidRPr="004033B2">
          <w:rPr>
            <w:rFonts w:ascii="Arial" w:hAnsi="Arial" w:cs="Arial"/>
            <w:color w:val="000000"/>
            <w:sz w:val="20"/>
            <w:szCs w:val="20"/>
            <w:u w:val="single"/>
          </w:rPr>
          <w:t>sauerteig.shop</w:t>
        </w:r>
      </w:hyperlink>
      <w:r w:rsidRPr="004033B2">
        <w:rPr>
          <w:rFonts w:ascii="Arial" w:hAnsi="Arial" w:cs="Arial"/>
          <w:sz w:val="20"/>
          <w:szCs w:val="20"/>
        </w:rPr>
        <w:t xml:space="preserve"> sowie leckere Rezepte unter </w:t>
      </w:r>
      <w:hyperlink r:id="rId16" w:anchor="rezepte" w:history="1">
        <w:r w:rsidRPr="004033B2">
          <w:rPr>
            <w:rFonts w:ascii="Arial" w:hAnsi="Arial" w:cs="Arial"/>
            <w:color w:val="000000"/>
            <w:sz w:val="20"/>
            <w:szCs w:val="20"/>
            <w:u w:val="single"/>
          </w:rPr>
          <w:t>www.sauerteig.de/sauerteig-fuer-zuhause/#rezepte</w:t>
        </w:r>
      </w:hyperlink>
      <w:r w:rsidRPr="004033B2">
        <w:rPr>
          <w:rFonts w:ascii="Arial" w:hAnsi="Arial" w:cs="Arial"/>
          <w:sz w:val="20"/>
          <w:szCs w:val="20"/>
        </w:rPr>
        <w:t xml:space="preserve"> </w:t>
      </w:r>
    </w:p>
    <w:p w14:paraId="433A02E2"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Instagram: </w:t>
      </w:r>
      <w:hyperlink r:id="rId17" w:history="1">
        <w:r w:rsidRPr="004033B2">
          <w:rPr>
            <w:rFonts w:ascii="Arial" w:hAnsi="Arial" w:cs="Arial"/>
            <w:color w:val="000000"/>
            <w:sz w:val="20"/>
            <w:szCs w:val="20"/>
            <w:u w:val="single"/>
          </w:rPr>
          <w:t>@sauerteig_spezialist</w:t>
        </w:r>
      </w:hyperlink>
    </w:p>
    <w:p w14:paraId="238D5E16"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Facebook Gruppe: </w:t>
      </w:r>
      <w:hyperlink r:id="rId18" w:history="1">
        <w:r w:rsidRPr="004033B2">
          <w:rPr>
            <w:rFonts w:ascii="Arial" w:hAnsi="Arial" w:cs="Arial"/>
            <w:color w:val="000000"/>
            <w:sz w:val="20"/>
            <w:szCs w:val="20"/>
            <w:u w:val="single"/>
          </w:rPr>
          <w:t>Sauerteig? Aber natürlich! – mit dem Spezialisten BÖCKER</w:t>
        </w:r>
      </w:hyperlink>
    </w:p>
    <w:p w14:paraId="015F3E80" w14:textId="77777777" w:rsidR="005F4482" w:rsidRPr="004033B2" w:rsidRDefault="005F4482" w:rsidP="005F4482">
      <w:pPr>
        <w:spacing w:line="360" w:lineRule="auto"/>
        <w:rPr>
          <w:rFonts w:ascii="Arial" w:hAnsi="Arial" w:cs="Arial"/>
          <w:sz w:val="20"/>
          <w:szCs w:val="20"/>
        </w:rPr>
      </w:pPr>
    </w:p>
    <w:p w14:paraId="3DED5312" w14:textId="77777777" w:rsidR="005F4482" w:rsidRPr="004033B2" w:rsidRDefault="005F4482" w:rsidP="005F4482">
      <w:pPr>
        <w:spacing w:line="360" w:lineRule="auto"/>
        <w:rPr>
          <w:rFonts w:ascii="Arial" w:hAnsi="Arial" w:cs="Arial"/>
          <w:sz w:val="20"/>
          <w:szCs w:val="20"/>
        </w:rPr>
      </w:pPr>
      <w:r w:rsidRPr="004033B2">
        <w:rPr>
          <w:rFonts w:ascii="Arial" w:hAnsi="Arial" w:cs="Arial"/>
          <w:sz w:val="20"/>
          <w:szCs w:val="20"/>
        </w:rPr>
        <w:t xml:space="preserve">Hier geht es zum BÖCKER Pressefach: </w:t>
      </w:r>
      <w:hyperlink r:id="rId19" w:history="1">
        <w:r w:rsidRPr="004033B2">
          <w:rPr>
            <w:rStyle w:val="Hyperlink"/>
            <w:rFonts w:ascii="Arial" w:hAnsi="Arial" w:cs="Arial"/>
            <w:sz w:val="20"/>
            <w:szCs w:val="20"/>
          </w:rPr>
          <w:t>https://kommunikationpur.com/presse/boecker-bpure/</w:t>
        </w:r>
      </w:hyperlink>
    </w:p>
    <w:p w14:paraId="0B4E8981" w14:textId="77777777" w:rsidR="00633F5C" w:rsidRPr="00E75BA2" w:rsidRDefault="00633F5C" w:rsidP="00633F5C">
      <w:pPr>
        <w:pBdr>
          <w:top w:val="single" w:sz="4" w:space="1" w:color="auto"/>
        </w:pBdr>
        <w:spacing w:line="360" w:lineRule="auto"/>
        <w:rPr>
          <w:rFonts w:ascii="Arial" w:hAnsi="Arial"/>
          <w:b/>
          <w:sz w:val="8"/>
        </w:rPr>
      </w:pPr>
    </w:p>
    <w:p w14:paraId="5EFDC35F" w14:textId="77777777" w:rsidR="00633F5C" w:rsidRDefault="00633F5C" w:rsidP="00633F5C">
      <w:pPr>
        <w:pBdr>
          <w:top w:val="single" w:sz="4" w:space="1" w:color="auto"/>
        </w:pBdr>
        <w:spacing w:line="360" w:lineRule="auto"/>
        <w:rPr>
          <w:rFonts w:ascii="Arial" w:hAnsi="Arial"/>
          <w:b/>
          <w:sz w:val="16"/>
        </w:rPr>
      </w:pPr>
      <w:r>
        <w:rPr>
          <w:rFonts w:ascii="Arial" w:hAnsi="Arial"/>
          <w:b/>
          <w:sz w:val="16"/>
        </w:rPr>
        <w:t>Weitere Informationen können Sie gerne anfordern bei:</w:t>
      </w:r>
    </w:p>
    <w:p w14:paraId="483D057A" w14:textId="219A776A" w:rsidR="00633F5C" w:rsidRPr="00EC56A9" w:rsidRDefault="00633F5C" w:rsidP="00633F5C">
      <w:pPr>
        <w:spacing w:line="360" w:lineRule="auto"/>
        <w:rPr>
          <w:rFonts w:ascii="Arial" w:hAnsi="Arial"/>
          <w:sz w:val="16"/>
        </w:rPr>
      </w:pPr>
      <w:r w:rsidRPr="00EC56A9">
        <w:rPr>
          <w:rFonts w:ascii="Arial" w:hAnsi="Arial"/>
          <w:sz w:val="16"/>
        </w:rPr>
        <w:t>kommunikation.pur</w:t>
      </w:r>
      <w:r>
        <w:rPr>
          <w:rFonts w:ascii="Arial" w:hAnsi="Arial"/>
          <w:sz w:val="16"/>
        </w:rPr>
        <w:t xml:space="preserve"> GmbH, </w:t>
      </w:r>
      <w:r w:rsidR="005F4482">
        <w:rPr>
          <w:rFonts w:ascii="Arial" w:hAnsi="Arial"/>
          <w:sz w:val="16"/>
        </w:rPr>
        <w:t>Candy Sierks</w:t>
      </w:r>
      <w:r w:rsidRPr="00EC56A9">
        <w:rPr>
          <w:rFonts w:ascii="Arial" w:hAnsi="Arial"/>
          <w:sz w:val="16"/>
        </w:rPr>
        <w:t>, Sendlinger Straße 31, 80331 München</w:t>
      </w:r>
    </w:p>
    <w:p w14:paraId="26E8471A" w14:textId="1898121C" w:rsidR="00D34B97" w:rsidRPr="005C3A75" w:rsidRDefault="00633F5C" w:rsidP="005C3A75">
      <w:pPr>
        <w:spacing w:line="360" w:lineRule="auto"/>
        <w:rPr>
          <w:rFonts w:ascii="Arial" w:hAnsi="Arial"/>
          <w:sz w:val="16"/>
        </w:rPr>
      </w:pPr>
      <w:r>
        <w:rPr>
          <w:rFonts w:ascii="Arial" w:hAnsi="Arial"/>
          <w:sz w:val="16"/>
        </w:rPr>
        <w:t xml:space="preserve">Telefon: +49.89.23 23 63 </w:t>
      </w:r>
      <w:r w:rsidR="005F4482">
        <w:rPr>
          <w:rFonts w:ascii="Arial" w:hAnsi="Arial"/>
          <w:sz w:val="16"/>
        </w:rPr>
        <w:t>48</w:t>
      </w:r>
      <w:r w:rsidRPr="00EC56A9">
        <w:rPr>
          <w:rFonts w:ascii="Arial" w:hAnsi="Arial"/>
          <w:sz w:val="16"/>
        </w:rPr>
        <w:t xml:space="preserve">, Fax: +49.89.23 23 63 51, E-Mail: </w:t>
      </w:r>
      <w:r w:rsidR="005F4482">
        <w:rPr>
          <w:rFonts w:ascii="Arial" w:hAnsi="Arial"/>
          <w:sz w:val="16"/>
        </w:rPr>
        <w:t>sierks</w:t>
      </w:r>
      <w:r w:rsidRPr="00EC56A9">
        <w:rPr>
          <w:rFonts w:ascii="Arial" w:hAnsi="Arial"/>
          <w:sz w:val="16"/>
        </w:rPr>
        <w:t>@kommunikationpur.com</w:t>
      </w:r>
    </w:p>
    <w:sectPr w:rsidR="00D34B97" w:rsidRPr="005C3A75" w:rsidSect="00493BDE">
      <w:type w:val="continuous"/>
      <w:pgSz w:w="11900" w:h="16840"/>
      <w:pgMar w:top="2410"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3A0D46" w14:textId="77777777" w:rsidR="00C7469D" w:rsidRDefault="00C7469D" w:rsidP="00667608">
      <w:r>
        <w:separator/>
      </w:r>
    </w:p>
  </w:endnote>
  <w:endnote w:type="continuationSeparator" w:id="0">
    <w:p w14:paraId="3C2130C7" w14:textId="77777777" w:rsidR="00C7469D" w:rsidRDefault="00C7469D" w:rsidP="006676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F93079" w14:textId="77777777" w:rsidR="00C7469D" w:rsidRDefault="00C7469D" w:rsidP="00667608">
      <w:r>
        <w:separator/>
      </w:r>
    </w:p>
  </w:footnote>
  <w:footnote w:type="continuationSeparator" w:id="0">
    <w:p w14:paraId="48241E83" w14:textId="77777777" w:rsidR="00C7469D" w:rsidRDefault="00C7469D" w:rsidP="006676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043FD5" w14:textId="3EC5FEE4" w:rsidR="00667608" w:rsidRDefault="00667608">
    <w:pPr>
      <w:pStyle w:val="Kopfzeile"/>
    </w:pPr>
    <w:r>
      <w:rPr>
        <w:noProof/>
      </w:rPr>
      <w:drawing>
        <wp:anchor distT="0" distB="0" distL="114300" distR="114300" simplePos="0" relativeHeight="251659264" behindDoc="0" locked="0" layoutInCell="1" allowOverlap="1" wp14:anchorId="4CD05442" wp14:editId="2BF797C2">
          <wp:simplePos x="0" y="0"/>
          <wp:positionH relativeFrom="margin">
            <wp:posOffset>4892675</wp:posOffset>
          </wp:positionH>
          <wp:positionV relativeFrom="topMargin">
            <wp:posOffset>120650</wp:posOffset>
          </wp:positionV>
          <wp:extent cx="1558290" cy="986155"/>
          <wp:effectExtent l="0" t="0" r="3810" b="444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558290" cy="98615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8C75E82"/>
    <w:multiLevelType w:val="multilevel"/>
    <w:tmpl w:val="EBF4A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0D153CC"/>
    <w:multiLevelType w:val="multilevel"/>
    <w:tmpl w:val="02EA4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5150B5D"/>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68E67D3"/>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8954286"/>
    <w:multiLevelType w:val="hybridMultilevel"/>
    <w:tmpl w:val="C5C4658A"/>
    <w:lvl w:ilvl="0" w:tplc="04070001">
      <w:start w:val="1"/>
      <w:numFmt w:val="bullet"/>
      <w:lvlText w:val=""/>
      <w:lvlJc w:val="left"/>
      <w:pPr>
        <w:ind w:left="1125" w:hanging="360"/>
      </w:pPr>
      <w:rPr>
        <w:rFonts w:ascii="Symbol" w:hAnsi="Symbol" w:hint="default"/>
      </w:rPr>
    </w:lvl>
    <w:lvl w:ilvl="1" w:tplc="04070003" w:tentative="1">
      <w:start w:val="1"/>
      <w:numFmt w:val="bullet"/>
      <w:lvlText w:val="o"/>
      <w:lvlJc w:val="left"/>
      <w:pPr>
        <w:ind w:left="1845" w:hanging="360"/>
      </w:pPr>
      <w:rPr>
        <w:rFonts w:ascii="Courier New" w:hAnsi="Courier New" w:cs="Courier New" w:hint="default"/>
      </w:rPr>
    </w:lvl>
    <w:lvl w:ilvl="2" w:tplc="04070005" w:tentative="1">
      <w:start w:val="1"/>
      <w:numFmt w:val="bullet"/>
      <w:lvlText w:val=""/>
      <w:lvlJc w:val="left"/>
      <w:pPr>
        <w:ind w:left="2565" w:hanging="360"/>
      </w:pPr>
      <w:rPr>
        <w:rFonts w:ascii="Wingdings" w:hAnsi="Wingdings" w:hint="default"/>
      </w:rPr>
    </w:lvl>
    <w:lvl w:ilvl="3" w:tplc="04070001" w:tentative="1">
      <w:start w:val="1"/>
      <w:numFmt w:val="bullet"/>
      <w:lvlText w:val=""/>
      <w:lvlJc w:val="left"/>
      <w:pPr>
        <w:ind w:left="3285" w:hanging="360"/>
      </w:pPr>
      <w:rPr>
        <w:rFonts w:ascii="Symbol" w:hAnsi="Symbol" w:hint="default"/>
      </w:rPr>
    </w:lvl>
    <w:lvl w:ilvl="4" w:tplc="04070003" w:tentative="1">
      <w:start w:val="1"/>
      <w:numFmt w:val="bullet"/>
      <w:lvlText w:val="o"/>
      <w:lvlJc w:val="left"/>
      <w:pPr>
        <w:ind w:left="4005" w:hanging="360"/>
      </w:pPr>
      <w:rPr>
        <w:rFonts w:ascii="Courier New" w:hAnsi="Courier New" w:cs="Courier New" w:hint="default"/>
      </w:rPr>
    </w:lvl>
    <w:lvl w:ilvl="5" w:tplc="04070005" w:tentative="1">
      <w:start w:val="1"/>
      <w:numFmt w:val="bullet"/>
      <w:lvlText w:val=""/>
      <w:lvlJc w:val="left"/>
      <w:pPr>
        <w:ind w:left="4725" w:hanging="360"/>
      </w:pPr>
      <w:rPr>
        <w:rFonts w:ascii="Wingdings" w:hAnsi="Wingdings" w:hint="default"/>
      </w:rPr>
    </w:lvl>
    <w:lvl w:ilvl="6" w:tplc="04070001" w:tentative="1">
      <w:start w:val="1"/>
      <w:numFmt w:val="bullet"/>
      <w:lvlText w:val=""/>
      <w:lvlJc w:val="left"/>
      <w:pPr>
        <w:ind w:left="5445" w:hanging="360"/>
      </w:pPr>
      <w:rPr>
        <w:rFonts w:ascii="Symbol" w:hAnsi="Symbol" w:hint="default"/>
      </w:rPr>
    </w:lvl>
    <w:lvl w:ilvl="7" w:tplc="04070003" w:tentative="1">
      <w:start w:val="1"/>
      <w:numFmt w:val="bullet"/>
      <w:lvlText w:val="o"/>
      <w:lvlJc w:val="left"/>
      <w:pPr>
        <w:ind w:left="6165" w:hanging="360"/>
      </w:pPr>
      <w:rPr>
        <w:rFonts w:ascii="Courier New" w:hAnsi="Courier New" w:cs="Courier New" w:hint="default"/>
      </w:rPr>
    </w:lvl>
    <w:lvl w:ilvl="8" w:tplc="04070005" w:tentative="1">
      <w:start w:val="1"/>
      <w:numFmt w:val="bullet"/>
      <w:lvlText w:val=""/>
      <w:lvlJc w:val="left"/>
      <w:pPr>
        <w:ind w:left="6885" w:hanging="360"/>
      </w:pPr>
      <w:rPr>
        <w:rFonts w:ascii="Wingdings" w:hAnsi="Wingdings" w:hint="default"/>
      </w:rPr>
    </w:lvl>
  </w:abstractNum>
  <w:abstractNum w:abstractNumId="6" w15:restartNumberingAfterBreak="0">
    <w:nsid w:val="1E4D2E27"/>
    <w:multiLevelType w:val="multilevel"/>
    <w:tmpl w:val="97E23F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157975"/>
    <w:multiLevelType w:val="hybridMultilevel"/>
    <w:tmpl w:val="C10A46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810038"/>
    <w:multiLevelType w:val="multilevel"/>
    <w:tmpl w:val="1DE42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CE01B08"/>
    <w:multiLevelType w:val="hybridMultilevel"/>
    <w:tmpl w:val="CAE42FA4"/>
    <w:lvl w:ilvl="0" w:tplc="AE7C45A2">
      <w:start w:val="1"/>
      <w:numFmt w:val="decimal"/>
      <w:lvlText w:val="%1."/>
      <w:lvlJc w:val="left"/>
      <w:pPr>
        <w:ind w:left="720" w:hanging="360"/>
      </w:pPr>
      <w:rPr>
        <w:rFonts w:eastAsia="Times New Roman" w:cs="Times New Roman" w:hint="default"/>
        <w:color w:val="010101"/>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E5328BF"/>
    <w:multiLevelType w:val="hybridMultilevel"/>
    <w:tmpl w:val="E998FA6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51351A3B"/>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7A8046E"/>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5EE3B5E"/>
    <w:multiLevelType w:val="hybridMultilevel"/>
    <w:tmpl w:val="A93AA3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19E1C7B"/>
    <w:multiLevelType w:val="multilevel"/>
    <w:tmpl w:val="80D25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C9A704E"/>
    <w:multiLevelType w:val="multilevel"/>
    <w:tmpl w:val="CFB03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891815667">
    <w:abstractNumId w:val="6"/>
  </w:num>
  <w:num w:numId="2" w16cid:durableId="25058524">
    <w:abstractNumId w:val="9"/>
  </w:num>
  <w:num w:numId="3" w16cid:durableId="1009719897">
    <w:abstractNumId w:val="8"/>
  </w:num>
  <w:num w:numId="4" w16cid:durableId="1519735813">
    <w:abstractNumId w:val="7"/>
  </w:num>
  <w:num w:numId="5" w16cid:durableId="1914971909">
    <w:abstractNumId w:val="4"/>
  </w:num>
  <w:num w:numId="6" w16cid:durableId="468671996">
    <w:abstractNumId w:val="11"/>
  </w:num>
  <w:num w:numId="7" w16cid:durableId="1815677935">
    <w:abstractNumId w:val="12"/>
  </w:num>
  <w:num w:numId="8" w16cid:durableId="559362474">
    <w:abstractNumId w:val="15"/>
  </w:num>
  <w:num w:numId="9" w16cid:durableId="75709119">
    <w:abstractNumId w:val="14"/>
  </w:num>
  <w:num w:numId="10" w16cid:durableId="2027436004">
    <w:abstractNumId w:val="13"/>
  </w:num>
  <w:num w:numId="11" w16cid:durableId="343240485">
    <w:abstractNumId w:val="3"/>
  </w:num>
  <w:num w:numId="12" w16cid:durableId="1536893645">
    <w:abstractNumId w:val="5"/>
  </w:num>
  <w:num w:numId="13" w16cid:durableId="1301881390">
    <w:abstractNumId w:val="2"/>
  </w:num>
  <w:num w:numId="14" w16cid:durableId="319700342">
    <w:abstractNumId w:val="1"/>
  </w:num>
  <w:num w:numId="15" w16cid:durableId="1606964167">
    <w:abstractNumId w:val="0"/>
  </w:num>
  <w:num w:numId="16" w16cid:durableId="91077224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C14"/>
    <w:rsid w:val="00034748"/>
    <w:rsid w:val="0004379B"/>
    <w:rsid w:val="00057B9E"/>
    <w:rsid w:val="000659B9"/>
    <w:rsid w:val="00070B74"/>
    <w:rsid w:val="00091BF3"/>
    <w:rsid w:val="00095777"/>
    <w:rsid w:val="00097CD5"/>
    <w:rsid w:val="000A04D6"/>
    <w:rsid w:val="000B13E5"/>
    <w:rsid w:val="000B1F22"/>
    <w:rsid w:val="000C4C85"/>
    <w:rsid w:val="00110D0C"/>
    <w:rsid w:val="001246DE"/>
    <w:rsid w:val="00155028"/>
    <w:rsid w:val="001642A7"/>
    <w:rsid w:val="0018048A"/>
    <w:rsid w:val="0019528F"/>
    <w:rsid w:val="001A2853"/>
    <w:rsid w:val="001B0558"/>
    <w:rsid w:val="001B3822"/>
    <w:rsid w:val="001B54F8"/>
    <w:rsid w:val="0021031B"/>
    <w:rsid w:val="002105E1"/>
    <w:rsid w:val="00214541"/>
    <w:rsid w:val="00215C29"/>
    <w:rsid w:val="002218E8"/>
    <w:rsid w:val="00240F93"/>
    <w:rsid w:val="00255293"/>
    <w:rsid w:val="0025732F"/>
    <w:rsid w:val="0026082B"/>
    <w:rsid w:val="00265F56"/>
    <w:rsid w:val="00271660"/>
    <w:rsid w:val="00276F85"/>
    <w:rsid w:val="00277DA8"/>
    <w:rsid w:val="00291CB3"/>
    <w:rsid w:val="0029223C"/>
    <w:rsid w:val="002C26DF"/>
    <w:rsid w:val="003030EA"/>
    <w:rsid w:val="00304E1E"/>
    <w:rsid w:val="00344906"/>
    <w:rsid w:val="0039233C"/>
    <w:rsid w:val="003A2E9F"/>
    <w:rsid w:val="003B4A32"/>
    <w:rsid w:val="003C3483"/>
    <w:rsid w:val="003E0969"/>
    <w:rsid w:val="004033B2"/>
    <w:rsid w:val="004124BF"/>
    <w:rsid w:val="00436435"/>
    <w:rsid w:val="00464A22"/>
    <w:rsid w:val="00475E1E"/>
    <w:rsid w:val="00493BDE"/>
    <w:rsid w:val="004A47A5"/>
    <w:rsid w:val="004B1A88"/>
    <w:rsid w:val="004B4017"/>
    <w:rsid w:val="004C5691"/>
    <w:rsid w:val="004D2D62"/>
    <w:rsid w:val="004D3C3C"/>
    <w:rsid w:val="00500A10"/>
    <w:rsid w:val="00501226"/>
    <w:rsid w:val="005252A5"/>
    <w:rsid w:val="005369F0"/>
    <w:rsid w:val="00564FA7"/>
    <w:rsid w:val="00572721"/>
    <w:rsid w:val="00594F99"/>
    <w:rsid w:val="00597436"/>
    <w:rsid w:val="005B3D56"/>
    <w:rsid w:val="005C3A75"/>
    <w:rsid w:val="005D7511"/>
    <w:rsid w:val="005E1276"/>
    <w:rsid w:val="005E6D29"/>
    <w:rsid w:val="005F4482"/>
    <w:rsid w:val="00621CF7"/>
    <w:rsid w:val="006248CA"/>
    <w:rsid w:val="00632A9B"/>
    <w:rsid w:val="00633DD7"/>
    <w:rsid w:val="00633F5C"/>
    <w:rsid w:val="0064208F"/>
    <w:rsid w:val="00643E82"/>
    <w:rsid w:val="00654D37"/>
    <w:rsid w:val="00667608"/>
    <w:rsid w:val="00690B4E"/>
    <w:rsid w:val="006B0AFC"/>
    <w:rsid w:val="006D363C"/>
    <w:rsid w:val="007017A3"/>
    <w:rsid w:val="007425A6"/>
    <w:rsid w:val="0075018D"/>
    <w:rsid w:val="007B30EF"/>
    <w:rsid w:val="007B52D0"/>
    <w:rsid w:val="007E25EE"/>
    <w:rsid w:val="00803A0B"/>
    <w:rsid w:val="00825BB4"/>
    <w:rsid w:val="008446C1"/>
    <w:rsid w:val="00847A14"/>
    <w:rsid w:val="00860C0A"/>
    <w:rsid w:val="0088660D"/>
    <w:rsid w:val="00890F39"/>
    <w:rsid w:val="008D3BE0"/>
    <w:rsid w:val="008F7C6B"/>
    <w:rsid w:val="00903CAC"/>
    <w:rsid w:val="00914DFE"/>
    <w:rsid w:val="00920BE1"/>
    <w:rsid w:val="00942E31"/>
    <w:rsid w:val="00947D13"/>
    <w:rsid w:val="00954619"/>
    <w:rsid w:val="0096232F"/>
    <w:rsid w:val="00981E9A"/>
    <w:rsid w:val="009831EE"/>
    <w:rsid w:val="009A54B2"/>
    <w:rsid w:val="009B45A1"/>
    <w:rsid w:val="00A05E6C"/>
    <w:rsid w:val="00A1629B"/>
    <w:rsid w:val="00A53F96"/>
    <w:rsid w:val="00A72730"/>
    <w:rsid w:val="00AA2EC1"/>
    <w:rsid w:val="00B06A81"/>
    <w:rsid w:val="00B14F0E"/>
    <w:rsid w:val="00B30C14"/>
    <w:rsid w:val="00B36A23"/>
    <w:rsid w:val="00B53DC0"/>
    <w:rsid w:val="00BA067A"/>
    <w:rsid w:val="00BB375E"/>
    <w:rsid w:val="00BB5F9B"/>
    <w:rsid w:val="00BF1CD4"/>
    <w:rsid w:val="00BF3573"/>
    <w:rsid w:val="00C006D4"/>
    <w:rsid w:val="00C459D9"/>
    <w:rsid w:val="00C60E68"/>
    <w:rsid w:val="00C7469D"/>
    <w:rsid w:val="00C81F60"/>
    <w:rsid w:val="00C849CC"/>
    <w:rsid w:val="00D06B91"/>
    <w:rsid w:val="00D26740"/>
    <w:rsid w:val="00D34B97"/>
    <w:rsid w:val="00D55605"/>
    <w:rsid w:val="00D5640D"/>
    <w:rsid w:val="00D648ED"/>
    <w:rsid w:val="00D64C5A"/>
    <w:rsid w:val="00D6566B"/>
    <w:rsid w:val="00D73ABD"/>
    <w:rsid w:val="00DB2C64"/>
    <w:rsid w:val="00DB36B4"/>
    <w:rsid w:val="00DB4B6A"/>
    <w:rsid w:val="00DD26A2"/>
    <w:rsid w:val="00E139E6"/>
    <w:rsid w:val="00E14C09"/>
    <w:rsid w:val="00E17909"/>
    <w:rsid w:val="00E23748"/>
    <w:rsid w:val="00E5009D"/>
    <w:rsid w:val="00E51625"/>
    <w:rsid w:val="00E61FB9"/>
    <w:rsid w:val="00EB0E37"/>
    <w:rsid w:val="00EC41D7"/>
    <w:rsid w:val="00EC4E1B"/>
    <w:rsid w:val="00ED283D"/>
    <w:rsid w:val="00EE6388"/>
    <w:rsid w:val="00EF12E3"/>
    <w:rsid w:val="00F0387E"/>
    <w:rsid w:val="00F254E7"/>
    <w:rsid w:val="00F701C1"/>
    <w:rsid w:val="00F85322"/>
    <w:rsid w:val="00FE0378"/>
    <w:rsid w:val="00FF4075"/>
    <w:rsid w:val="0DFE937A"/>
    <w:rsid w:val="373190CA"/>
    <w:rsid w:val="3D7CCA82"/>
    <w:rsid w:val="41B8E7F1"/>
    <w:rsid w:val="48F069AE"/>
    <w:rsid w:val="74AE679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8914D1"/>
  <w15:chartTrackingRefBased/>
  <w15:docId w15:val="{B7D43E2B-D9CF-AC48-98D8-095207341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eastAsia="en-US"/>
    </w:rPr>
  </w:style>
  <w:style w:type="paragraph" w:styleId="berschrift1">
    <w:name w:val="heading 1"/>
    <w:basedOn w:val="Standard"/>
    <w:link w:val="berschrift1Zchn"/>
    <w:uiPriority w:val="9"/>
    <w:qFormat/>
    <w:rsid w:val="00B30C14"/>
    <w:pPr>
      <w:spacing w:before="100" w:beforeAutospacing="1" w:after="100" w:afterAutospacing="1"/>
      <w:outlineLvl w:val="0"/>
    </w:pPr>
    <w:rPr>
      <w:rFonts w:ascii="Times New Roman" w:eastAsia="Times New Roman" w:hAnsi="Times New Roman"/>
      <w:b/>
      <w:bCs/>
      <w:kern w:val="36"/>
      <w:sz w:val="48"/>
      <w:szCs w:val="48"/>
      <w:lang w:eastAsia="de-DE"/>
    </w:rPr>
  </w:style>
  <w:style w:type="paragraph" w:styleId="berschrift2">
    <w:name w:val="heading 2"/>
    <w:basedOn w:val="Standard"/>
    <w:next w:val="Standard"/>
    <w:link w:val="berschrift2Zchn"/>
    <w:uiPriority w:val="9"/>
    <w:semiHidden/>
    <w:unhideWhenUsed/>
    <w:qFormat/>
    <w:rsid w:val="00BF3573"/>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4">
    <w:name w:val="heading 4"/>
    <w:basedOn w:val="Standard"/>
    <w:next w:val="Standard"/>
    <w:link w:val="berschrift4Zchn"/>
    <w:uiPriority w:val="9"/>
    <w:semiHidden/>
    <w:unhideWhenUsed/>
    <w:qFormat/>
    <w:rsid w:val="00BF3573"/>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B30C14"/>
    <w:rPr>
      <w:rFonts w:ascii="Times New Roman" w:eastAsia="Times New Roman" w:hAnsi="Times New Roman" w:cs="Times New Roman"/>
      <w:b/>
      <w:bCs/>
      <w:kern w:val="36"/>
      <w:sz w:val="48"/>
      <w:szCs w:val="48"/>
      <w:lang w:eastAsia="de-DE"/>
    </w:rPr>
  </w:style>
  <w:style w:type="paragraph" w:styleId="Listenabsatz">
    <w:name w:val="List Paragraph"/>
    <w:basedOn w:val="Standard"/>
    <w:uiPriority w:val="34"/>
    <w:qFormat/>
    <w:rsid w:val="00B30C14"/>
    <w:pPr>
      <w:ind w:left="720"/>
      <w:contextualSpacing/>
    </w:pPr>
  </w:style>
  <w:style w:type="paragraph" w:customStyle="1" w:styleId="wprm-recipe-ingredient">
    <w:name w:val="wprm-recipe-ingredient"/>
    <w:basedOn w:val="Standard"/>
    <w:rsid w:val="00E14C09"/>
    <w:pPr>
      <w:spacing w:before="100" w:beforeAutospacing="1" w:after="100" w:afterAutospacing="1"/>
    </w:pPr>
    <w:rPr>
      <w:rFonts w:ascii="Times New Roman" w:eastAsia="Times New Roman" w:hAnsi="Times New Roman"/>
      <w:lang w:eastAsia="de-DE"/>
    </w:rPr>
  </w:style>
  <w:style w:type="character" w:customStyle="1" w:styleId="wprm-recipe-ingredient-amount">
    <w:name w:val="wprm-recipe-ingredient-amount"/>
    <w:basedOn w:val="Absatz-Standardschriftart"/>
    <w:rsid w:val="00E14C09"/>
  </w:style>
  <w:style w:type="character" w:customStyle="1" w:styleId="apple-converted-space">
    <w:name w:val="apple-converted-space"/>
    <w:basedOn w:val="Absatz-Standardschriftart"/>
    <w:rsid w:val="00E14C09"/>
  </w:style>
  <w:style w:type="character" w:customStyle="1" w:styleId="wprm-recipe-ingredient-unit">
    <w:name w:val="wprm-recipe-ingredient-unit"/>
    <w:basedOn w:val="Absatz-Standardschriftart"/>
    <w:rsid w:val="00E14C09"/>
  </w:style>
  <w:style w:type="character" w:customStyle="1" w:styleId="wprm-recipe-ingredient-name">
    <w:name w:val="wprm-recipe-ingredient-name"/>
    <w:basedOn w:val="Absatz-Standardschriftart"/>
    <w:rsid w:val="00E14C09"/>
  </w:style>
  <w:style w:type="paragraph" w:customStyle="1" w:styleId="wprm-recipe-instruction">
    <w:name w:val="wprm-recipe-instruction"/>
    <w:basedOn w:val="Standard"/>
    <w:rsid w:val="00E14C09"/>
    <w:pPr>
      <w:spacing w:before="100" w:beforeAutospacing="1" w:after="100" w:afterAutospacing="1"/>
    </w:pPr>
    <w:rPr>
      <w:rFonts w:ascii="Times New Roman" w:eastAsia="Times New Roman" w:hAnsi="Times New Roman"/>
      <w:lang w:eastAsia="de-DE"/>
    </w:rPr>
  </w:style>
  <w:style w:type="paragraph" w:styleId="Sprechblasentext">
    <w:name w:val="Balloon Text"/>
    <w:basedOn w:val="Standard"/>
    <w:link w:val="SprechblasentextZchn"/>
    <w:uiPriority w:val="99"/>
    <w:semiHidden/>
    <w:unhideWhenUsed/>
    <w:rsid w:val="00D26740"/>
    <w:rPr>
      <w:rFonts w:ascii="Times New Roman" w:hAnsi="Times New Roman"/>
      <w:sz w:val="18"/>
      <w:szCs w:val="18"/>
    </w:rPr>
  </w:style>
  <w:style w:type="character" w:customStyle="1" w:styleId="SprechblasentextZchn">
    <w:name w:val="Sprechblasentext Zchn"/>
    <w:link w:val="Sprechblasentext"/>
    <w:uiPriority w:val="99"/>
    <w:semiHidden/>
    <w:rsid w:val="00D26740"/>
    <w:rPr>
      <w:rFonts w:ascii="Times New Roman" w:hAnsi="Times New Roman"/>
      <w:sz w:val="18"/>
      <w:szCs w:val="18"/>
      <w:lang w:eastAsia="en-US"/>
    </w:rPr>
  </w:style>
  <w:style w:type="character" w:styleId="Fett">
    <w:name w:val="Strong"/>
    <w:uiPriority w:val="22"/>
    <w:qFormat/>
    <w:rsid w:val="00914DFE"/>
    <w:rPr>
      <w:b/>
      <w:bCs/>
    </w:rPr>
  </w:style>
  <w:style w:type="character" w:styleId="Hyperlink">
    <w:name w:val="Hyperlink"/>
    <w:uiPriority w:val="99"/>
    <w:unhideWhenUsed/>
    <w:rsid w:val="00914DFE"/>
    <w:rPr>
      <w:color w:val="0000FF"/>
      <w:u w:val="single"/>
    </w:rPr>
  </w:style>
  <w:style w:type="character" w:customStyle="1" w:styleId="berschrift2Zchn">
    <w:name w:val="Überschrift 2 Zchn"/>
    <w:basedOn w:val="Absatz-Standardschriftart"/>
    <w:link w:val="berschrift2"/>
    <w:uiPriority w:val="9"/>
    <w:semiHidden/>
    <w:rsid w:val="00BF3573"/>
    <w:rPr>
      <w:rFonts w:asciiTheme="majorHAnsi" w:eastAsiaTheme="majorEastAsia" w:hAnsiTheme="majorHAnsi" w:cstheme="majorBidi"/>
      <w:color w:val="2F5496" w:themeColor="accent1" w:themeShade="BF"/>
      <w:sz w:val="26"/>
      <w:szCs w:val="26"/>
      <w:lang w:eastAsia="en-US"/>
    </w:rPr>
  </w:style>
  <w:style w:type="character" w:customStyle="1" w:styleId="berschrift4Zchn">
    <w:name w:val="Überschrift 4 Zchn"/>
    <w:basedOn w:val="Absatz-Standardschriftart"/>
    <w:link w:val="berschrift4"/>
    <w:uiPriority w:val="9"/>
    <w:semiHidden/>
    <w:rsid w:val="00BF3573"/>
    <w:rPr>
      <w:rFonts w:asciiTheme="majorHAnsi" w:eastAsiaTheme="majorEastAsia" w:hAnsiTheme="majorHAnsi" w:cstheme="majorBidi"/>
      <w:i/>
      <w:iCs/>
      <w:color w:val="2F5496" w:themeColor="accent1" w:themeShade="BF"/>
      <w:sz w:val="24"/>
      <w:szCs w:val="24"/>
      <w:lang w:eastAsia="en-US"/>
    </w:rPr>
  </w:style>
  <w:style w:type="character" w:customStyle="1" w:styleId="wprm-recipe-ingredient-notes">
    <w:name w:val="wprm-recipe-ingredient-notes"/>
    <w:basedOn w:val="Absatz-Standardschriftart"/>
    <w:rsid w:val="00BF3573"/>
  </w:style>
  <w:style w:type="paragraph" w:styleId="Kopfzeile">
    <w:name w:val="header"/>
    <w:basedOn w:val="Standard"/>
    <w:link w:val="KopfzeileZchn"/>
    <w:uiPriority w:val="99"/>
    <w:unhideWhenUsed/>
    <w:rsid w:val="00667608"/>
    <w:pPr>
      <w:tabs>
        <w:tab w:val="center" w:pos="4536"/>
        <w:tab w:val="right" w:pos="9072"/>
      </w:tabs>
    </w:pPr>
  </w:style>
  <w:style w:type="character" w:customStyle="1" w:styleId="KopfzeileZchn">
    <w:name w:val="Kopfzeile Zchn"/>
    <w:basedOn w:val="Absatz-Standardschriftart"/>
    <w:link w:val="Kopfzeile"/>
    <w:uiPriority w:val="99"/>
    <w:rsid w:val="00667608"/>
    <w:rPr>
      <w:sz w:val="24"/>
      <w:szCs w:val="24"/>
      <w:lang w:eastAsia="en-US"/>
    </w:rPr>
  </w:style>
  <w:style w:type="paragraph" w:styleId="Fuzeile">
    <w:name w:val="footer"/>
    <w:basedOn w:val="Standard"/>
    <w:link w:val="FuzeileZchn"/>
    <w:uiPriority w:val="99"/>
    <w:unhideWhenUsed/>
    <w:rsid w:val="00667608"/>
    <w:pPr>
      <w:tabs>
        <w:tab w:val="center" w:pos="4536"/>
        <w:tab w:val="right" w:pos="9072"/>
      </w:tabs>
    </w:pPr>
  </w:style>
  <w:style w:type="character" w:customStyle="1" w:styleId="FuzeileZchn">
    <w:name w:val="Fußzeile Zchn"/>
    <w:basedOn w:val="Absatz-Standardschriftart"/>
    <w:link w:val="Fuzeile"/>
    <w:uiPriority w:val="99"/>
    <w:rsid w:val="00667608"/>
    <w:rPr>
      <w:sz w:val="24"/>
      <w:szCs w:val="24"/>
      <w:lang w:eastAsia="en-US"/>
    </w:rPr>
  </w:style>
  <w:style w:type="character" w:styleId="Kommentarzeichen">
    <w:name w:val="annotation reference"/>
    <w:basedOn w:val="Absatz-Standardschriftart"/>
    <w:uiPriority w:val="99"/>
    <w:semiHidden/>
    <w:unhideWhenUsed/>
    <w:rsid w:val="000B1F22"/>
    <w:rPr>
      <w:sz w:val="16"/>
      <w:szCs w:val="16"/>
    </w:rPr>
  </w:style>
  <w:style w:type="paragraph" w:styleId="Kommentartext">
    <w:name w:val="annotation text"/>
    <w:basedOn w:val="Standard"/>
    <w:link w:val="KommentartextZchn"/>
    <w:uiPriority w:val="99"/>
    <w:unhideWhenUsed/>
    <w:rsid w:val="000B1F22"/>
    <w:rPr>
      <w:sz w:val="20"/>
      <w:szCs w:val="20"/>
    </w:rPr>
  </w:style>
  <w:style w:type="character" w:customStyle="1" w:styleId="KommentartextZchn">
    <w:name w:val="Kommentartext Zchn"/>
    <w:basedOn w:val="Absatz-Standardschriftart"/>
    <w:link w:val="Kommentartext"/>
    <w:uiPriority w:val="99"/>
    <w:rsid w:val="000B1F22"/>
    <w:rPr>
      <w:lang w:eastAsia="en-US"/>
    </w:rPr>
  </w:style>
  <w:style w:type="paragraph" w:styleId="Kommentarthema">
    <w:name w:val="annotation subject"/>
    <w:basedOn w:val="Kommentartext"/>
    <w:next w:val="Kommentartext"/>
    <w:link w:val="KommentarthemaZchn"/>
    <w:uiPriority w:val="99"/>
    <w:semiHidden/>
    <w:unhideWhenUsed/>
    <w:rsid w:val="000B1F22"/>
    <w:rPr>
      <w:b/>
      <w:bCs/>
    </w:rPr>
  </w:style>
  <w:style w:type="character" w:customStyle="1" w:styleId="KommentarthemaZchn">
    <w:name w:val="Kommentarthema Zchn"/>
    <w:basedOn w:val="KommentartextZchn"/>
    <w:link w:val="Kommentarthema"/>
    <w:uiPriority w:val="99"/>
    <w:semiHidden/>
    <w:rsid w:val="000B1F22"/>
    <w:rPr>
      <w:b/>
      <w:bCs/>
      <w:lang w:eastAsia="en-US"/>
    </w:rPr>
  </w:style>
  <w:style w:type="table" w:styleId="Tabellenraster">
    <w:name w:val="Table Grid"/>
    <w:basedOn w:val="NormaleTabelle"/>
    <w:rsid w:val="00D34B97"/>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
    <w:name w:val="Tabellenraster1"/>
    <w:basedOn w:val="NormaleTabelle"/>
    <w:next w:val="Tabellenraster"/>
    <w:rsid w:val="00493BD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3B4A32"/>
    <w:pPr>
      <w:spacing w:after="200"/>
    </w:pPr>
    <w:rPr>
      <w:i/>
      <w:iCs/>
      <w:color w:val="44546A" w:themeColor="text2"/>
      <w:sz w:val="18"/>
      <w:szCs w:val="18"/>
    </w:rPr>
  </w:style>
  <w:style w:type="character" w:styleId="NichtaufgelsteErwhnung">
    <w:name w:val="Unresolved Mention"/>
    <w:basedOn w:val="Absatz-Standardschriftart"/>
    <w:uiPriority w:val="99"/>
    <w:semiHidden/>
    <w:unhideWhenUsed/>
    <w:rsid w:val="00E51625"/>
    <w:rPr>
      <w:color w:val="605E5C"/>
      <w:shd w:val="clear" w:color="auto" w:fill="E1DFDD"/>
    </w:rPr>
  </w:style>
  <w:style w:type="paragraph" w:styleId="berarbeitung">
    <w:name w:val="Revision"/>
    <w:hidden/>
    <w:uiPriority w:val="99"/>
    <w:semiHidden/>
    <w:rsid w:val="00D06B91"/>
    <w:rPr>
      <w:sz w:val="24"/>
      <w:szCs w:val="24"/>
      <w:lang w:eastAsia="en-US"/>
    </w:rPr>
  </w:style>
  <w:style w:type="character" w:styleId="BesuchterLink">
    <w:name w:val="FollowedHyperlink"/>
    <w:basedOn w:val="Absatz-Standardschriftart"/>
    <w:uiPriority w:val="99"/>
    <w:semiHidden/>
    <w:unhideWhenUsed/>
    <w:rsid w:val="008446C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695425">
      <w:bodyDiv w:val="1"/>
      <w:marLeft w:val="0"/>
      <w:marRight w:val="0"/>
      <w:marTop w:val="0"/>
      <w:marBottom w:val="0"/>
      <w:divBdr>
        <w:top w:val="none" w:sz="0" w:space="0" w:color="auto"/>
        <w:left w:val="none" w:sz="0" w:space="0" w:color="auto"/>
        <w:bottom w:val="none" w:sz="0" w:space="0" w:color="auto"/>
        <w:right w:val="none" w:sz="0" w:space="0" w:color="auto"/>
      </w:divBdr>
    </w:div>
    <w:div w:id="18555145">
      <w:bodyDiv w:val="1"/>
      <w:marLeft w:val="0"/>
      <w:marRight w:val="0"/>
      <w:marTop w:val="0"/>
      <w:marBottom w:val="0"/>
      <w:divBdr>
        <w:top w:val="none" w:sz="0" w:space="0" w:color="auto"/>
        <w:left w:val="none" w:sz="0" w:space="0" w:color="auto"/>
        <w:bottom w:val="none" w:sz="0" w:space="0" w:color="auto"/>
        <w:right w:val="none" w:sz="0" w:space="0" w:color="auto"/>
      </w:divBdr>
    </w:div>
    <w:div w:id="74591659">
      <w:bodyDiv w:val="1"/>
      <w:marLeft w:val="0"/>
      <w:marRight w:val="0"/>
      <w:marTop w:val="0"/>
      <w:marBottom w:val="0"/>
      <w:divBdr>
        <w:top w:val="none" w:sz="0" w:space="0" w:color="auto"/>
        <w:left w:val="none" w:sz="0" w:space="0" w:color="auto"/>
        <w:bottom w:val="none" w:sz="0" w:space="0" w:color="auto"/>
        <w:right w:val="none" w:sz="0" w:space="0" w:color="auto"/>
      </w:divBdr>
      <w:divsChild>
        <w:div w:id="1379818279">
          <w:marLeft w:val="0"/>
          <w:marRight w:val="0"/>
          <w:marTop w:val="0"/>
          <w:marBottom w:val="0"/>
          <w:divBdr>
            <w:top w:val="single" w:sz="2" w:space="0" w:color="auto"/>
            <w:left w:val="single" w:sz="2" w:space="0" w:color="auto"/>
            <w:bottom w:val="single" w:sz="2" w:space="0" w:color="auto"/>
            <w:right w:val="single" w:sz="2" w:space="0" w:color="auto"/>
          </w:divBdr>
          <w:divsChild>
            <w:div w:id="790519133">
              <w:marLeft w:val="0"/>
              <w:marRight w:val="0"/>
              <w:marTop w:val="0"/>
              <w:marBottom w:val="0"/>
              <w:divBdr>
                <w:top w:val="single" w:sz="2" w:space="0" w:color="auto"/>
                <w:left w:val="single" w:sz="2" w:space="0" w:color="auto"/>
                <w:bottom w:val="single" w:sz="2" w:space="0" w:color="auto"/>
                <w:right w:val="single" w:sz="2" w:space="0" w:color="auto"/>
              </w:divBdr>
            </w:div>
          </w:divsChild>
        </w:div>
        <w:div w:id="565073336">
          <w:marLeft w:val="0"/>
          <w:marRight w:val="0"/>
          <w:marTop w:val="0"/>
          <w:marBottom w:val="0"/>
          <w:divBdr>
            <w:top w:val="single" w:sz="2" w:space="0" w:color="auto"/>
            <w:left w:val="single" w:sz="2" w:space="0" w:color="auto"/>
            <w:bottom w:val="single" w:sz="2" w:space="0" w:color="auto"/>
            <w:right w:val="single" w:sz="2" w:space="0" w:color="auto"/>
          </w:divBdr>
          <w:divsChild>
            <w:div w:id="185141139">
              <w:marLeft w:val="0"/>
              <w:marRight w:val="0"/>
              <w:marTop w:val="0"/>
              <w:marBottom w:val="0"/>
              <w:divBdr>
                <w:top w:val="single" w:sz="2" w:space="0" w:color="auto"/>
                <w:left w:val="single" w:sz="2" w:space="0" w:color="auto"/>
                <w:bottom w:val="single" w:sz="2" w:space="0" w:color="auto"/>
                <w:right w:val="single" w:sz="2" w:space="0" w:color="auto"/>
              </w:divBdr>
              <w:divsChild>
                <w:div w:id="1319530974">
                  <w:marLeft w:val="0"/>
                  <w:marRight w:val="0"/>
                  <w:marTop w:val="0"/>
                  <w:marBottom w:val="75"/>
                  <w:divBdr>
                    <w:top w:val="single" w:sz="2" w:space="0" w:color="auto"/>
                    <w:left w:val="single" w:sz="2" w:space="0" w:color="auto"/>
                    <w:bottom w:val="single" w:sz="2" w:space="0" w:color="auto"/>
                    <w:right w:val="single" w:sz="2" w:space="0" w:color="auto"/>
                  </w:divBdr>
                </w:div>
                <w:div w:id="74977966">
                  <w:marLeft w:val="0"/>
                  <w:marRight w:val="0"/>
                  <w:marTop w:val="0"/>
                  <w:marBottom w:val="75"/>
                  <w:divBdr>
                    <w:top w:val="single" w:sz="2" w:space="0" w:color="auto"/>
                    <w:left w:val="single" w:sz="2" w:space="0" w:color="auto"/>
                    <w:bottom w:val="single" w:sz="2" w:space="0" w:color="auto"/>
                    <w:right w:val="single" w:sz="2" w:space="0" w:color="auto"/>
                  </w:divBdr>
                </w:div>
                <w:div w:id="828138336">
                  <w:marLeft w:val="0"/>
                  <w:marRight w:val="0"/>
                  <w:marTop w:val="0"/>
                  <w:marBottom w:val="75"/>
                  <w:divBdr>
                    <w:top w:val="single" w:sz="2" w:space="0" w:color="auto"/>
                    <w:left w:val="single" w:sz="2" w:space="0" w:color="auto"/>
                    <w:bottom w:val="single" w:sz="2" w:space="0" w:color="auto"/>
                    <w:right w:val="single" w:sz="2" w:space="0" w:color="auto"/>
                  </w:divBdr>
                </w:div>
              </w:divsChild>
            </w:div>
          </w:divsChild>
        </w:div>
      </w:divsChild>
    </w:div>
    <w:div w:id="113717427">
      <w:bodyDiv w:val="1"/>
      <w:marLeft w:val="0"/>
      <w:marRight w:val="0"/>
      <w:marTop w:val="0"/>
      <w:marBottom w:val="0"/>
      <w:divBdr>
        <w:top w:val="none" w:sz="0" w:space="0" w:color="auto"/>
        <w:left w:val="none" w:sz="0" w:space="0" w:color="auto"/>
        <w:bottom w:val="none" w:sz="0" w:space="0" w:color="auto"/>
        <w:right w:val="none" w:sz="0" w:space="0" w:color="auto"/>
      </w:divBdr>
    </w:div>
    <w:div w:id="120464985">
      <w:bodyDiv w:val="1"/>
      <w:marLeft w:val="0"/>
      <w:marRight w:val="0"/>
      <w:marTop w:val="0"/>
      <w:marBottom w:val="0"/>
      <w:divBdr>
        <w:top w:val="none" w:sz="0" w:space="0" w:color="auto"/>
        <w:left w:val="none" w:sz="0" w:space="0" w:color="auto"/>
        <w:bottom w:val="none" w:sz="0" w:space="0" w:color="auto"/>
        <w:right w:val="none" w:sz="0" w:space="0" w:color="auto"/>
      </w:divBdr>
    </w:div>
    <w:div w:id="176847552">
      <w:bodyDiv w:val="1"/>
      <w:marLeft w:val="0"/>
      <w:marRight w:val="0"/>
      <w:marTop w:val="0"/>
      <w:marBottom w:val="0"/>
      <w:divBdr>
        <w:top w:val="none" w:sz="0" w:space="0" w:color="auto"/>
        <w:left w:val="none" w:sz="0" w:space="0" w:color="auto"/>
        <w:bottom w:val="none" w:sz="0" w:space="0" w:color="auto"/>
        <w:right w:val="none" w:sz="0" w:space="0" w:color="auto"/>
      </w:divBdr>
    </w:div>
    <w:div w:id="265308429">
      <w:bodyDiv w:val="1"/>
      <w:marLeft w:val="0"/>
      <w:marRight w:val="0"/>
      <w:marTop w:val="0"/>
      <w:marBottom w:val="0"/>
      <w:divBdr>
        <w:top w:val="none" w:sz="0" w:space="0" w:color="auto"/>
        <w:left w:val="none" w:sz="0" w:space="0" w:color="auto"/>
        <w:bottom w:val="none" w:sz="0" w:space="0" w:color="auto"/>
        <w:right w:val="none" w:sz="0" w:space="0" w:color="auto"/>
      </w:divBdr>
    </w:div>
    <w:div w:id="325941543">
      <w:bodyDiv w:val="1"/>
      <w:marLeft w:val="0"/>
      <w:marRight w:val="0"/>
      <w:marTop w:val="0"/>
      <w:marBottom w:val="0"/>
      <w:divBdr>
        <w:top w:val="none" w:sz="0" w:space="0" w:color="auto"/>
        <w:left w:val="none" w:sz="0" w:space="0" w:color="auto"/>
        <w:bottom w:val="none" w:sz="0" w:space="0" w:color="auto"/>
        <w:right w:val="none" w:sz="0" w:space="0" w:color="auto"/>
      </w:divBdr>
    </w:div>
    <w:div w:id="331294962">
      <w:bodyDiv w:val="1"/>
      <w:marLeft w:val="0"/>
      <w:marRight w:val="0"/>
      <w:marTop w:val="0"/>
      <w:marBottom w:val="0"/>
      <w:divBdr>
        <w:top w:val="none" w:sz="0" w:space="0" w:color="auto"/>
        <w:left w:val="none" w:sz="0" w:space="0" w:color="auto"/>
        <w:bottom w:val="none" w:sz="0" w:space="0" w:color="auto"/>
        <w:right w:val="none" w:sz="0" w:space="0" w:color="auto"/>
      </w:divBdr>
    </w:div>
    <w:div w:id="424112399">
      <w:bodyDiv w:val="1"/>
      <w:marLeft w:val="0"/>
      <w:marRight w:val="0"/>
      <w:marTop w:val="0"/>
      <w:marBottom w:val="0"/>
      <w:divBdr>
        <w:top w:val="none" w:sz="0" w:space="0" w:color="auto"/>
        <w:left w:val="none" w:sz="0" w:space="0" w:color="auto"/>
        <w:bottom w:val="none" w:sz="0" w:space="0" w:color="auto"/>
        <w:right w:val="none" w:sz="0" w:space="0" w:color="auto"/>
      </w:divBdr>
      <w:divsChild>
        <w:div w:id="385762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1966456">
              <w:marLeft w:val="0"/>
              <w:marRight w:val="0"/>
              <w:marTop w:val="0"/>
              <w:marBottom w:val="0"/>
              <w:divBdr>
                <w:top w:val="none" w:sz="0" w:space="0" w:color="auto"/>
                <w:left w:val="none" w:sz="0" w:space="0" w:color="auto"/>
                <w:bottom w:val="none" w:sz="0" w:space="0" w:color="auto"/>
                <w:right w:val="none" w:sz="0" w:space="0" w:color="auto"/>
              </w:divBdr>
              <w:divsChild>
                <w:div w:id="1225336325">
                  <w:marLeft w:val="0"/>
                  <w:marRight w:val="0"/>
                  <w:marTop w:val="0"/>
                  <w:marBottom w:val="0"/>
                  <w:divBdr>
                    <w:top w:val="none" w:sz="0" w:space="0" w:color="auto"/>
                    <w:left w:val="none" w:sz="0" w:space="0" w:color="auto"/>
                    <w:bottom w:val="none" w:sz="0" w:space="0" w:color="auto"/>
                    <w:right w:val="none" w:sz="0" w:space="0" w:color="auto"/>
                  </w:divBdr>
                  <w:divsChild>
                    <w:div w:id="4697080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85880972">
                          <w:marLeft w:val="0"/>
                          <w:marRight w:val="0"/>
                          <w:marTop w:val="0"/>
                          <w:marBottom w:val="0"/>
                          <w:divBdr>
                            <w:top w:val="none" w:sz="0" w:space="0" w:color="auto"/>
                            <w:left w:val="none" w:sz="0" w:space="0" w:color="auto"/>
                            <w:bottom w:val="none" w:sz="0" w:space="0" w:color="auto"/>
                            <w:right w:val="none" w:sz="0" w:space="0" w:color="auto"/>
                          </w:divBdr>
                          <w:divsChild>
                            <w:div w:id="1736007658">
                              <w:marLeft w:val="0"/>
                              <w:marRight w:val="0"/>
                              <w:marTop w:val="0"/>
                              <w:marBottom w:val="0"/>
                              <w:divBdr>
                                <w:top w:val="none" w:sz="0" w:space="0" w:color="auto"/>
                                <w:left w:val="none" w:sz="0" w:space="0" w:color="auto"/>
                                <w:bottom w:val="none" w:sz="0" w:space="0" w:color="auto"/>
                                <w:right w:val="none" w:sz="0" w:space="0" w:color="auto"/>
                              </w:divBdr>
                              <w:divsChild>
                                <w:div w:id="173319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72593025">
      <w:bodyDiv w:val="1"/>
      <w:marLeft w:val="0"/>
      <w:marRight w:val="0"/>
      <w:marTop w:val="0"/>
      <w:marBottom w:val="0"/>
      <w:divBdr>
        <w:top w:val="none" w:sz="0" w:space="0" w:color="auto"/>
        <w:left w:val="none" w:sz="0" w:space="0" w:color="auto"/>
        <w:bottom w:val="none" w:sz="0" w:space="0" w:color="auto"/>
        <w:right w:val="none" w:sz="0" w:space="0" w:color="auto"/>
      </w:divBdr>
    </w:div>
    <w:div w:id="629288641">
      <w:bodyDiv w:val="1"/>
      <w:marLeft w:val="0"/>
      <w:marRight w:val="0"/>
      <w:marTop w:val="0"/>
      <w:marBottom w:val="0"/>
      <w:divBdr>
        <w:top w:val="none" w:sz="0" w:space="0" w:color="auto"/>
        <w:left w:val="none" w:sz="0" w:space="0" w:color="auto"/>
        <w:bottom w:val="none" w:sz="0" w:space="0" w:color="auto"/>
        <w:right w:val="none" w:sz="0" w:space="0" w:color="auto"/>
      </w:divBdr>
      <w:divsChild>
        <w:div w:id="1255282073">
          <w:marLeft w:val="0"/>
          <w:marRight w:val="0"/>
          <w:marTop w:val="0"/>
          <w:marBottom w:val="75"/>
          <w:divBdr>
            <w:top w:val="single" w:sz="2" w:space="0" w:color="auto"/>
            <w:left w:val="single" w:sz="2" w:space="0" w:color="auto"/>
            <w:bottom w:val="single" w:sz="2" w:space="0" w:color="auto"/>
            <w:right w:val="single" w:sz="2" w:space="0" w:color="auto"/>
          </w:divBdr>
        </w:div>
      </w:divsChild>
    </w:div>
    <w:div w:id="629627668">
      <w:bodyDiv w:val="1"/>
      <w:marLeft w:val="0"/>
      <w:marRight w:val="0"/>
      <w:marTop w:val="0"/>
      <w:marBottom w:val="0"/>
      <w:divBdr>
        <w:top w:val="none" w:sz="0" w:space="0" w:color="auto"/>
        <w:left w:val="none" w:sz="0" w:space="0" w:color="auto"/>
        <w:bottom w:val="none" w:sz="0" w:space="0" w:color="auto"/>
        <w:right w:val="none" w:sz="0" w:space="0" w:color="auto"/>
      </w:divBdr>
    </w:div>
    <w:div w:id="681474231">
      <w:bodyDiv w:val="1"/>
      <w:marLeft w:val="0"/>
      <w:marRight w:val="0"/>
      <w:marTop w:val="0"/>
      <w:marBottom w:val="0"/>
      <w:divBdr>
        <w:top w:val="none" w:sz="0" w:space="0" w:color="auto"/>
        <w:left w:val="none" w:sz="0" w:space="0" w:color="auto"/>
        <w:bottom w:val="none" w:sz="0" w:space="0" w:color="auto"/>
        <w:right w:val="none" w:sz="0" w:space="0" w:color="auto"/>
      </w:divBdr>
      <w:divsChild>
        <w:div w:id="1851067684">
          <w:marLeft w:val="0"/>
          <w:marRight w:val="0"/>
          <w:marTop w:val="0"/>
          <w:marBottom w:val="75"/>
          <w:divBdr>
            <w:top w:val="single" w:sz="2" w:space="0" w:color="auto"/>
            <w:left w:val="single" w:sz="2" w:space="0" w:color="auto"/>
            <w:bottom w:val="single" w:sz="2" w:space="0" w:color="auto"/>
            <w:right w:val="single" w:sz="2" w:space="0" w:color="auto"/>
          </w:divBdr>
        </w:div>
      </w:divsChild>
    </w:div>
    <w:div w:id="710963485">
      <w:bodyDiv w:val="1"/>
      <w:marLeft w:val="0"/>
      <w:marRight w:val="0"/>
      <w:marTop w:val="0"/>
      <w:marBottom w:val="0"/>
      <w:divBdr>
        <w:top w:val="none" w:sz="0" w:space="0" w:color="auto"/>
        <w:left w:val="none" w:sz="0" w:space="0" w:color="auto"/>
        <w:bottom w:val="none" w:sz="0" w:space="0" w:color="auto"/>
        <w:right w:val="none" w:sz="0" w:space="0" w:color="auto"/>
      </w:divBdr>
    </w:div>
    <w:div w:id="796289943">
      <w:bodyDiv w:val="1"/>
      <w:marLeft w:val="0"/>
      <w:marRight w:val="0"/>
      <w:marTop w:val="0"/>
      <w:marBottom w:val="0"/>
      <w:divBdr>
        <w:top w:val="none" w:sz="0" w:space="0" w:color="auto"/>
        <w:left w:val="none" w:sz="0" w:space="0" w:color="auto"/>
        <w:bottom w:val="none" w:sz="0" w:space="0" w:color="auto"/>
        <w:right w:val="none" w:sz="0" w:space="0" w:color="auto"/>
      </w:divBdr>
      <w:divsChild>
        <w:div w:id="1214461733">
          <w:marLeft w:val="0"/>
          <w:marRight w:val="0"/>
          <w:marTop w:val="0"/>
          <w:marBottom w:val="75"/>
          <w:divBdr>
            <w:top w:val="single" w:sz="2" w:space="0" w:color="auto"/>
            <w:left w:val="single" w:sz="2" w:space="0" w:color="auto"/>
            <w:bottom w:val="single" w:sz="2" w:space="0" w:color="auto"/>
            <w:right w:val="single" w:sz="2" w:space="0" w:color="auto"/>
          </w:divBdr>
        </w:div>
      </w:divsChild>
    </w:div>
    <w:div w:id="849611295">
      <w:bodyDiv w:val="1"/>
      <w:marLeft w:val="0"/>
      <w:marRight w:val="0"/>
      <w:marTop w:val="0"/>
      <w:marBottom w:val="0"/>
      <w:divBdr>
        <w:top w:val="none" w:sz="0" w:space="0" w:color="auto"/>
        <w:left w:val="none" w:sz="0" w:space="0" w:color="auto"/>
        <w:bottom w:val="none" w:sz="0" w:space="0" w:color="auto"/>
        <w:right w:val="none" w:sz="0" w:space="0" w:color="auto"/>
      </w:divBdr>
    </w:div>
    <w:div w:id="858159062">
      <w:bodyDiv w:val="1"/>
      <w:marLeft w:val="0"/>
      <w:marRight w:val="0"/>
      <w:marTop w:val="0"/>
      <w:marBottom w:val="0"/>
      <w:divBdr>
        <w:top w:val="none" w:sz="0" w:space="0" w:color="auto"/>
        <w:left w:val="none" w:sz="0" w:space="0" w:color="auto"/>
        <w:bottom w:val="none" w:sz="0" w:space="0" w:color="auto"/>
        <w:right w:val="none" w:sz="0" w:space="0" w:color="auto"/>
      </w:divBdr>
    </w:div>
    <w:div w:id="956451287">
      <w:bodyDiv w:val="1"/>
      <w:marLeft w:val="0"/>
      <w:marRight w:val="0"/>
      <w:marTop w:val="0"/>
      <w:marBottom w:val="0"/>
      <w:divBdr>
        <w:top w:val="none" w:sz="0" w:space="0" w:color="auto"/>
        <w:left w:val="none" w:sz="0" w:space="0" w:color="auto"/>
        <w:bottom w:val="none" w:sz="0" w:space="0" w:color="auto"/>
        <w:right w:val="none" w:sz="0" w:space="0" w:color="auto"/>
      </w:divBdr>
    </w:div>
    <w:div w:id="1159232994">
      <w:bodyDiv w:val="1"/>
      <w:marLeft w:val="0"/>
      <w:marRight w:val="0"/>
      <w:marTop w:val="0"/>
      <w:marBottom w:val="0"/>
      <w:divBdr>
        <w:top w:val="none" w:sz="0" w:space="0" w:color="auto"/>
        <w:left w:val="none" w:sz="0" w:space="0" w:color="auto"/>
        <w:bottom w:val="none" w:sz="0" w:space="0" w:color="auto"/>
        <w:right w:val="none" w:sz="0" w:space="0" w:color="auto"/>
      </w:divBdr>
    </w:div>
    <w:div w:id="1314679930">
      <w:bodyDiv w:val="1"/>
      <w:marLeft w:val="0"/>
      <w:marRight w:val="0"/>
      <w:marTop w:val="0"/>
      <w:marBottom w:val="0"/>
      <w:divBdr>
        <w:top w:val="none" w:sz="0" w:space="0" w:color="auto"/>
        <w:left w:val="none" w:sz="0" w:space="0" w:color="auto"/>
        <w:bottom w:val="none" w:sz="0" w:space="0" w:color="auto"/>
        <w:right w:val="none" w:sz="0" w:space="0" w:color="auto"/>
      </w:divBdr>
    </w:div>
    <w:div w:id="1317879445">
      <w:bodyDiv w:val="1"/>
      <w:marLeft w:val="0"/>
      <w:marRight w:val="0"/>
      <w:marTop w:val="0"/>
      <w:marBottom w:val="0"/>
      <w:divBdr>
        <w:top w:val="none" w:sz="0" w:space="0" w:color="auto"/>
        <w:left w:val="none" w:sz="0" w:space="0" w:color="auto"/>
        <w:bottom w:val="none" w:sz="0" w:space="0" w:color="auto"/>
        <w:right w:val="none" w:sz="0" w:space="0" w:color="auto"/>
      </w:divBdr>
    </w:div>
    <w:div w:id="1385567487">
      <w:bodyDiv w:val="1"/>
      <w:marLeft w:val="0"/>
      <w:marRight w:val="0"/>
      <w:marTop w:val="0"/>
      <w:marBottom w:val="0"/>
      <w:divBdr>
        <w:top w:val="none" w:sz="0" w:space="0" w:color="auto"/>
        <w:left w:val="none" w:sz="0" w:space="0" w:color="auto"/>
        <w:bottom w:val="none" w:sz="0" w:space="0" w:color="auto"/>
        <w:right w:val="none" w:sz="0" w:space="0" w:color="auto"/>
      </w:divBdr>
    </w:div>
    <w:div w:id="1440876319">
      <w:bodyDiv w:val="1"/>
      <w:marLeft w:val="0"/>
      <w:marRight w:val="0"/>
      <w:marTop w:val="0"/>
      <w:marBottom w:val="0"/>
      <w:divBdr>
        <w:top w:val="none" w:sz="0" w:space="0" w:color="auto"/>
        <w:left w:val="none" w:sz="0" w:space="0" w:color="auto"/>
        <w:bottom w:val="none" w:sz="0" w:space="0" w:color="auto"/>
        <w:right w:val="none" w:sz="0" w:space="0" w:color="auto"/>
      </w:divBdr>
    </w:div>
    <w:div w:id="1450970790">
      <w:bodyDiv w:val="1"/>
      <w:marLeft w:val="0"/>
      <w:marRight w:val="0"/>
      <w:marTop w:val="0"/>
      <w:marBottom w:val="0"/>
      <w:divBdr>
        <w:top w:val="none" w:sz="0" w:space="0" w:color="auto"/>
        <w:left w:val="none" w:sz="0" w:space="0" w:color="auto"/>
        <w:bottom w:val="none" w:sz="0" w:space="0" w:color="auto"/>
        <w:right w:val="none" w:sz="0" w:space="0" w:color="auto"/>
      </w:divBdr>
    </w:div>
    <w:div w:id="1485581264">
      <w:bodyDiv w:val="1"/>
      <w:marLeft w:val="0"/>
      <w:marRight w:val="0"/>
      <w:marTop w:val="0"/>
      <w:marBottom w:val="0"/>
      <w:divBdr>
        <w:top w:val="none" w:sz="0" w:space="0" w:color="auto"/>
        <w:left w:val="none" w:sz="0" w:space="0" w:color="auto"/>
        <w:bottom w:val="none" w:sz="0" w:space="0" w:color="auto"/>
        <w:right w:val="none" w:sz="0" w:space="0" w:color="auto"/>
      </w:divBdr>
      <w:divsChild>
        <w:div w:id="1888954923">
          <w:marLeft w:val="0"/>
          <w:marRight w:val="0"/>
          <w:marTop w:val="0"/>
          <w:marBottom w:val="0"/>
          <w:divBdr>
            <w:top w:val="none" w:sz="0" w:space="0" w:color="auto"/>
            <w:left w:val="none" w:sz="0" w:space="0" w:color="auto"/>
            <w:bottom w:val="none" w:sz="0" w:space="0" w:color="auto"/>
            <w:right w:val="none" w:sz="0" w:space="0" w:color="auto"/>
          </w:divBdr>
        </w:div>
        <w:div w:id="2073917481">
          <w:marLeft w:val="0"/>
          <w:marRight w:val="0"/>
          <w:marTop w:val="0"/>
          <w:marBottom w:val="0"/>
          <w:divBdr>
            <w:top w:val="none" w:sz="0" w:space="0" w:color="auto"/>
            <w:left w:val="none" w:sz="0" w:space="0" w:color="auto"/>
            <w:bottom w:val="none" w:sz="0" w:space="0" w:color="auto"/>
            <w:right w:val="none" w:sz="0" w:space="0" w:color="auto"/>
          </w:divBdr>
        </w:div>
      </w:divsChild>
    </w:div>
    <w:div w:id="1531258927">
      <w:bodyDiv w:val="1"/>
      <w:marLeft w:val="0"/>
      <w:marRight w:val="0"/>
      <w:marTop w:val="0"/>
      <w:marBottom w:val="0"/>
      <w:divBdr>
        <w:top w:val="none" w:sz="0" w:space="0" w:color="auto"/>
        <w:left w:val="none" w:sz="0" w:space="0" w:color="auto"/>
        <w:bottom w:val="none" w:sz="0" w:space="0" w:color="auto"/>
        <w:right w:val="none" w:sz="0" w:space="0" w:color="auto"/>
      </w:divBdr>
    </w:div>
    <w:div w:id="1555046232">
      <w:bodyDiv w:val="1"/>
      <w:marLeft w:val="0"/>
      <w:marRight w:val="0"/>
      <w:marTop w:val="0"/>
      <w:marBottom w:val="0"/>
      <w:divBdr>
        <w:top w:val="none" w:sz="0" w:space="0" w:color="auto"/>
        <w:left w:val="none" w:sz="0" w:space="0" w:color="auto"/>
        <w:bottom w:val="none" w:sz="0" w:space="0" w:color="auto"/>
        <w:right w:val="none" w:sz="0" w:space="0" w:color="auto"/>
      </w:divBdr>
    </w:div>
    <w:div w:id="1560507938">
      <w:bodyDiv w:val="1"/>
      <w:marLeft w:val="0"/>
      <w:marRight w:val="0"/>
      <w:marTop w:val="0"/>
      <w:marBottom w:val="0"/>
      <w:divBdr>
        <w:top w:val="none" w:sz="0" w:space="0" w:color="auto"/>
        <w:left w:val="none" w:sz="0" w:space="0" w:color="auto"/>
        <w:bottom w:val="none" w:sz="0" w:space="0" w:color="auto"/>
        <w:right w:val="none" w:sz="0" w:space="0" w:color="auto"/>
      </w:divBdr>
    </w:div>
    <w:div w:id="1649941793">
      <w:bodyDiv w:val="1"/>
      <w:marLeft w:val="0"/>
      <w:marRight w:val="0"/>
      <w:marTop w:val="0"/>
      <w:marBottom w:val="0"/>
      <w:divBdr>
        <w:top w:val="none" w:sz="0" w:space="0" w:color="auto"/>
        <w:left w:val="none" w:sz="0" w:space="0" w:color="auto"/>
        <w:bottom w:val="none" w:sz="0" w:space="0" w:color="auto"/>
        <w:right w:val="none" w:sz="0" w:space="0" w:color="auto"/>
      </w:divBdr>
    </w:div>
    <w:div w:id="1736004152">
      <w:bodyDiv w:val="1"/>
      <w:marLeft w:val="0"/>
      <w:marRight w:val="0"/>
      <w:marTop w:val="0"/>
      <w:marBottom w:val="0"/>
      <w:divBdr>
        <w:top w:val="none" w:sz="0" w:space="0" w:color="auto"/>
        <w:left w:val="none" w:sz="0" w:space="0" w:color="auto"/>
        <w:bottom w:val="none" w:sz="0" w:space="0" w:color="auto"/>
        <w:right w:val="none" w:sz="0" w:space="0" w:color="auto"/>
      </w:divBdr>
    </w:div>
    <w:div w:id="1743065507">
      <w:bodyDiv w:val="1"/>
      <w:marLeft w:val="0"/>
      <w:marRight w:val="0"/>
      <w:marTop w:val="0"/>
      <w:marBottom w:val="0"/>
      <w:divBdr>
        <w:top w:val="none" w:sz="0" w:space="0" w:color="auto"/>
        <w:left w:val="none" w:sz="0" w:space="0" w:color="auto"/>
        <w:bottom w:val="none" w:sz="0" w:space="0" w:color="auto"/>
        <w:right w:val="none" w:sz="0" w:space="0" w:color="auto"/>
      </w:divBdr>
    </w:div>
    <w:div w:id="1820610782">
      <w:bodyDiv w:val="1"/>
      <w:marLeft w:val="0"/>
      <w:marRight w:val="0"/>
      <w:marTop w:val="0"/>
      <w:marBottom w:val="0"/>
      <w:divBdr>
        <w:top w:val="none" w:sz="0" w:space="0" w:color="auto"/>
        <w:left w:val="none" w:sz="0" w:space="0" w:color="auto"/>
        <w:bottom w:val="none" w:sz="0" w:space="0" w:color="auto"/>
        <w:right w:val="none" w:sz="0" w:space="0" w:color="auto"/>
      </w:divBdr>
    </w:div>
    <w:div w:id="1999189929">
      <w:bodyDiv w:val="1"/>
      <w:marLeft w:val="0"/>
      <w:marRight w:val="0"/>
      <w:marTop w:val="0"/>
      <w:marBottom w:val="0"/>
      <w:divBdr>
        <w:top w:val="none" w:sz="0" w:space="0" w:color="auto"/>
        <w:left w:val="none" w:sz="0" w:space="0" w:color="auto"/>
        <w:bottom w:val="none" w:sz="0" w:space="0" w:color="auto"/>
        <w:right w:val="none" w:sz="0" w:space="0" w:color="auto"/>
      </w:divBdr>
    </w:div>
    <w:div w:id="2013026974">
      <w:bodyDiv w:val="1"/>
      <w:marLeft w:val="0"/>
      <w:marRight w:val="0"/>
      <w:marTop w:val="0"/>
      <w:marBottom w:val="0"/>
      <w:divBdr>
        <w:top w:val="none" w:sz="0" w:space="0" w:color="auto"/>
        <w:left w:val="none" w:sz="0" w:space="0" w:color="auto"/>
        <w:bottom w:val="none" w:sz="0" w:space="0" w:color="auto"/>
        <w:right w:val="none" w:sz="0" w:space="0" w:color="auto"/>
      </w:divBdr>
    </w:div>
    <w:div w:id="2062509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shop.sauerteig.de/BOECKER-Sauerteig/Starter/BOeCKER-Reinzucht-Sauerteig-Bio.html" TargetMode="External"/><Relationship Id="rId18" Type="http://schemas.openxmlformats.org/officeDocument/2006/relationships/hyperlink" Target="https://www.facebook.com/groups/bsourdough"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ww.instagram.com/sauerteig_spezialist/" TargetMode="External"/><Relationship Id="rId2" Type="http://schemas.openxmlformats.org/officeDocument/2006/relationships/customXml" Target="../customXml/item2.xml"/><Relationship Id="rId16" Type="http://schemas.openxmlformats.org/officeDocument/2006/relationships/hyperlink" Target="http://www.sauerteig.de/sauerteig-fuer-zuhaus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s://shop.sauerteig.de/" TargetMode="External"/><Relationship Id="rId10" Type="http://schemas.openxmlformats.org/officeDocument/2006/relationships/image" Target="media/image1.jpeg"/><Relationship Id="rId19" Type="http://schemas.openxmlformats.org/officeDocument/2006/relationships/hyperlink" Target="https://kommunikationpur.com/presse/boecker-bpur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sauerteig.sho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053369393F3E943BC520648A25BC616" ma:contentTypeVersion="13" ma:contentTypeDescription="Create a new document." ma:contentTypeScope="" ma:versionID="7058fbeac997fd5cf4978ac99dd052c3">
  <xsd:schema xmlns:xsd="http://www.w3.org/2001/XMLSchema" xmlns:xs="http://www.w3.org/2001/XMLSchema" xmlns:p="http://schemas.microsoft.com/office/2006/metadata/properties" xmlns:ns2="abdea0b0-c346-4566-a957-bc3b591fd902" xmlns:ns3="0ccadd70-2f00-46d5-8501-b059dff01cd7" targetNamespace="http://schemas.microsoft.com/office/2006/metadata/properties" ma:root="true" ma:fieldsID="8a4c24307f9a468ef044501704dfd94e" ns2:_="" ns3:_="">
    <xsd:import namespace="abdea0b0-c346-4566-a957-bc3b591fd902"/>
    <xsd:import namespace="0ccadd70-2f00-46d5-8501-b059dff01c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dea0b0-c346-4566-a957-bc3b591fd90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ccadd70-2f00-46d5-8501-b059dff01cd7"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DA532AE-7066-446C-806C-BC6CE9238E9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0AEC8BC-8960-4462-A10E-D2275211D8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dea0b0-c346-4566-a957-bc3b591fd902"/>
    <ds:schemaRef ds:uri="0ccadd70-2f00-46d5-8501-b059dff01c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66BF8B-66D3-4153-8DAA-A8616B98CB1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551</Words>
  <Characters>3478</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Simone John - kommunikation.pur GmbH</cp:lastModifiedBy>
  <cp:revision>4</cp:revision>
  <cp:lastPrinted>2021-03-22T15:21:00Z</cp:lastPrinted>
  <dcterms:created xsi:type="dcterms:W3CDTF">2024-07-05T08:39:00Z</dcterms:created>
  <dcterms:modified xsi:type="dcterms:W3CDTF">2024-07-05T08:51:00Z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0x010100F053369393F3E943BC520648A25BC616</vt:lpwstr>
  </property>
</Properties>
</file>