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72CE3" w14:textId="772B8FD9" w:rsidR="00CF489B" w:rsidRPr="00C30750" w:rsidRDefault="00C75EAF" w:rsidP="00C33C1C">
      <w:pPr>
        <w:spacing w:line="360" w:lineRule="auto"/>
        <w:rPr>
          <w:rFonts w:cs="Arial"/>
          <w:color w:val="C00000"/>
          <w:sz w:val="40"/>
          <w:szCs w:val="40"/>
        </w:rPr>
      </w:pPr>
      <w:r w:rsidRPr="00C30750">
        <w:rPr>
          <w:rFonts w:cs="Arial"/>
          <w:b/>
          <w:bCs/>
          <w:color w:val="C00000"/>
          <w:kern w:val="32"/>
          <w:sz w:val="40"/>
          <w:szCs w:val="40"/>
        </w:rPr>
        <w:t>REZEPT</w:t>
      </w:r>
      <w:r w:rsidR="00EC57DC" w:rsidRPr="00C30750">
        <w:rPr>
          <w:rFonts w:cs="Arial"/>
          <w:b/>
          <w:bCs/>
          <w:color w:val="C00000"/>
          <w:kern w:val="32"/>
          <w:sz w:val="40"/>
          <w:szCs w:val="40"/>
        </w:rPr>
        <w:t>TIPP</w:t>
      </w:r>
    </w:p>
    <w:p w14:paraId="04F1FFE7" w14:textId="77246945" w:rsidR="00C33C1C" w:rsidRDefault="00A27DC3" w:rsidP="00774669">
      <w:pPr>
        <w:keepNext/>
        <w:outlineLvl w:val="0"/>
        <w:rPr>
          <w:rFonts w:cs="Arial"/>
          <w:b/>
          <w:bCs/>
          <w:color w:val="17365D" w:themeColor="text2" w:themeShade="BF"/>
          <w:kern w:val="32"/>
          <w:sz w:val="32"/>
          <w:szCs w:val="32"/>
        </w:rPr>
      </w:pPr>
      <w:r>
        <w:rPr>
          <w:rFonts w:cs="Arial"/>
          <w:b/>
          <w:bCs/>
          <w:color w:val="17365D" w:themeColor="text2" w:themeShade="BF"/>
          <w:kern w:val="32"/>
          <w:sz w:val="32"/>
          <w:szCs w:val="32"/>
        </w:rPr>
        <w:t>Veganer</w:t>
      </w:r>
      <w:r w:rsidR="006A4560" w:rsidRPr="006A4560">
        <w:rPr>
          <w:rFonts w:cs="Arial"/>
          <w:b/>
          <w:bCs/>
          <w:color w:val="17365D" w:themeColor="text2" w:themeShade="BF"/>
          <w:kern w:val="32"/>
          <w:sz w:val="32"/>
          <w:szCs w:val="32"/>
        </w:rPr>
        <w:t xml:space="preserve"> </w:t>
      </w:r>
      <w:r w:rsidRPr="00A27DC3">
        <w:rPr>
          <w:rFonts w:cs="Arial"/>
          <w:b/>
          <w:bCs/>
          <w:color w:val="17365D" w:themeColor="text2" w:themeShade="BF"/>
          <w:kern w:val="32"/>
          <w:sz w:val="32"/>
          <w:szCs w:val="32"/>
        </w:rPr>
        <w:t>Schoko-Birnenshake</w:t>
      </w:r>
      <w:r>
        <w:rPr>
          <w:rFonts w:cs="Arial"/>
          <w:b/>
          <w:bCs/>
          <w:color w:val="17365D" w:themeColor="text2" w:themeShade="BF"/>
          <w:kern w:val="32"/>
          <w:sz w:val="32"/>
          <w:szCs w:val="32"/>
        </w:rPr>
        <w:t xml:space="preserve"> mit</w:t>
      </w:r>
      <w:r w:rsidR="00A469A3" w:rsidRPr="00C30750">
        <w:rPr>
          <w:rFonts w:cs="Arial"/>
          <w:b/>
          <w:bCs/>
          <w:color w:val="17365D" w:themeColor="text2" w:themeShade="BF"/>
          <w:kern w:val="32"/>
          <w:sz w:val="32"/>
          <w:szCs w:val="32"/>
        </w:rPr>
        <w:t xml:space="preserve"> Plose Mineralwasser</w:t>
      </w:r>
    </w:p>
    <w:p w14:paraId="0809BC01" w14:textId="77777777" w:rsidR="00BD6BEE" w:rsidRPr="00774669" w:rsidRDefault="00BD6BEE" w:rsidP="00774669">
      <w:pPr>
        <w:keepNext/>
        <w:outlineLvl w:val="0"/>
        <w:rPr>
          <w:rFonts w:cs="Arial"/>
          <w:b/>
          <w:bCs/>
          <w:color w:val="17365D" w:themeColor="text2" w:themeShade="BF"/>
          <w:kern w:val="32"/>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C30750" w14:paraId="166F46B6" w14:textId="77777777" w:rsidTr="00C33C1C">
        <w:tc>
          <w:tcPr>
            <w:tcW w:w="5240" w:type="dxa"/>
            <w:vAlign w:val="center"/>
          </w:tcPr>
          <w:p w14:paraId="5CF7662C" w14:textId="5EF068F3" w:rsidR="00C33C1C" w:rsidRPr="00C30750" w:rsidRDefault="00A27DC3" w:rsidP="00C30750">
            <w:pPr>
              <w:keepNext/>
              <w:spacing w:line="360" w:lineRule="auto"/>
              <w:jc w:val="center"/>
              <w:outlineLvl w:val="0"/>
              <w:rPr>
                <w:rFonts w:cs="Arial"/>
                <w:b/>
                <w:bCs/>
                <w:color w:val="17365D" w:themeColor="text2" w:themeShade="BF"/>
                <w:kern w:val="32"/>
              </w:rPr>
            </w:pPr>
            <w:r w:rsidRPr="00A27DC3">
              <w:rPr>
                <w:rFonts w:cs="Arial"/>
                <w:b/>
                <w:bCs/>
                <w:color w:val="17365D" w:themeColor="text2" w:themeShade="BF"/>
                <w:kern w:val="32"/>
              </w:rPr>
              <w:drawing>
                <wp:inline distT="0" distB="0" distL="0" distR="0" wp14:anchorId="47F70AD8" wp14:editId="38F6F7EB">
                  <wp:extent cx="2613732" cy="3960000"/>
                  <wp:effectExtent l="0" t="0" r="0" b="2540"/>
                  <wp:docPr id="10821214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121411" name=""/>
                          <pic:cNvPicPr/>
                        </pic:nvPicPr>
                        <pic:blipFill>
                          <a:blip r:embed="rId8"/>
                          <a:stretch>
                            <a:fillRect/>
                          </a:stretch>
                        </pic:blipFill>
                        <pic:spPr>
                          <a:xfrm>
                            <a:off x="0" y="0"/>
                            <a:ext cx="2613732" cy="3960000"/>
                          </a:xfrm>
                          <a:prstGeom prst="rect">
                            <a:avLst/>
                          </a:prstGeom>
                        </pic:spPr>
                      </pic:pic>
                    </a:graphicData>
                  </a:graphic>
                </wp:inline>
              </w:drawing>
            </w:r>
          </w:p>
        </w:tc>
        <w:tc>
          <w:tcPr>
            <w:tcW w:w="3820" w:type="dxa"/>
          </w:tcPr>
          <w:p w14:paraId="268DD063" w14:textId="1B05DAD8" w:rsidR="00C33C1C" w:rsidRPr="00C30750" w:rsidRDefault="00C33C1C" w:rsidP="00C30750">
            <w:pPr>
              <w:spacing w:line="276" w:lineRule="auto"/>
              <w:rPr>
                <w:rFonts w:cs="Arial"/>
                <w:b/>
                <w:bCs/>
              </w:rPr>
            </w:pPr>
            <w:r w:rsidRPr="00C30750">
              <w:rPr>
                <w:rFonts w:cs="Arial"/>
                <w:b/>
                <w:bCs/>
              </w:rPr>
              <w:t>Zutaten</w:t>
            </w:r>
            <w:r w:rsidR="00D7736D" w:rsidRPr="00C30750">
              <w:rPr>
                <w:rFonts w:cs="Arial"/>
                <w:b/>
                <w:bCs/>
              </w:rPr>
              <w:t xml:space="preserve"> für </w:t>
            </w:r>
            <w:r w:rsidR="00A27DC3">
              <w:rPr>
                <w:rFonts w:cs="Arial"/>
                <w:b/>
                <w:bCs/>
              </w:rPr>
              <w:t>zwei</w:t>
            </w:r>
            <w:r w:rsidR="00692047">
              <w:rPr>
                <w:rFonts w:cs="Arial"/>
                <w:b/>
                <w:bCs/>
              </w:rPr>
              <w:t xml:space="preserve"> Portionen</w:t>
            </w:r>
            <w:r w:rsidRPr="00C30750">
              <w:rPr>
                <w:rFonts w:cs="Arial"/>
                <w:b/>
                <w:bCs/>
              </w:rPr>
              <w:t xml:space="preserve">:  </w:t>
            </w:r>
          </w:p>
          <w:p w14:paraId="7B6E25FE" w14:textId="0BC25D28" w:rsidR="00A27DC3" w:rsidRPr="00A27DC3" w:rsidRDefault="00A27DC3" w:rsidP="00A27DC3">
            <w:pPr>
              <w:pStyle w:val="Listenabsatz"/>
              <w:numPr>
                <w:ilvl w:val="0"/>
                <w:numId w:val="4"/>
              </w:numPr>
              <w:rPr>
                <w:rFonts w:cs="Arial"/>
              </w:rPr>
            </w:pPr>
            <w:r w:rsidRPr="00A27DC3">
              <w:rPr>
                <w:rFonts w:cs="Arial"/>
              </w:rPr>
              <w:t>80 g Cashewkerne</w:t>
            </w:r>
          </w:p>
          <w:p w14:paraId="4BB47ACF" w14:textId="77777777" w:rsidR="00A27DC3" w:rsidRPr="00A27DC3" w:rsidRDefault="00A27DC3" w:rsidP="00A27DC3">
            <w:pPr>
              <w:numPr>
                <w:ilvl w:val="0"/>
                <w:numId w:val="4"/>
              </w:numPr>
              <w:spacing w:line="276" w:lineRule="auto"/>
              <w:rPr>
                <w:rFonts w:cs="Arial"/>
                <w:b/>
                <w:bCs/>
              </w:rPr>
            </w:pPr>
            <w:r w:rsidRPr="00A27DC3">
              <w:rPr>
                <w:rFonts w:cs="Arial"/>
                <w:b/>
                <w:bCs/>
              </w:rPr>
              <w:t>350 ml Plose Mineralwasser Naturale</w:t>
            </w:r>
          </w:p>
          <w:p w14:paraId="65D822A6" w14:textId="77777777" w:rsidR="00A27DC3" w:rsidRPr="00A27DC3" w:rsidRDefault="00A27DC3" w:rsidP="00A27DC3">
            <w:pPr>
              <w:numPr>
                <w:ilvl w:val="0"/>
                <w:numId w:val="4"/>
              </w:numPr>
              <w:spacing w:line="276" w:lineRule="auto"/>
              <w:rPr>
                <w:rFonts w:cs="Arial"/>
              </w:rPr>
            </w:pPr>
            <w:r w:rsidRPr="00A27DC3">
              <w:rPr>
                <w:rFonts w:cs="Arial"/>
              </w:rPr>
              <w:t>20 g Zartbitterschokolade</w:t>
            </w:r>
          </w:p>
          <w:p w14:paraId="2FB63723" w14:textId="77777777" w:rsidR="00A27DC3" w:rsidRPr="00A27DC3" w:rsidRDefault="00A27DC3" w:rsidP="00A27DC3">
            <w:pPr>
              <w:numPr>
                <w:ilvl w:val="0"/>
                <w:numId w:val="4"/>
              </w:numPr>
              <w:spacing w:line="276" w:lineRule="auto"/>
              <w:rPr>
                <w:rFonts w:cs="Arial"/>
              </w:rPr>
            </w:pPr>
            <w:r w:rsidRPr="00A27DC3">
              <w:rPr>
                <w:rFonts w:cs="Arial"/>
              </w:rPr>
              <w:t>2 Birnen</w:t>
            </w:r>
          </w:p>
          <w:p w14:paraId="7C6E04B7" w14:textId="77777777" w:rsidR="00A27DC3" w:rsidRPr="00A27DC3" w:rsidRDefault="00A27DC3" w:rsidP="00A27DC3">
            <w:pPr>
              <w:numPr>
                <w:ilvl w:val="0"/>
                <w:numId w:val="4"/>
              </w:numPr>
              <w:spacing w:line="276" w:lineRule="auto"/>
              <w:rPr>
                <w:rFonts w:cs="Arial"/>
              </w:rPr>
            </w:pPr>
            <w:r w:rsidRPr="00A27DC3">
              <w:rPr>
                <w:rFonts w:cs="Arial"/>
              </w:rPr>
              <w:t>1 EL Kakaopulver zum Backen</w:t>
            </w:r>
          </w:p>
          <w:p w14:paraId="23B7D9DE" w14:textId="77777777" w:rsidR="00A27DC3" w:rsidRPr="00A27DC3" w:rsidRDefault="00A27DC3" w:rsidP="00A27DC3">
            <w:pPr>
              <w:numPr>
                <w:ilvl w:val="0"/>
                <w:numId w:val="4"/>
              </w:numPr>
              <w:spacing w:line="276" w:lineRule="auto"/>
              <w:rPr>
                <w:rFonts w:cs="Arial"/>
              </w:rPr>
            </w:pPr>
            <w:r w:rsidRPr="00A27DC3">
              <w:rPr>
                <w:rFonts w:cs="Arial"/>
              </w:rPr>
              <w:t>1 Prise Anis</w:t>
            </w:r>
          </w:p>
          <w:p w14:paraId="5F2DD703" w14:textId="77777777" w:rsidR="00A27DC3" w:rsidRPr="00A27DC3" w:rsidRDefault="00A27DC3" w:rsidP="00A27DC3">
            <w:pPr>
              <w:numPr>
                <w:ilvl w:val="0"/>
                <w:numId w:val="4"/>
              </w:numPr>
              <w:spacing w:line="276" w:lineRule="auto"/>
              <w:rPr>
                <w:rFonts w:cs="Arial"/>
              </w:rPr>
            </w:pPr>
            <w:r w:rsidRPr="00A27DC3">
              <w:rPr>
                <w:rFonts w:cs="Arial"/>
              </w:rPr>
              <w:t>1 Prise Zimt</w:t>
            </w:r>
          </w:p>
          <w:p w14:paraId="1A1799AD" w14:textId="7C9E8539" w:rsidR="00E279B6" w:rsidRPr="00E279B6" w:rsidRDefault="00A27DC3" w:rsidP="00A27DC3">
            <w:pPr>
              <w:numPr>
                <w:ilvl w:val="0"/>
                <w:numId w:val="4"/>
              </w:numPr>
              <w:spacing w:line="276" w:lineRule="auto"/>
              <w:rPr>
                <w:rFonts w:cs="Arial"/>
              </w:rPr>
            </w:pPr>
            <w:r w:rsidRPr="00A27DC3">
              <w:rPr>
                <w:rFonts w:cs="Arial"/>
              </w:rPr>
              <w:t>40 ml vegane Schlagsahne</w:t>
            </w:r>
          </w:p>
        </w:tc>
      </w:tr>
      <w:tr w:rsidR="00C33C1C" w:rsidRPr="00C30750" w14:paraId="7C93CD42" w14:textId="77777777" w:rsidTr="00C05337">
        <w:trPr>
          <w:trHeight w:val="5285"/>
        </w:trPr>
        <w:tc>
          <w:tcPr>
            <w:tcW w:w="9060" w:type="dxa"/>
            <w:gridSpan w:val="2"/>
          </w:tcPr>
          <w:p w14:paraId="69BE160E" w14:textId="77777777" w:rsidR="00E279B6" w:rsidRPr="00C30750" w:rsidRDefault="00E279B6" w:rsidP="00C30750">
            <w:pPr>
              <w:spacing w:line="360" w:lineRule="auto"/>
              <w:rPr>
                <w:rFonts w:cs="Arial"/>
                <w:b/>
                <w:bCs/>
              </w:rPr>
            </w:pPr>
          </w:p>
          <w:p w14:paraId="34741A2D" w14:textId="167BA99F" w:rsidR="00C33C1C" w:rsidRPr="00C30750" w:rsidRDefault="00C33C1C" w:rsidP="00C30750">
            <w:pPr>
              <w:spacing w:line="360" w:lineRule="auto"/>
              <w:rPr>
                <w:rFonts w:cs="Arial"/>
                <w:b/>
                <w:bCs/>
              </w:rPr>
            </w:pPr>
            <w:r w:rsidRPr="00C30750">
              <w:rPr>
                <w:rFonts w:cs="Arial"/>
                <w:b/>
                <w:bCs/>
              </w:rPr>
              <w:t xml:space="preserve">Zubereitung: </w:t>
            </w:r>
          </w:p>
          <w:p w14:paraId="67FC2FE8" w14:textId="74E9B7C0" w:rsidR="00A27DC3" w:rsidRDefault="00A27DC3" w:rsidP="00A27DC3">
            <w:pPr>
              <w:pStyle w:val="Listenabsatz"/>
              <w:numPr>
                <w:ilvl w:val="0"/>
                <w:numId w:val="3"/>
              </w:numPr>
              <w:spacing w:line="360" w:lineRule="auto"/>
              <w:rPr>
                <w:rFonts w:cs="Arial"/>
              </w:rPr>
            </w:pPr>
            <w:r w:rsidRPr="00A27DC3">
              <w:rPr>
                <w:rFonts w:cs="Arial"/>
              </w:rPr>
              <w:t>Cashewkerne in Plose Mineralwasser Naturale ca. 10 Minuten einweichen.</w:t>
            </w:r>
          </w:p>
          <w:p w14:paraId="50C6C0A1" w14:textId="7B15C277" w:rsidR="00A27DC3" w:rsidRDefault="00A27DC3" w:rsidP="00A27DC3">
            <w:pPr>
              <w:pStyle w:val="Listenabsatz"/>
              <w:numPr>
                <w:ilvl w:val="0"/>
                <w:numId w:val="3"/>
              </w:numPr>
              <w:spacing w:line="360" w:lineRule="auto"/>
              <w:rPr>
                <w:rFonts w:cs="Arial"/>
              </w:rPr>
            </w:pPr>
            <w:r w:rsidRPr="00A27DC3">
              <w:rPr>
                <w:rFonts w:cs="Arial"/>
              </w:rPr>
              <w:t>Zartbitterschokolade schmelzen und zwei Gläser damit von innen bestreichen.</w:t>
            </w:r>
          </w:p>
          <w:p w14:paraId="7B3C8763" w14:textId="77624DFC" w:rsidR="00A27DC3" w:rsidRDefault="00A27DC3" w:rsidP="00EA7707">
            <w:pPr>
              <w:pStyle w:val="Listenabsatz"/>
              <w:numPr>
                <w:ilvl w:val="0"/>
                <w:numId w:val="3"/>
              </w:numPr>
              <w:spacing w:line="360" w:lineRule="auto"/>
              <w:rPr>
                <w:rFonts w:cs="Arial"/>
              </w:rPr>
            </w:pPr>
            <w:r w:rsidRPr="00A27DC3">
              <w:rPr>
                <w:rFonts w:cs="Arial"/>
              </w:rPr>
              <w:t>Birnen entkernen und kleinschneiden. In etwas Wasser ca. 5 Minuten weich dünsten. Die</w:t>
            </w:r>
            <w:r w:rsidRPr="00A27DC3">
              <w:rPr>
                <w:rFonts w:cs="Arial"/>
              </w:rPr>
              <w:t xml:space="preserve"> </w:t>
            </w:r>
            <w:r w:rsidRPr="00A27DC3">
              <w:rPr>
                <w:rFonts w:cs="Arial"/>
              </w:rPr>
              <w:t>eingeweichten Cashewkernen inklusive Einweichwasser zu den Birnen geben und erhitzen.</w:t>
            </w:r>
            <w:r w:rsidRPr="00A27DC3">
              <w:rPr>
                <w:rFonts w:cs="Arial"/>
              </w:rPr>
              <w:t xml:space="preserve"> </w:t>
            </w:r>
            <w:r w:rsidRPr="00A27DC3">
              <w:rPr>
                <w:rFonts w:cs="Arial"/>
              </w:rPr>
              <w:t>Alles in einen leistungsfähigen Mixer geben, Kakaopulver, Anis und Zimt zugeben und auf</w:t>
            </w:r>
            <w:r w:rsidRPr="00A27DC3">
              <w:rPr>
                <w:rFonts w:cs="Arial"/>
              </w:rPr>
              <w:t xml:space="preserve"> </w:t>
            </w:r>
            <w:r w:rsidRPr="00A27DC3">
              <w:rPr>
                <w:rFonts w:cs="Arial"/>
              </w:rPr>
              <w:t>höchster Stufe cremig pürieren.</w:t>
            </w:r>
          </w:p>
          <w:p w14:paraId="3E05E452" w14:textId="27B5A922" w:rsidR="00A27DC3" w:rsidRPr="00A27DC3" w:rsidRDefault="00A27DC3" w:rsidP="00911AA6">
            <w:pPr>
              <w:pStyle w:val="Listenabsatz"/>
              <w:numPr>
                <w:ilvl w:val="0"/>
                <w:numId w:val="3"/>
              </w:numPr>
              <w:spacing w:line="360" w:lineRule="auto"/>
              <w:rPr>
                <w:rFonts w:cs="Arial"/>
              </w:rPr>
            </w:pPr>
            <w:r w:rsidRPr="00A27DC3">
              <w:rPr>
                <w:rFonts w:cs="Arial"/>
              </w:rPr>
              <w:t>Den Schoko-Birnenshake auf zwei Gläser verteilen, mit veganer Schlagsahne und fein</w:t>
            </w:r>
            <w:r w:rsidRPr="00A27DC3">
              <w:rPr>
                <w:rFonts w:cs="Arial"/>
              </w:rPr>
              <w:t xml:space="preserve"> </w:t>
            </w:r>
            <w:r w:rsidRPr="00A27DC3">
              <w:rPr>
                <w:rFonts w:cs="Arial"/>
              </w:rPr>
              <w:t>geraspelter Zartbitterschokolade garniert servieren.</w:t>
            </w:r>
          </w:p>
          <w:p w14:paraId="64D505B5" w14:textId="77777777" w:rsidR="00A27DC3" w:rsidRPr="00A27DC3" w:rsidRDefault="00A27DC3" w:rsidP="00A27DC3">
            <w:pPr>
              <w:spacing w:line="360" w:lineRule="auto"/>
              <w:rPr>
                <w:rFonts w:cs="Arial"/>
              </w:rPr>
            </w:pPr>
          </w:p>
          <w:p w14:paraId="0314F8E8" w14:textId="77777777" w:rsidR="00A27DC3" w:rsidRPr="00A27DC3" w:rsidRDefault="00A27DC3" w:rsidP="00A27DC3">
            <w:pPr>
              <w:spacing w:line="360" w:lineRule="auto"/>
              <w:rPr>
                <w:rFonts w:cs="Arial"/>
              </w:rPr>
            </w:pPr>
            <w:r w:rsidRPr="00A27DC3">
              <w:rPr>
                <w:rFonts w:cs="Arial"/>
                <w:b/>
                <w:bCs/>
              </w:rPr>
              <w:t>Tipp:</w:t>
            </w:r>
            <w:r w:rsidRPr="00A27DC3">
              <w:rPr>
                <w:rFonts w:cs="Arial"/>
              </w:rPr>
              <w:t xml:space="preserve"> Wenn’s schnell gehen soll, kann Cashewmus mit Plose Mineralwasser verquirlt werden als</w:t>
            </w:r>
          </w:p>
          <w:p w14:paraId="569D8AF6" w14:textId="77777777" w:rsidR="00A27DC3" w:rsidRPr="00A27DC3" w:rsidRDefault="00A27DC3" w:rsidP="00A27DC3">
            <w:pPr>
              <w:spacing w:line="360" w:lineRule="auto"/>
              <w:rPr>
                <w:rFonts w:cs="Arial"/>
              </w:rPr>
            </w:pPr>
            <w:r w:rsidRPr="00A27DC3">
              <w:rPr>
                <w:rFonts w:cs="Arial"/>
              </w:rPr>
              <w:t>nussige Basis für den Birnen-Shake. Besonders lecker auch über Eiswürfel gegossen als kühle</w:t>
            </w:r>
          </w:p>
          <w:p w14:paraId="3DDFA2C2" w14:textId="74E8DF6D" w:rsidR="006A4560" w:rsidRDefault="00A27DC3" w:rsidP="00A27DC3">
            <w:pPr>
              <w:spacing w:line="360" w:lineRule="auto"/>
              <w:rPr>
                <w:rFonts w:cs="Arial"/>
              </w:rPr>
            </w:pPr>
            <w:r w:rsidRPr="00A27DC3">
              <w:rPr>
                <w:rFonts w:cs="Arial"/>
              </w:rPr>
              <w:t>Erfrischung.</w:t>
            </w:r>
          </w:p>
          <w:p w14:paraId="7A6DA12E" w14:textId="77777777" w:rsidR="00A27DC3" w:rsidRPr="00BD6BEE" w:rsidRDefault="00A27DC3" w:rsidP="00A27DC3">
            <w:pPr>
              <w:spacing w:line="360" w:lineRule="auto"/>
              <w:rPr>
                <w:rFonts w:cs="Arial"/>
              </w:rPr>
            </w:pPr>
          </w:p>
          <w:p w14:paraId="75FDD275" w14:textId="187640E3" w:rsidR="00C05337" w:rsidRPr="00C30750" w:rsidRDefault="00C05337" w:rsidP="00C30750">
            <w:pPr>
              <w:spacing w:line="360" w:lineRule="auto"/>
              <w:rPr>
                <w:rFonts w:cs="Arial"/>
                <w:b/>
                <w:bCs/>
              </w:rPr>
            </w:pPr>
            <w:r w:rsidRPr="00C30750">
              <w:rPr>
                <w:rFonts w:cs="Arial"/>
                <w:b/>
                <w:bCs/>
              </w:rPr>
              <w:t>Bildmaterial</w:t>
            </w:r>
          </w:p>
          <w:p w14:paraId="418E89EF" w14:textId="7B493409" w:rsidR="005633D4" w:rsidRDefault="00A27DC3" w:rsidP="00C30750">
            <w:pPr>
              <w:spacing w:line="360" w:lineRule="auto"/>
              <w:rPr>
                <w:rFonts w:cs="Arial"/>
                <w:i/>
                <w:iCs/>
              </w:rPr>
            </w:pPr>
            <w:r w:rsidRPr="00A27DC3">
              <w:rPr>
                <w:rFonts w:cs="Arial"/>
                <w:i/>
                <w:iCs/>
              </w:rPr>
              <w:lastRenderedPageBreak/>
              <w:drawing>
                <wp:inline distT="0" distB="0" distL="0" distR="0" wp14:anchorId="7899AFC1" wp14:editId="2EBA401F">
                  <wp:extent cx="949091" cy="1440000"/>
                  <wp:effectExtent l="0" t="0" r="3810" b="8255"/>
                  <wp:docPr id="6633924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392478" name=""/>
                          <pic:cNvPicPr/>
                        </pic:nvPicPr>
                        <pic:blipFill>
                          <a:blip r:embed="rId9"/>
                          <a:stretch>
                            <a:fillRect/>
                          </a:stretch>
                        </pic:blipFill>
                        <pic:spPr>
                          <a:xfrm>
                            <a:off x="0" y="0"/>
                            <a:ext cx="949091" cy="1440000"/>
                          </a:xfrm>
                          <a:prstGeom prst="rect">
                            <a:avLst/>
                          </a:prstGeom>
                        </pic:spPr>
                      </pic:pic>
                    </a:graphicData>
                  </a:graphic>
                </wp:inline>
              </w:drawing>
            </w:r>
            <w:r w:rsidR="006B206C">
              <w:rPr>
                <w:rFonts w:cs="Arial"/>
                <w:i/>
                <w:iCs/>
              </w:rPr>
              <w:t xml:space="preserve">  </w:t>
            </w:r>
            <w:r w:rsidRPr="00A27DC3">
              <w:rPr>
                <w:rFonts w:cs="Arial"/>
                <w:i/>
                <w:iCs/>
              </w:rPr>
              <w:drawing>
                <wp:inline distT="0" distB="0" distL="0" distR="0" wp14:anchorId="2047650E" wp14:editId="4AE07B9E">
                  <wp:extent cx="950448" cy="1440000"/>
                  <wp:effectExtent l="0" t="0" r="2540" b="8255"/>
                  <wp:docPr id="15131739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173992" name=""/>
                          <pic:cNvPicPr/>
                        </pic:nvPicPr>
                        <pic:blipFill>
                          <a:blip r:embed="rId8"/>
                          <a:stretch>
                            <a:fillRect/>
                          </a:stretch>
                        </pic:blipFill>
                        <pic:spPr>
                          <a:xfrm>
                            <a:off x="0" y="0"/>
                            <a:ext cx="950448" cy="1440000"/>
                          </a:xfrm>
                          <a:prstGeom prst="rect">
                            <a:avLst/>
                          </a:prstGeom>
                        </pic:spPr>
                      </pic:pic>
                    </a:graphicData>
                  </a:graphic>
                </wp:inline>
              </w:drawing>
            </w:r>
          </w:p>
          <w:p w14:paraId="030F95E1" w14:textId="19104DD5" w:rsidR="00C05337" w:rsidRPr="00C30750" w:rsidRDefault="00C05337" w:rsidP="00774669">
            <w:pPr>
              <w:spacing w:line="360" w:lineRule="auto"/>
              <w:rPr>
                <w:rFonts w:cs="Arial"/>
                <w:i/>
                <w:iCs/>
              </w:rPr>
            </w:pPr>
            <w:r w:rsidRPr="00C30750">
              <w:rPr>
                <w:rFonts w:cs="Arial"/>
                <w:i/>
                <w:iCs/>
              </w:rPr>
              <w:t xml:space="preserve">Bildunterschrift: </w:t>
            </w:r>
            <w:r w:rsidR="00A27DC3" w:rsidRPr="00A27DC3">
              <w:rPr>
                <w:rFonts w:cs="Arial"/>
                <w:i/>
                <w:iCs/>
              </w:rPr>
              <w:t xml:space="preserve">Veganer Schoko-Birnenshake </w:t>
            </w:r>
            <w:r w:rsidR="00A27DC3">
              <w:rPr>
                <w:rFonts w:cs="Arial"/>
                <w:i/>
                <w:iCs/>
              </w:rPr>
              <w:t>mit</w:t>
            </w:r>
            <w:r w:rsidR="00BD6BEE" w:rsidRPr="00BD6BEE">
              <w:rPr>
                <w:rFonts w:cs="Arial"/>
                <w:i/>
                <w:iCs/>
              </w:rPr>
              <w:t xml:space="preserve"> </w:t>
            </w:r>
            <w:r w:rsidR="00BD6BEE">
              <w:rPr>
                <w:rFonts w:cs="Arial"/>
                <w:i/>
                <w:iCs/>
              </w:rPr>
              <w:t xml:space="preserve">dem </w:t>
            </w:r>
            <w:r w:rsidR="00BD6BEE" w:rsidRPr="00BD6BEE">
              <w:rPr>
                <w:rFonts w:cs="Arial"/>
                <w:i/>
                <w:iCs/>
              </w:rPr>
              <w:t>Plose Mineralwasser</w:t>
            </w:r>
            <w:r w:rsidR="00774669">
              <w:rPr>
                <w:rFonts w:cs="Arial"/>
                <w:i/>
                <w:iCs/>
              </w:rPr>
              <w:t>.</w:t>
            </w:r>
            <w:r w:rsidR="004B0322">
              <w:rPr>
                <w:rFonts w:cs="Arial"/>
                <w:i/>
                <w:iCs/>
              </w:rPr>
              <w:br/>
            </w:r>
            <w:r w:rsidRPr="00C30750">
              <w:rPr>
                <w:rFonts w:cs="Arial"/>
                <w:i/>
                <w:iCs/>
              </w:rPr>
              <w:t>(</w:t>
            </w:r>
            <w:r w:rsidR="00887888">
              <w:rPr>
                <w:rFonts w:cs="Arial"/>
                <w:i/>
                <w:iCs/>
              </w:rPr>
              <w:t>Bildnachweis</w:t>
            </w:r>
            <w:r w:rsidRPr="00C30750">
              <w:rPr>
                <w:rFonts w:cs="Arial"/>
                <w:i/>
                <w:iCs/>
              </w:rPr>
              <w:t>: Plose Quelle AG)</w:t>
            </w:r>
          </w:p>
          <w:p w14:paraId="4AB554B9" w14:textId="77777777" w:rsidR="00C33C1C" w:rsidRPr="00C30750" w:rsidRDefault="00C33C1C" w:rsidP="00C30750">
            <w:pPr>
              <w:spacing w:line="360" w:lineRule="auto"/>
              <w:rPr>
                <w:rFonts w:cs="Arial"/>
                <w:noProof/>
              </w:rPr>
            </w:pPr>
          </w:p>
          <w:p w14:paraId="466EE0A6" w14:textId="77777777" w:rsidR="00D7736D" w:rsidRPr="00C30750" w:rsidRDefault="00D7736D" w:rsidP="00C30750">
            <w:pPr>
              <w:spacing w:line="360" w:lineRule="auto"/>
              <w:rPr>
                <w:rFonts w:cs="Arial"/>
                <w:lang w:eastAsia="en-US"/>
              </w:rPr>
            </w:pPr>
            <w:r w:rsidRPr="00C30750">
              <w:rPr>
                <w:rFonts w:cs="Arial"/>
                <w:lang w:eastAsia="en-US"/>
              </w:rPr>
              <w:t>____________________________________________________________________________</w:t>
            </w:r>
          </w:p>
          <w:p w14:paraId="26AD23F6" w14:textId="77777777" w:rsidR="00D7736D" w:rsidRPr="00C30750" w:rsidRDefault="00D7736D" w:rsidP="00C30750">
            <w:pPr>
              <w:spacing w:line="360" w:lineRule="auto"/>
              <w:rPr>
                <w:rFonts w:cs="Arial"/>
                <w:lang w:eastAsia="en-US"/>
              </w:rPr>
            </w:pPr>
            <w:r w:rsidRPr="00C30750">
              <w:rPr>
                <w:rFonts w:cs="Arial"/>
                <w:b/>
              </w:rPr>
              <w:t xml:space="preserve">Plose Quelle AG </w:t>
            </w:r>
          </w:p>
          <w:p w14:paraId="5B495E2C" w14:textId="6369B009" w:rsidR="00D7736D" w:rsidRPr="00C30750" w:rsidRDefault="00D7736D" w:rsidP="00C30750">
            <w:pPr>
              <w:spacing w:line="360" w:lineRule="auto"/>
              <w:rPr>
                <w:rFonts w:cs="Arial"/>
              </w:rPr>
            </w:pPr>
            <w:r w:rsidRPr="00C30750">
              <w:rPr>
                <w:rFonts w:cs="Arial"/>
              </w:rPr>
              <w:t>Das Familienunternehmen aus Brixen vertreibt seit über 6</w:t>
            </w:r>
            <w:r w:rsidR="006B206C">
              <w:rPr>
                <w:rFonts w:cs="Arial"/>
              </w:rPr>
              <w:t>5</w:t>
            </w:r>
            <w:r w:rsidRPr="00C30750">
              <w:rPr>
                <w:rFonts w:cs="Arial"/>
              </w:rPr>
              <w:t xml:space="preserve">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C30750" w:rsidRDefault="00D7736D" w:rsidP="00C30750">
            <w:pPr>
              <w:spacing w:line="360" w:lineRule="auto"/>
              <w:rPr>
                <w:rFonts w:cs="Arial"/>
              </w:rPr>
            </w:pPr>
          </w:p>
          <w:p w14:paraId="4C87B0E2" w14:textId="77777777" w:rsidR="00D7736D" w:rsidRPr="00C30750" w:rsidRDefault="00D7736D" w:rsidP="00C30750">
            <w:pPr>
              <w:spacing w:line="360" w:lineRule="auto"/>
              <w:rPr>
                <w:rFonts w:cs="Arial"/>
                <w:b/>
                <w:lang w:eastAsia="en-US"/>
              </w:rPr>
            </w:pPr>
            <w:r w:rsidRPr="00C30750">
              <w:rPr>
                <w:rFonts w:cs="Arial"/>
                <w:b/>
                <w:lang w:eastAsia="en-US"/>
              </w:rPr>
              <w:t>Partner des DZVhÄ</w:t>
            </w:r>
          </w:p>
          <w:p w14:paraId="0C99BF3F" w14:textId="77777777" w:rsidR="00D7736D" w:rsidRPr="00C30750" w:rsidRDefault="00D7736D" w:rsidP="00C30750">
            <w:pPr>
              <w:spacing w:line="360" w:lineRule="auto"/>
              <w:rPr>
                <w:rFonts w:cs="Arial"/>
                <w:lang w:eastAsia="en-US"/>
              </w:rPr>
            </w:pPr>
            <w:r w:rsidRPr="00C30750">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C30750">
              <w:rPr>
                <w:rFonts w:cs="Arial"/>
                <w:lang w:eastAsia="en-US"/>
              </w:rPr>
              <w:t>Seit Anfang 2009 kooperiert die Plose Quelle AG mit dem DZVhÄ und pflegt den aktiven Dialog mit deutschen Homöopathen. Gemeinsam mit dem DZVhÄ informiert Plose mittels verschiedener Aktionen homöopathische</w:t>
            </w:r>
            <w:r w:rsidRPr="00C30750">
              <w:rPr>
                <w:rFonts w:cs="Arial"/>
                <w:b/>
                <w:bCs/>
              </w:rPr>
              <w:t xml:space="preserve"> </w:t>
            </w:r>
            <w:r w:rsidRPr="00C30750">
              <w:rPr>
                <w:rFonts w:cs="Arial"/>
                <w:lang w:eastAsia="en-US"/>
              </w:rPr>
              <w:t xml:space="preserve">Ärzte über die positive Wirkung von mineralienarmem Wasser im Rahmen einer homöopathischen Behandlung. </w:t>
            </w:r>
          </w:p>
          <w:p w14:paraId="014A9202" w14:textId="77777777" w:rsidR="00D7736D" w:rsidRPr="00C30750" w:rsidRDefault="00D7736D" w:rsidP="00C30750">
            <w:pPr>
              <w:spacing w:line="360" w:lineRule="auto"/>
              <w:rPr>
                <w:rFonts w:cs="Arial"/>
                <w:lang w:eastAsia="en-US"/>
              </w:rPr>
            </w:pPr>
          </w:p>
          <w:p w14:paraId="24CFFA18" w14:textId="77777777" w:rsidR="00D7736D" w:rsidRPr="00C30750" w:rsidRDefault="00D7736D" w:rsidP="00C30750">
            <w:pPr>
              <w:spacing w:line="360" w:lineRule="auto"/>
              <w:rPr>
                <w:rFonts w:cs="Arial"/>
                <w:b/>
                <w:lang w:eastAsia="en-US"/>
              </w:rPr>
            </w:pPr>
            <w:r w:rsidRPr="00C30750">
              <w:rPr>
                <w:rFonts w:cs="Arial"/>
                <w:b/>
                <w:lang w:eastAsia="en-US"/>
              </w:rPr>
              <w:t>Weiterführende Informationen finden Sie unter www.acquaplose.com/de.</w:t>
            </w:r>
          </w:p>
          <w:p w14:paraId="59BA3A5E" w14:textId="77777777" w:rsidR="00D7736D" w:rsidRPr="00C30750" w:rsidRDefault="00D7736D" w:rsidP="00C30750">
            <w:pPr>
              <w:spacing w:line="360" w:lineRule="auto"/>
              <w:rPr>
                <w:rFonts w:cs="Arial"/>
              </w:rPr>
            </w:pPr>
            <w:r w:rsidRPr="00C30750">
              <w:rPr>
                <w:rFonts w:cs="Arial"/>
              </w:rPr>
              <w:t>_____________________________________________________________</w:t>
            </w:r>
          </w:p>
          <w:p w14:paraId="585E10B6" w14:textId="77777777" w:rsidR="00D7736D" w:rsidRPr="00C30750" w:rsidRDefault="00D7736D" w:rsidP="00C30750">
            <w:pPr>
              <w:spacing w:line="360" w:lineRule="auto"/>
              <w:rPr>
                <w:rFonts w:cs="Arial"/>
                <w:b/>
              </w:rPr>
            </w:pPr>
            <w:r w:rsidRPr="00C30750">
              <w:rPr>
                <w:rFonts w:cs="Arial"/>
                <w:b/>
              </w:rPr>
              <w:t>Weitere Informationen und Bildmaterial können Sie gerne anfordern bei:</w:t>
            </w:r>
          </w:p>
          <w:p w14:paraId="2BB3EF22" w14:textId="1B82EFE4" w:rsidR="00D7736D" w:rsidRPr="00C30750" w:rsidRDefault="00D7736D" w:rsidP="00C30750">
            <w:pPr>
              <w:spacing w:line="360" w:lineRule="auto"/>
              <w:rPr>
                <w:rFonts w:cs="Arial"/>
              </w:rPr>
            </w:pPr>
            <w:r w:rsidRPr="00C30750">
              <w:rPr>
                <w:rFonts w:cs="Arial"/>
                <w:lang w:val="sv-SE"/>
              </w:rPr>
              <w:t xml:space="preserve">kommunikation.pur GmbH, </w:t>
            </w:r>
            <w:r w:rsidR="00887888">
              <w:rPr>
                <w:rFonts w:cs="Arial"/>
                <w:lang w:val="sv-SE"/>
              </w:rPr>
              <w:t>Michaela Ogermann</w:t>
            </w:r>
            <w:r w:rsidRPr="00C30750">
              <w:rPr>
                <w:rFonts w:cs="Arial"/>
                <w:lang w:val="sv-SE"/>
              </w:rPr>
              <w:t>, Sendlinger Straße 31</w:t>
            </w:r>
            <w:r w:rsidRPr="00C30750">
              <w:rPr>
                <w:rFonts w:cs="Arial"/>
              </w:rPr>
              <w:t xml:space="preserve">, 80331 München, </w:t>
            </w:r>
          </w:p>
          <w:p w14:paraId="6540A8AC" w14:textId="06C3BE75" w:rsidR="00D7736D" w:rsidRPr="00C30750" w:rsidRDefault="00D7736D" w:rsidP="00C30750">
            <w:pPr>
              <w:spacing w:line="360" w:lineRule="auto"/>
              <w:rPr>
                <w:rFonts w:cs="Arial"/>
              </w:rPr>
            </w:pPr>
            <w:r w:rsidRPr="00C30750">
              <w:rPr>
                <w:rFonts w:cs="Arial"/>
              </w:rPr>
              <w:t>Telefon: 089.23 23 63 4</w:t>
            </w:r>
            <w:r w:rsidR="00887888">
              <w:rPr>
                <w:rFonts w:cs="Arial"/>
              </w:rPr>
              <w:t>5</w:t>
            </w:r>
            <w:r w:rsidRPr="00C30750">
              <w:rPr>
                <w:rFonts w:cs="Arial"/>
              </w:rPr>
              <w:t>, Fax: 089.23 23 63 51, plose@kommunikationpur.com</w:t>
            </w:r>
          </w:p>
        </w:tc>
      </w:tr>
    </w:tbl>
    <w:p w14:paraId="494A4DFB" w14:textId="31CDC066" w:rsidR="004816F8" w:rsidRPr="00C30750" w:rsidRDefault="004816F8" w:rsidP="00C33C1C">
      <w:pPr>
        <w:spacing w:line="360" w:lineRule="auto"/>
        <w:rPr>
          <w:rFonts w:cs="Arial"/>
          <w:sz w:val="22"/>
          <w:szCs w:val="22"/>
        </w:rPr>
      </w:pPr>
    </w:p>
    <w:sectPr w:rsidR="004816F8" w:rsidRPr="00C30750" w:rsidSect="000F4595">
      <w:headerReference w:type="default" r:id="rId11"/>
      <w:footerReference w:type="default" r:id="rId12"/>
      <w:pgSz w:w="11906" w:h="16838"/>
      <w:pgMar w:top="1985"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293EE" w14:textId="77777777" w:rsidR="000F4595" w:rsidRDefault="000F4595">
      <w:r>
        <w:separator/>
      </w:r>
    </w:p>
  </w:endnote>
  <w:endnote w:type="continuationSeparator" w:id="0">
    <w:p w14:paraId="60B98E28" w14:textId="77777777" w:rsidR="000F4595" w:rsidRDefault="000F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D55D" w14:textId="77777777" w:rsidR="000F4595" w:rsidRDefault="000F4595">
      <w:r>
        <w:separator/>
      </w:r>
    </w:p>
  </w:footnote>
  <w:footnote w:type="continuationSeparator" w:id="0">
    <w:p w14:paraId="68F3E029" w14:textId="77777777" w:rsidR="000F4595" w:rsidRDefault="000F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11" name="Grafik 11"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73406673">
    <w:abstractNumId w:val="1"/>
  </w:num>
  <w:num w:numId="2" w16cid:durableId="764151876">
    <w:abstractNumId w:val="3"/>
  </w:num>
  <w:num w:numId="3" w16cid:durableId="561864711">
    <w:abstractNumId w:val="2"/>
  </w:num>
  <w:num w:numId="4" w16cid:durableId="36444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8C"/>
    <w:rsid w:val="00042AEE"/>
    <w:rsid w:val="00043793"/>
    <w:rsid w:val="000437DC"/>
    <w:rsid w:val="00043B5C"/>
    <w:rsid w:val="00044674"/>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C40"/>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595"/>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6F8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41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15"/>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2C"/>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7B"/>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089F"/>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74"/>
    <w:rsid w:val="004465B8"/>
    <w:rsid w:val="00446B90"/>
    <w:rsid w:val="0044716B"/>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22E"/>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322"/>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5E9D"/>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725"/>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3D4"/>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5AF5"/>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0AF"/>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5B9B"/>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3"/>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3DC"/>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6E59"/>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04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4560"/>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06C"/>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1A2"/>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647"/>
    <w:rsid w:val="0073378C"/>
    <w:rsid w:val="00733D8F"/>
    <w:rsid w:val="00733DAB"/>
    <w:rsid w:val="00734801"/>
    <w:rsid w:val="00734BBD"/>
    <w:rsid w:val="00734E52"/>
    <w:rsid w:val="00735185"/>
    <w:rsid w:val="007358D7"/>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669"/>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1D8"/>
    <w:rsid w:val="008142E0"/>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3E2E"/>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5FD"/>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888"/>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739"/>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5504"/>
    <w:rsid w:val="009157DF"/>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6D39"/>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B47"/>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33"/>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813"/>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DC3"/>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9A3"/>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6B1C"/>
    <w:rsid w:val="00A67518"/>
    <w:rsid w:val="00A67AA3"/>
    <w:rsid w:val="00A701CF"/>
    <w:rsid w:val="00A70575"/>
    <w:rsid w:val="00A7089A"/>
    <w:rsid w:val="00A70C92"/>
    <w:rsid w:val="00A70D6A"/>
    <w:rsid w:val="00A7122F"/>
    <w:rsid w:val="00A71E99"/>
    <w:rsid w:val="00A71FAB"/>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93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6DFF"/>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5D5"/>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80"/>
    <w:rsid w:val="00BA0FA9"/>
    <w:rsid w:val="00BA2321"/>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6BEE"/>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2A5"/>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338"/>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750"/>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39D"/>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06"/>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58"/>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A7B80"/>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15"/>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1FF8"/>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196"/>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8DA"/>
    <w:rsid w:val="00DA6AB7"/>
    <w:rsid w:val="00DA6AD5"/>
    <w:rsid w:val="00DA6AE9"/>
    <w:rsid w:val="00DA6FDC"/>
    <w:rsid w:val="00DA7115"/>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A03"/>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9B6"/>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75B"/>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31D"/>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2F66"/>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A7D"/>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6DEE"/>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99B"/>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B06DF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2620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Rezepttipp Plose Mineralwasser</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Rezepttipp Plose Mineralwasser</dc:title>
  <dc:creator>Candy Sierks</dc:creator>
  <cp:lastModifiedBy>Stefanie Weiser - kommunikation.pur GmbH</cp:lastModifiedBy>
  <cp:revision>7</cp:revision>
  <cp:lastPrinted>2021-03-18T11:27:00Z</cp:lastPrinted>
  <dcterms:created xsi:type="dcterms:W3CDTF">2024-03-12T12:52:00Z</dcterms:created>
  <dcterms:modified xsi:type="dcterms:W3CDTF">2025-06-04T11:08:00Z</dcterms:modified>
</cp:coreProperties>
</file>