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2F6AF" w14:textId="516E5047" w:rsidR="00200009" w:rsidRPr="00450E44" w:rsidRDefault="00BE5623" w:rsidP="009B05A9">
      <w:pPr>
        <w:pStyle w:val="berschrift1"/>
        <w:spacing w:line="360" w:lineRule="auto"/>
        <w:rPr>
          <w:rFonts w:ascii="Arial" w:hAnsi="Arial" w:cs="Arial"/>
          <w:color w:val="auto"/>
          <w:sz w:val="28"/>
          <w:szCs w:val="28"/>
        </w:rPr>
      </w:pPr>
      <w:r w:rsidRPr="00450E44">
        <w:rPr>
          <w:rFonts w:ascii="Arial" w:hAnsi="Arial" w:cs="Arial"/>
          <w:color w:val="auto"/>
          <w:sz w:val="28"/>
          <w:szCs w:val="28"/>
        </w:rPr>
        <w:t>BASISINFORMATIONEN</w:t>
      </w:r>
    </w:p>
    <w:p w14:paraId="7E3924EB" w14:textId="77777777" w:rsidR="00200009" w:rsidRPr="00450E44" w:rsidRDefault="00200009" w:rsidP="009B05A9">
      <w:pPr>
        <w:spacing w:line="360" w:lineRule="auto"/>
        <w:rPr>
          <w:rFonts w:ascii="Arial" w:hAnsi="Arial" w:cs="Arial"/>
          <w:sz w:val="28"/>
          <w:szCs w:val="28"/>
        </w:rPr>
      </w:pPr>
    </w:p>
    <w:p w14:paraId="38E903B1" w14:textId="77777777" w:rsidR="00783A1A" w:rsidRPr="00450E44" w:rsidRDefault="00235C2D" w:rsidP="009B05A9">
      <w:pPr>
        <w:spacing w:line="360" w:lineRule="auto"/>
        <w:rPr>
          <w:rFonts w:ascii="Arial" w:hAnsi="Arial" w:cs="Arial"/>
          <w:b/>
          <w:bCs/>
          <w:sz w:val="24"/>
          <w:szCs w:val="24"/>
        </w:rPr>
      </w:pPr>
      <w:r w:rsidRPr="00450E44">
        <w:rPr>
          <w:rFonts w:ascii="Arial" w:hAnsi="Arial" w:cs="Arial"/>
          <w:b/>
          <w:bCs/>
          <w:sz w:val="24"/>
          <w:szCs w:val="24"/>
        </w:rPr>
        <w:t xml:space="preserve">Die Produkte von </w:t>
      </w:r>
      <w:r w:rsidR="00200009" w:rsidRPr="00450E44">
        <w:rPr>
          <w:rFonts w:ascii="Arial" w:hAnsi="Arial" w:cs="Arial"/>
          <w:b/>
          <w:bCs/>
          <w:sz w:val="24"/>
          <w:szCs w:val="24"/>
        </w:rPr>
        <w:t>BAKELS</w:t>
      </w:r>
      <w:r w:rsidR="00BE5623" w:rsidRPr="00450E44">
        <w:rPr>
          <w:rFonts w:ascii="Arial" w:hAnsi="Arial" w:cs="Arial"/>
          <w:b/>
          <w:bCs/>
          <w:sz w:val="24"/>
          <w:szCs w:val="24"/>
        </w:rPr>
        <w:t xml:space="preserve"> und deren Vorteile im Überblick</w:t>
      </w:r>
    </w:p>
    <w:p w14:paraId="3DEB4F2B" w14:textId="462AF511" w:rsidR="00B54CA5" w:rsidRPr="00450E44" w:rsidRDefault="00B54CA5" w:rsidP="009B05A9">
      <w:pPr>
        <w:spacing w:line="360" w:lineRule="auto"/>
        <w:rPr>
          <w:rFonts w:ascii="Arial" w:hAnsi="Arial" w:cs="Arial"/>
          <w:sz w:val="20"/>
          <w:szCs w:val="20"/>
        </w:rPr>
      </w:pPr>
      <w:r w:rsidRPr="00450E44">
        <w:rPr>
          <w:rFonts w:ascii="Arial" w:hAnsi="Arial" w:cs="Arial"/>
          <w:sz w:val="20"/>
          <w:szCs w:val="20"/>
        </w:rPr>
        <w:t>Als internationale Unternehmensgruppe bietet BAKELS Bäckern und Konditoren ein breites Sortiment von über 2.000 innovativen Backzutaten und Anwendungslösungen. Mit maßgeschneiderten Zutaten</w:t>
      </w:r>
      <w:r w:rsidR="00EA673C" w:rsidRPr="00450E44">
        <w:rPr>
          <w:rFonts w:ascii="Arial" w:hAnsi="Arial" w:cs="Arial"/>
          <w:sz w:val="20"/>
          <w:szCs w:val="20"/>
        </w:rPr>
        <w:t>,</w:t>
      </w:r>
      <w:r w:rsidR="007A6980" w:rsidRPr="00450E44">
        <w:rPr>
          <w:rFonts w:ascii="Arial" w:hAnsi="Arial" w:cs="Arial"/>
        </w:rPr>
        <w:t xml:space="preserve"> </w:t>
      </w:r>
      <w:r w:rsidR="007A6980" w:rsidRPr="00450E44">
        <w:rPr>
          <w:rFonts w:ascii="Arial" w:hAnsi="Arial" w:cs="Arial"/>
          <w:sz w:val="20"/>
          <w:szCs w:val="20"/>
        </w:rPr>
        <w:t>die teilweise als palmfreie oder ökologisch ausgezeichnete Versionen angeboten werden</w:t>
      </w:r>
      <w:r w:rsidR="00EA673C" w:rsidRPr="00450E44">
        <w:rPr>
          <w:rFonts w:ascii="Arial" w:hAnsi="Arial" w:cs="Arial"/>
          <w:sz w:val="20"/>
          <w:szCs w:val="20"/>
        </w:rPr>
        <w:t>, b</w:t>
      </w:r>
      <w:r w:rsidRPr="00450E44">
        <w:rPr>
          <w:rFonts w:ascii="Arial" w:hAnsi="Arial" w:cs="Arial"/>
          <w:sz w:val="20"/>
          <w:szCs w:val="20"/>
        </w:rPr>
        <w:t>edient BAKELS die Bereiche Brot, Gebäck, Kuchen und Süßwaren</w:t>
      </w:r>
      <w:r w:rsidR="001A0C21" w:rsidRPr="00450E44">
        <w:rPr>
          <w:rFonts w:ascii="Arial" w:hAnsi="Arial" w:cs="Arial"/>
          <w:sz w:val="20"/>
          <w:szCs w:val="20"/>
        </w:rPr>
        <w:t xml:space="preserve"> in mehreren Produktkategorien:</w:t>
      </w:r>
    </w:p>
    <w:p w14:paraId="06919374" w14:textId="503F8671" w:rsidR="00A67A32" w:rsidRPr="00450E44" w:rsidRDefault="00A67A32" w:rsidP="009B05A9">
      <w:pPr>
        <w:spacing w:after="0" w:line="360" w:lineRule="auto"/>
        <w:rPr>
          <w:rFonts w:ascii="Arial" w:hAnsi="Arial" w:cs="Arial"/>
          <w:b/>
          <w:bCs/>
          <w:sz w:val="20"/>
          <w:szCs w:val="20"/>
        </w:rPr>
      </w:pPr>
      <w:bookmarkStart w:id="0" w:name="_Toc156892150"/>
      <w:bookmarkStart w:id="1" w:name="_Toc157072352"/>
      <w:r w:rsidRPr="00450E44">
        <w:rPr>
          <w:rFonts w:ascii="Arial" w:hAnsi="Arial" w:cs="Arial"/>
          <w:b/>
          <w:bCs/>
          <w:sz w:val="20"/>
          <w:szCs w:val="20"/>
        </w:rPr>
        <w:t xml:space="preserve">Aromen </w:t>
      </w:r>
      <w:r w:rsidR="00235C2D" w:rsidRPr="00450E44">
        <w:rPr>
          <w:rFonts w:ascii="Arial" w:hAnsi="Arial" w:cs="Arial"/>
          <w:b/>
          <w:bCs/>
          <w:sz w:val="20"/>
          <w:szCs w:val="20"/>
        </w:rPr>
        <w:t>und</w:t>
      </w:r>
      <w:r w:rsidRPr="00450E44">
        <w:rPr>
          <w:rFonts w:ascii="Arial" w:hAnsi="Arial" w:cs="Arial"/>
          <w:b/>
          <w:bCs/>
          <w:sz w:val="20"/>
          <w:szCs w:val="20"/>
        </w:rPr>
        <w:t xml:space="preserve"> Farben</w:t>
      </w:r>
      <w:bookmarkEnd w:id="0"/>
      <w:bookmarkEnd w:id="1"/>
    </w:p>
    <w:p w14:paraId="03D999A4" w14:textId="641EA095" w:rsidR="005951F9" w:rsidRPr="00450E44" w:rsidRDefault="00783A1A" w:rsidP="009B05A9">
      <w:pPr>
        <w:spacing w:line="360" w:lineRule="auto"/>
        <w:rPr>
          <w:rFonts w:ascii="Arial" w:hAnsi="Arial" w:cs="Arial"/>
          <w:sz w:val="20"/>
          <w:szCs w:val="20"/>
        </w:rPr>
      </w:pPr>
      <w:r w:rsidRPr="00450E44">
        <w:rPr>
          <w:rFonts w:ascii="Arial" w:hAnsi="Arial" w:cs="Arial"/>
          <w:sz w:val="20"/>
          <w:szCs w:val="20"/>
        </w:rPr>
        <w:t xml:space="preserve">Mit den Lebensmittelfarben und Aromen von </w:t>
      </w:r>
      <w:r w:rsidR="00ED6737" w:rsidRPr="00450E44">
        <w:rPr>
          <w:rFonts w:ascii="Arial" w:hAnsi="Arial" w:cs="Arial"/>
          <w:sz w:val="20"/>
          <w:szCs w:val="20"/>
        </w:rPr>
        <w:t xml:space="preserve">BAKELS </w:t>
      </w:r>
      <w:r w:rsidR="0069372A" w:rsidRPr="00450E44">
        <w:rPr>
          <w:rFonts w:ascii="Arial" w:hAnsi="Arial" w:cs="Arial"/>
          <w:sz w:val="20"/>
          <w:szCs w:val="20"/>
        </w:rPr>
        <w:t>verleihen</w:t>
      </w:r>
      <w:r w:rsidR="00F164B4" w:rsidRPr="00450E44">
        <w:rPr>
          <w:rFonts w:ascii="Arial" w:hAnsi="Arial" w:cs="Arial"/>
          <w:sz w:val="20"/>
          <w:szCs w:val="20"/>
        </w:rPr>
        <w:t xml:space="preserve"> </w:t>
      </w:r>
      <w:r w:rsidRPr="00450E44">
        <w:rPr>
          <w:rFonts w:ascii="Arial" w:hAnsi="Arial" w:cs="Arial"/>
          <w:sz w:val="20"/>
          <w:szCs w:val="20"/>
        </w:rPr>
        <w:t xml:space="preserve">Kundinnen und Kunden ihren </w:t>
      </w:r>
      <w:r w:rsidR="00F164B4" w:rsidRPr="00450E44">
        <w:rPr>
          <w:rFonts w:ascii="Arial" w:hAnsi="Arial" w:cs="Arial"/>
          <w:sz w:val="20"/>
          <w:szCs w:val="20"/>
        </w:rPr>
        <w:t>Backwaren eine</w:t>
      </w:r>
      <w:r w:rsidR="001A0C21" w:rsidRPr="00450E44">
        <w:rPr>
          <w:rFonts w:ascii="Arial" w:hAnsi="Arial" w:cs="Arial"/>
          <w:sz w:val="20"/>
          <w:szCs w:val="20"/>
        </w:rPr>
        <w:t xml:space="preserve"> optisch</w:t>
      </w:r>
      <w:r w:rsidR="00F164B4" w:rsidRPr="00450E44">
        <w:rPr>
          <w:rFonts w:ascii="Arial" w:hAnsi="Arial" w:cs="Arial"/>
          <w:sz w:val="20"/>
          <w:szCs w:val="20"/>
        </w:rPr>
        <w:t xml:space="preserve"> ansprechende und </w:t>
      </w:r>
      <w:r w:rsidR="001A0C21" w:rsidRPr="00450E44">
        <w:rPr>
          <w:rFonts w:ascii="Arial" w:hAnsi="Arial" w:cs="Arial"/>
          <w:sz w:val="20"/>
          <w:szCs w:val="20"/>
        </w:rPr>
        <w:t xml:space="preserve">schmackhafte </w:t>
      </w:r>
      <w:r w:rsidR="00F164B4" w:rsidRPr="00450E44">
        <w:rPr>
          <w:rFonts w:ascii="Arial" w:hAnsi="Arial" w:cs="Arial"/>
          <w:sz w:val="20"/>
          <w:szCs w:val="20"/>
        </w:rPr>
        <w:t xml:space="preserve">Note. </w:t>
      </w:r>
      <w:r w:rsidR="00E454E1" w:rsidRPr="00450E44">
        <w:rPr>
          <w:rFonts w:ascii="Arial" w:hAnsi="Arial" w:cs="Arial"/>
          <w:sz w:val="20"/>
          <w:szCs w:val="20"/>
        </w:rPr>
        <w:t xml:space="preserve">Die </w:t>
      </w:r>
      <w:r w:rsidR="005951F9" w:rsidRPr="00450E44">
        <w:rPr>
          <w:rFonts w:ascii="Arial" w:hAnsi="Arial" w:cs="Arial"/>
          <w:sz w:val="20"/>
          <w:szCs w:val="20"/>
        </w:rPr>
        <w:t>natürliche</w:t>
      </w:r>
      <w:r w:rsidR="00E454E1" w:rsidRPr="00450E44">
        <w:rPr>
          <w:rFonts w:ascii="Arial" w:hAnsi="Arial" w:cs="Arial"/>
          <w:sz w:val="20"/>
          <w:szCs w:val="20"/>
        </w:rPr>
        <w:t>n</w:t>
      </w:r>
      <w:r w:rsidR="005951F9" w:rsidRPr="00450E44">
        <w:rPr>
          <w:rFonts w:ascii="Arial" w:hAnsi="Arial" w:cs="Arial"/>
          <w:sz w:val="20"/>
          <w:szCs w:val="20"/>
        </w:rPr>
        <w:t xml:space="preserve"> </w:t>
      </w:r>
      <w:r w:rsidR="00E454E1" w:rsidRPr="00450E44">
        <w:rPr>
          <w:rFonts w:ascii="Arial" w:hAnsi="Arial" w:cs="Arial"/>
          <w:sz w:val="20"/>
          <w:szCs w:val="20"/>
        </w:rPr>
        <w:t>F</w:t>
      </w:r>
      <w:r w:rsidR="005C0899" w:rsidRPr="00450E44">
        <w:rPr>
          <w:rFonts w:ascii="Arial" w:hAnsi="Arial" w:cs="Arial"/>
          <w:sz w:val="20"/>
          <w:szCs w:val="20"/>
        </w:rPr>
        <w:t>arben ermöglichen</w:t>
      </w:r>
      <w:r w:rsidR="00F164B4" w:rsidRPr="00450E44">
        <w:rPr>
          <w:rFonts w:ascii="Arial" w:hAnsi="Arial" w:cs="Arial"/>
          <w:sz w:val="20"/>
          <w:szCs w:val="20"/>
        </w:rPr>
        <w:t xml:space="preserve"> </w:t>
      </w:r>
      <w:r w:rsidR="00771653" w:rsidRPr="00450E44">
        <w:rPr>
          <w:rFonts w:ascii="Arial" w:hAnsi="Arial" w:cs="Arial"/>
          <w:sz w:val="20"/>
          <w:szCs w:val="20"/>
        </w:rPr>
        <w:t xml:space="preserve">bunte </w:t>
      </w:r>
      <w:r w:rsidR="005C0899" w:rsidRPr="00450E44">
        <w:rPr>
          <w:rFonts w:ascii="Arial" w:hAnsi="Arial" w:cs="Arial"/>
          <w:sz w:val="20"/>
          <w:szCs w:val="20"/>
        </w:rPr>
        <w:t>Kreation</w:t>
      </w:r>
      <w:r w:rsidR="00771653" w:rsidRPr="00450E44">
        <w:rPr>
          <w:rFonts w:ascii="Arial" w:hAnsi="Arial" w:cs="Arial"/>
          <w:sz w:val="20"/>
          <w:szCs w:val="20"/>
        </w:rPr>
        <w:t>en</w:t>
      </w:r>
      <w:r w:rsidR="005C0899" w:rsidRPr="00450E44">
        <w:rPr>
          <w:rFonts w:ascii="Arial" w:hAnsi="Arial" w:cs="Arial"/>
          <w:sz w:val="20"/>
          <w:szCs w:val="20"/>
        </w:rPr>
        <w:t xml:space="preserve"> </w:t>
      </w:r>
      <w:r w:rsidR="0069372A" w:rsidRPr="00450E44">
        <w:rPr>
          <w:rFonts w:ascii="Arial" w:hAnsi="Arial" w:cs="Arial"/>
          <w:sz w:val="20"/>
          <w:szCs w:val="20"/>
        </w:rPr>
        <w:t xml:space="preserve">und </w:t>
      </w:r>
      <w:r w:rsidR="00F21C43" w:rsidRPr="00450E44">
        <w:rPr>
          <w:rFonts w:ascii="Arial" w:hAnsi="Arial" w:cs="Arial"/>
          <w:sz w:val="20"/>
          <w:szCs w:val="20"/>
        </w:rPr>
        <w:t>ausgefallene Produkte</w:t>
      </w:r>
      <w:r w:rsidR="00E454E1" w:rsidRPr="00450E44">
        <w:rPr>
          <w:rFonts w:ascii="Arial" w:hAnsi="Arial" w:cs="Arial"/>
          <w:sz w:val="20"/>
          <w:szCs w:val="20"/>
        </w:rPr>
        <w:t xml:space="preserve">, die bei Endverbrauchern einen unverwechselbaren Eindruck hinterlassen. Dank der breiten Auswahl an </w:t>
      </w:r>
      <w:r w:rsidR="005C0899" w:rsidRPr="00450E44">
        <w:rPr>
          <w:rFonts w:ascii="Arial" w:hAnsi="Arial" w:cs="Arial"/>
          <w:sz w:val="20"/>
          <w:szCs w:val="20"/>
        </w:rPr>
        <w:t xml:space="preserve">Aromen </w:t>
      </w:r>
      <w:r w:rsidR="00E454E1" w:rsidRPr="00450E44">
        <w:rPr>
          <w:rFonts w:ascii="Arial" w:hAnsi="Arial" w:cs="Arial"/>
          <w:sz w:val="20"/>
          <w:szCs w:val="20"/>
        </w:rPr>
        <w:t xml:space="preserve">werden Backwaren auf ein anspruchsvolles Geschmacksniveau gehoben. </w:t>
      </w:r>
      <w:r w:rsidRPr="00450E44">
        <w:rPr>
          <w:rFonts w:ascii="Arial" w:hAnsi="Arial" w:cs="Arial"/>
          <w:sz w:val="20"/>
          <w:szCs w:val="20"/>
        </w:rPr>
        <w:t xml:space="preserve">Sie sind in verschiedenen </w:t>
      </w:r>
      <w:r w:rsidR="00123168" w:rsidRPr="00450E44">
        <w:rPr>
          <w:rFonts w:ascii="Arial" w:hAnsi="Arial" w:cs="Arial"/>
          <w:sz w:val="20"/>
          <w:szCs w:val="20"/>
        </w:rPr>
        <w:t>Versionen</w:t>
      </w:r>
      <w:r w:rsidRPr="00450E44">
        <w:rPr>
          <w:rFonts w:ascii="Arial" w:hAnsi="Arial" w:cs="Arial"/>
          <w:sz w:val="20"/>
          <w:szCs w:val="20"/>
        </w:rPr>
        <w:t xml:space="preserve"> erhältlich:</w:t>
      </w:r>
      <w:r w:rsidRPr="00450E44">
        <w:rPr>
          <w:rFonts w:ascii="Arial" w:hAnsi="Arial" w:cs="Arial"/>
        </w:rPr>
        <w:t xml:space="preserve"> </w:t>
      </w:r>
      <w:r w:rsidRPr="00450E44">
        <w:rPr>
          <w:rFonts w:ascii="Arial" w:hAnsi="Arial" w:cs="Arial"/>
          <w:sz w:val="20"/>
          <w:szCs w:val="20"/>
        </w:rPr>
        <w:t>ohne Farbstoffe, mit AZO-freien Farbstoffen, mit AZO-Farbstoffe</w:t>
      </w:r>
      <w:r w:rsidR="005D6BBB" w:rsidRPr="00450E44">
        <w:rPr>
          <w:rFonts w:ascii="Arial" w:hAnsi="Arial" w:cs="Arial"/>
          <w:sz w:val="20"/>
          <w:szCs w:val="20"/>
        </w:rPr>
        <w:t>n</w:t>
      </w:r>
      <w:r w:rsidRPr="00450E44">
        <w:rPr>
          <w:rFonts w:ascii="Arial" w:hAnsi="Arial" w:cs="Arial"/>
          <w:sz w:val="20"/>
          <w:szCs w:val="20"/>
        </w:rPr>
        <w:t xml:space="preserve"> und natürliche Aromen mit AZO-Farbstoffen.</w:t>
      </w:r>
    </w:p>
    <w:p w14:paraId="57B1AD81" w14:textId="77777777" w:rsidR="00A67A32" w:rsidRPr="00450E44" w:rsidRDefault="00A67A32" w:rsidP="009B05A9">
      <w:pPr>
        <w:spacing w:after="0" w:line="360" w:lineRule="auto"/>
        <w:rPr>
          <w:rFonts w:ascii="Arial" w:hAnsi="Arial" w:cs="Arial"/>
          <w:b/>
          <w:bCs/>
          <w:sz w:val="20"/>
          <w:szCs w:val="20"/>
        </w:rPr>
      </w:pPr>
      <w:bookmarkStart w:id="2" w:name="_Toc156892151"/>
      <w:bookmarkStart w:id="3" w:name="_Toc157072356"/>
      <w:r w:rsidRPr="00450E44">
        <w:rPr>
          <w:rFonts w:ascii="Arial" w:hAnsi="Arial" w:cs="Arial"/>
          <w:b/>
          <w:bCs/>
          <w:sz w:val="20"/>
          <w:szCs w:val="20"/>
        </w:rPr>
        <w:t>Brot und Brötchen</w:t>
      </w:r>
      <w:bookmarkEnd w:id="2"/>
      <w:bookmarkEnd w:id="3"/>
    </w:p>
    <w:p w14:paraId="7DD621D7" w14:textId="407E9F3F" w:rsidR="00E512A2" w:rsidRPr="00450E44" w:rsidRDefault="00E454E1" w:rsidP="009B05A9">
      <w:pPr>
        <w:spacing w:line="360" w:lineRule="auto"/>
        <w:rPr>
          <w:rFonts w:ascii="Arial" w:hAnsi="Arial" w:cs="Arial"/>
          <w:sz w:val="20"/>
          <w:szCs w:val="20"/>
        </w:rPr>
      </w:pPr>
      <w:r w:rsidRPr="00450E44">
        <w:rPr>
          <w:rFonts w:ascii="Arial" w:hAnsi="Arial" w:cs="Arial"/>
          <w:sz w:val="20"/>
          <w:szCs w:val="20"/>
        </w:rPr>
        <w:t xml:space="preserve">Mit den BAKELS Backmischungen können im Handumdrehen vielseitige und maßgeschneiderte Backwaren hergestellt werden, die von Brötchen und Baguettes über ballaststoffreiche Saatenmischungen zu sojafreien Backwaren reichen, welche für Allergikerinnen und Allergiker geeignet sind. </w:t>
      </w:r>
      <w:r w:rsidR="00771653" w:rsidRPr="00450E44">
        <w:rPr>
          <w:rFonts w:ascii="Arial" w:hAnsi="Arial" w:cs="Arial"/>
          <w:sz w:val="20"/>
          <w:szCs w:val="20"/>
        </w:rPr>
        <w:t xml:space="preserve">BAKELS bietet </w:t>
      </w:r>
      <w:r w:rsidR="00ED6737" w:rsidRPr="00450E44">
        <w:rPr>
          <w:rFonts w:ascii="Arial" w:hAnsi="Arial" w:cs="Arial"/>
          <w:sz w:val="20"/>
          <w:szCs w:val="20"/>
        </w:rPr>
        <w:t>hochwertige Backmittel für Weizenkleingebäcke und Milchbrötchen, Mischungen für Multisaat-Brot</w:t>
      </w:r>
      <w:r w:rsidR="00771653" w:rsidRPr="00450E44">
        <w:rPr>
          <w:rFonts w:ascii="Arial" w:hAnsi="Arial" w:cs="Arial"/>
          <w:sz w:val="20"/>
          <w:szCs w:val="20"/>
        </w:rPr>
        <w:t>e</w:t>
      </w:r>
      <w:r w:rsidR="00ED6737" w:rsidRPr="00450E44">
        <w:rPr>
          <w:rFonts w:ascii="Arial" w:hAnsi="Arial" w:cs="Arial"/>
          <w:sz w:val="20"/>
          <w:szCs w:val="20"/>
        </w:rPr>
        <w:t xml:space="preserve"> und Fladenbrote sowie verschiedene Varianten von Sauerteigen</w:t>
      </w:r>
      <w:r w:rsidRPr="00450E44">
        <w:rPr>
          <w:rFonts w:ascii="Arial" w:hAnsi="Arial" w:cs="Arial"/>
          <w:sz w:val="20"/>
          <w:szCs w:val="20"/>
        </w:rPr>
        <w:t xml:space="preserve"> </w:t>
      </w:r>
      <w:r w:rsidR="0069372A" w:rsidRPr="00450E44">
        <w:rPr>
          <w:rFonts w:ascii="Arial" w:hAnsi="Arial" w:cs="Arial"/>
          <w:sz w:val="20"/>
          <w:szCs w:val="20"/>
        </w:rPr>
        <w:t xml:space="preserve">mit mildem bis intensivem Aroma. </w:t>
      </w:r>
      <w:r w:rsidR="00487B91" w:rsidRPr="00450E44">
        <w:rPr>
          <w:rFonts w:ascii="Arial" w:hAnsi="Arial" w:cs="Arial"/>
          <w:sz w:val="20"/>
          <w:szCs w:val="20"/>
        </w:rPr>
        <w:t>Dam</w:t>
      </w:r>
      <w:r w:rsidR="0069372A" w:rsidRPr="00450E44">
        <w:rPr>
          <w:rFonts w:ascii="Arial" w:hAnsi="Arial" w:cs="Arial"/>
          <w:sz w:val="20"/>
          <w:szCs w:val="20"/>
        </w:rPr>
        <w:t xml:space="preserve">it lassen sich unkompliziert und zeiteffizient Backwaren </w:t>
      </w:r>
      <w:proofErr w:type="spellStart"/>
      <w:r w:rsidR="0069372A" w:rsidRPr="00450E44">
        <w:rPr>
          <w:rFonts w:ascii="Arial" w:hAnsi="Arial" w:cs="Arial"/>
          <w:sz w:val="20"/>
          <w:szCs w:val="20"/>
        </w:rPr>
        <w:t>herstellen</w:t>
      </w:r>
      <w:proofErr w:type="spellEnd"/>
      <w:r w:rsidR="00AC2BED" w:rsidRPr="00450E44">
        <w:rPr>
          <w:rFonts w:ascii="Arial" w:hAnsi="Arial" w:cs="Arial"/>
          <w:sz w:val="20"/>
          <w:szCs w:val="20"/>
        </w:rPr>
        <w:t xml:space="preserve">, </w:t>
      </w:r>
      <w:r w:rsidR="0069372A" w:rsidRPr="00450E44">
        <w:rPr>
          <w:rFonts w:ascii="Arial" w:hAnsi="Arial" w:cs="Arial"/>
          <w:sz w:val="20"/>
          <w:szCs w:val="20"/>
        </w:rPr>
        <w:t xml:space="preserve">bei denen der charakteristische Geschmack des Sauerteiges zur Geltung kommt. </w:t>
      </w:r>
      <w:r w:rsidR="00FA25EA" w:rsidRPr="00450E44">
        <w:rPr>
          <w:rFonts w:ascii="Arial" w:hAnsi="Arial" w:cs="Arial"/>
          <w:sz w:val="20"/>
          <w:szCs w:val="20"/>
        </w:rPr>
        <w:t>Die BAKELS Backmittel helfen</w:t>
      </w:r>
      <w:r w:rsidR="0069372A" w:rsidRPr="00450E44">
        <w:rPr>
          <w:rFonts w:ascii="Arial" w:hAnsi="Arial" w:cs="Arial"/>
          <w:sz w:val="20"/>
          <w:szCs w:val="20"/>
        </w:rPr>
        <w:t xml:space="preserve">, </w:t>
      </w:r>
      <w:r w:rsidR="00FA25EA" w:rsidRPr="00450E44">
        <w:rPr>
          <w:rFonts w:ascii="Arial" w:hAnsi="Arial" w:cs="Arial"/>
          <w:sz w:val="20"/>
          <w:szCs w:val="20"/>
        </w:rPr>
        <w:t xml:space="preserve">die Prozesssicherheit während der Teigherstellung und -verarbeitung sowie die Teigqualität zu optimieren und gleichzeitig die Backleistung zu maximieren. </w:t>
      </w:r>
      <w:r w:rsidR="005D6BBB" w:rsidRPr="00450E44">
        <w:rPr>
          <w:rFonts w:ascii="Arial" w:hAnsi="Arial" w:cs="Arial"/>
          <w:sz w:val="20"/>
          <w:szCs w:val="20"/>
        </w:rPr>
        <w:t>Durch die Verwendung der Backmittel werden Teige geschmeidiger</w:t>
      </w:r>
      <w:r w:rsidR="00A9578D" w:rsidRPr="00450E44">
        <w:rPr>
          <w:rFonts w:ascii="Arial" w:hAnsi="Arial" w:cs="Arial"/>
          <w:sz w:val="20"/>
          <w:szCs w:val="20"/>
        </w:rPr>
        <w:t xml:space="preserve"> sowie</w:t>
      </w:r>
      <w:r w:rsidR="005D6BBB" w:rsidRPr="00450E44">
        <w:rPr>
          <w:rFonts w:ascii="Arial" w:hAnsi="Arial" w:cs="Arial"/>
          <w:sz w:val="20"/>
          <w:szCs w:val="20"/>
        </w:rPr>
        <w:t xml:space="preserve"> die Stabilität und Fermentationstoleranz erhöht. </w:t>
      </w:r>
      <w:r w:rsidR="00FA25EA" w:rsidRPr="00450E44">
        <w:rPr>
          <w:rFonts w:ascii="Arial" w:hAnsi="Arial" w:cs="Arial"/>
          <w:sz w:val="20"/>
          <w:szCs w:val="20"/>
        </w:rPr>
        <w:t>Dies führt zu optimalem Volumen</w:t>
      </w:r>
      <w:r w:rsidR="00487B91" w:rsidRPr="00450E44">
        <w:rPr>
          <w:rFonts w:ascii="Arial" w:hAnsi="Arial" w:cs="Arial"/>
          <w:sz w:val="20"/>
          <w:szCs w:val="20"/>
        </w:rPr>
        <w:t xml:space="preserve"> und verbesserter </w:t>
      </w:r>
      <w:proofErr w:type="spellStart"/>
      <w:r w:rsidR="00FA25EA" w:rsidRPr="00450E44">
        <w:rPr>
          <w:rFonts w:ascii="Arial" w:hAnsi="Arial" w:cs="Arial"/>
          <w:sz w:val="20"/>
          <w:szCs w:val="20"/>
        </w:rPr>
        <w:t>Krumeneigenschaft</w:t>
      </w:r>
      <w:proofErr w:type="spellEnd"/>
      <w:r w:rsidR="00FA25EA" w:rsidRPr="00450E44">
        <w:rPr>
          <w:rFonts w:ascii="Arial" w:hAnsi="Arial" w:cs="Arial"/>
          <w:sz w:val="20"/>
          <w:szCs w:val="20"/>
        </w:rPr>
        <w:t xml:space="preserve"> des Teiges </w:t>
      </w:r>
      <w:r w:rsidR="00E52A74" w:rsidRPr="00450E44">
        <w:rPr>
          <w:rFonts w:ascii="Arial" w:hAnsi="Arial" w:cs="Arial"/>
          <w:sz w:val="20"/>
          <w:szCs w:val="20"/>
        </w:rPr>
        <w:t xml:space="preserve">sowie </w:t>
      </w:r>
      <w:r w:rsidR="00FA25EA" w:rsidRPr="00450E44">
        <w:rPr>
          <w:rFonts w:ascii="Arial" w:hAnsi="Arial" w:cs="Arial"/>
          <w:sz w:val="20"/>
          <w:szCs w:val="20"/>
        </w:rPr>
        <w:t xml:space="preserve">längerer Frischhaltung </w:t>
      </w:r>
      <w:r w:rsidR="00487B91" w:rsidRPr="00450E44">
        <w:rPr>
          <w:rFonts w:ascii="Arial" w:hAnsi="Arial" w:cs="Arial"/>
          <w:sz w:val="20"/>
          <w:szCs w:val="20"/>
        </w:rPr>
        <w:t xml:space="preserve">des </w:t>
      </w:r>
      <w:r w:rsidR="00ED47E4" w:rsidRPr="00450E44">
        <w:rPr>
          <w:rFonts w:ascii="Arial" w:hAnsi="Arial" w:cs="Arial"/>
          <w:sz w:val="20"/>
          <w:szCs w:val="20"/>
        </w:rPr>
        <w:t>Endprodukt</w:t>
      </w:r>
      <w:r w:rsidR="00487B91" w:rsidRPr="00450E44">
        <w:rPr>
          <w:rFonts w:ascii="Arial" w:hAnsi="Arial" w:cs="Arial"/>
          <w:sz w:val="20"/>
          <w:szCs w:val="20"/>
        </w:rPr>
        <w:t>s</w:t>
      </w:r>
      <w:r w:rsidR="00FA25EA" w:rsidRPr="00450E44">
        <w:rPr>
          <w:rFonts w:ascii="Arial" w:hAnsi="Arial" w:cs="Arial"/>
          <w:sz w:val="20"/>
          <w:szCs w:val="20"/>
        </w:rPr>
        <w:t>.</w:t>
      </w:r>
    </w:p>
    <w:p w14:paraId="3B6415F6" w14:textId="0245FEF2" w:rsidR="00E512A2" w:rsidRPr="00450E44" w:rsidRDefault="00E512A2" w:rsidP="009B05A9">
      <w:pPr>
        <w:spacing w:line="360" w:lineRule="auto"/>
        <w:rPr>
          <w:rFonts w:ascii="Arial" w:hAnsi="Arial" w:cs="Arial"/>
          <w:b/>
          <w:bCs/>
          <w:sz w:val="20"/>
          <w:szCs w:val="20"/>
        </w:rPr>
      </w:pPr>
      <w:r w:rsidRPr="00450E44">
        <w:rPr>
          <w:rFonts w:ascii="Arial" w:hAnsi="Arial" w:cs="Arial"/>
          <w:b/>
          <w:bCs/>
          <w:sz w:val="20"/>
          <w:szCs w:val="20"/>
        </w:rPr>
        <w:t>Dekore</w:t>
      </w:r>
    </w:p>
    <w:p w14:paraId="57581D96" w14:textId="2CCD205A" w:rsidR="00E512A2" w:rsidRPr="00450E44" w:rsidRDefault="00E512A2" w:rsidP="009B05A9">
      <w:pPr>
        <w:spacing w:line="360" w:lineRule="auto"/>
        <w:rPr>
          <w:rFonts w:ascii="Arial" w:hAnsi="Arial" w:cs="Arial"/>
        </w:rPr>
      </w:pPr>
      <w:r w:rsidRPr="00450E44">
        <w:rPr>
          <w:rFonts w:ascii="Arial" w:hAnsi="Arial" w:cs="Arial"/>
          <w:sz w:val="20"/>
          <w:szCs w:val="20"/>
        </w:rPr>
        <w:t xml:space="preserve">Der Allround-Fondant </w:t>
      </w:r>
      <w:r w:rsidRPr="00450E44">
        <w:rPr>
          <w:rFonts w:ascii="Arial" w:hAnsi="Arial" w:cs="Arial"/>
          <w:i/>
          <w:iCs/>
          <w:sz w:val="20"/>
          <w:szCs w:val="20"/>
        </w:rPr>
        <w:t>„JUST ROLL WITH IT“</w:t>
      </w:r>
      <w:r w:rsidRPr="00450E44">
        <w:rPr>
          <w:rFonts w:ascii="Arial" w:hAnsi="Arial" w:cs="Arial"/>
          <w:sz w:val="20"/>
          <w:szCs w:val="20"/>
        </w:rPr>
        <w:t xml:space="preserve"> von </w:t>
      </w:r>
      <w:proofErr w:type="spellStart"/>
      <w:r w:rsidRPr="00450E44">
        <w:rPr>
          <w:rFonts w:ascii="Arial" w:hAnsi="Arial" w:cs="Arial"/>
          <w:sz w:val="20"/>
          <w:szCs w:val="20"/>
        </w:rPr>
        <w:t>Renshaw</w:t>
      </w:r>
      <w:proofErr w:type="spellEnd"/>
      <w:r w:rsidRPr="00450E44">
        <w:rPr>
          <w:rFonts w:ascii="Arial" w:hAnsi="Arial" w:cs="Arial"/>
          <w:sz w:val="20"/>
          <w:szCs w:val="20"/>
        </w:rPr>
        <w:t xml:space="preserve"> </w:t>
      </w:r>
      <w:proofErr w:type="spellStart"/>
      <w:r w:rsidRPr="00450E44">
        <w:rPr>
          <w:rFonts w:ascii="Arial" w:hAnsi="Arial" w:cs="Arial"/>
          <w:sz w:val="20"/>
          <w:szCs w:val="20"/>
        </w:rPr>
        <w:t>by</w:t>
      </w:r>
      <w:proofErr w:type="spellEnd"/>
      <w:r w:rsidRPr="00450E44">
        <w:rPr>
          <w:rFonts w:ascii="Arial" w:hAnsi="Arial" w:cs="Arial"/>
          <w:sz w:val="20"/>
          <w:szCs w:val="20"/>
        </w:rPr>
        <w:t xml:space="preserve"> Bakels ist äußerst vielseitig und hat einen köstlichen Vanillegeschmack. Er eignet sich perfekt zum Überziehen, für plastische Torten und zum Herstellen einfacher Modelle. Er ist in </w:t>
      </w:r>
      <w:r w:rsidR="00DD3D55" w:rsidRPr="00450E44">
        <w:rPr>
          <w:rFonts w:ascii="Arial" w:hAnsi="Arial" w:cs="Arial"/>
          <w:sz w:val="20"/>
          <w:szCs w:val="20"/>
        </w:rPr>
        <w:t xml:space="preserve">über 20 </w:t>
      </w:r>
      <w:r w:rsidRPr="00450E44">
        <w:rPr>
          <w:rFonts w:ascii="Arial" w:hAnsi="Arial" w:cs="Arial"/>
          <w:sz w:val="20"/>
          <w:szCs w:val="20"/>
        </w:rPr>
        <w:t xml:space="preserve">verschiedenen Farben erhältlich und lässt viel Spielraum für Kreativität. Ein weiteres Produkt ist das vegane Karamell </w:t>
      </w:r>
      <w:proofErr w:type="spellStart"/>
      <w:r w:rsidRPr="00450E44">
        <w:rPr>
          <w:rFonts w:ascii="Arial" w:hAnsi="Arial" w:cs="Arial"/>
          <w:i/>
          <w:iCs/>
          <w:sz w:val="20"/>
          <w:szCs w:val="20"/>
        </w:rPr>
        <w:t>Creamy</w:t>
      </w:r>
      <w:proofErr w:type="spellEnd"/>
      <w:r w:rsidRPr="00450E44">
        <w:rPr>
          <w:rFonts w:ascii="Arial" w:hAnsi="Arial" w:cs="Arial"/>
          <w:i/>
          <w:iCs/>
          <w:sz w:val="20"/>
          <w:szCs w:val="20"/>
        </w:rPr>
        <w:t xml:space="preserve"> Caramel Vegan</w:t>
      </w:r>
      <w:r w:rsidRPr="00450E44">
        <w:rPr>
          <w:rFonts w:ascii="Arial" w:hAnsi="Arial" w:cs="Arial"/>
          <w:sz w:val="20"/>
          <w:szCs w:val="20"/>
        </w:rPr>
        <w:t xml:space="preserve">, das einen cremigen und buttrigen, authentischen Karamellgeschmack aufweist und durch seine weiche cremige Textur zum Füllen von Pralinen, Gebäck und Kuchen geeignet ist. </w:t>
      </w:r>
      <w:r w:rsidR="00450E44" w:rsidRPr="00450E44">
        <w:rPr>
          <w:rFonts w:ascii="Arial" w:hAnsi="Arial" w:cs="Arial"/>
          <w:sz w:val="20"/>
          <w:szCs w:val="20"/>
        </w:rPr>
        <w:t>Des Weiteren</w:t>
      </w:r>
      <w:r w:rsidRPr="00450E44">
        <w:rPr>
          <w:rFonts w:ascii="Arial" w:hAnsi="Arial" w:cs="Arial"/>
          <w:sz w:val="20"/>
          <w:szCs w:val="20"/>
        </w:rPr>
        <w:t xml:space="preserve"> bi</w:t>
      </w:r>
      <w:r w:rsidR="00215CDE" w:rsidRPr="00450E44">
        <w:rPr>
          <w:rFonts w:ascii="Arial" w:hAnsi="Arial" w:cs="Arial"/>
          <w:sz w:val="20"/>
          <w:szCs w:val="20"/>
        </w:rPr>
        <w:t>e</w:t>
      </w:r>
      <w:r w:rsidRPr="00450E44">
        <w:rPr>
          <w:rFonts w:ascii="Arial" w:hAnsi="Arial" w:cs="Arial"/>
          <w:sz w:val="20"/>
          <w:szCs w:val="20"/>
        </w:rPr>
        <w:t>tet die</w:t>
      </w:r>
      <w:r w:rsidRPr="00450E44">
        <w:rPr>
          <w:rFonts w:ascii="Arial" w:hAnsi="Arial" w:cs="Arial"/>
        </w:rPr>
        <w:t xml:space="preserve"> </w:t>
      </w:r>
      <w:r w:rsidRPr="00450E44">
        <w:rPr>
          <w:rFonts w:ascii="Arial" w:hAnsi="Arial" w:cs="Arial"/>
          <w:sz w:val="20"/>
          <w:szCs w:val="20"/>
        </w:rPr>
        <w:t xml:space="preserve">Marke </w:t>
      </w:r>
      <w:proofErr w:type="spellStart"/>
      <w:r w:rsidRPr="00450E44">
        <w:rPr>
          <w:rFonts w:ascii="Arial" w:hAnsi="Arial" w:cs="Arial"/>
          <w:sz w:val="20"/>
          <w:szCs w:val="20"/>
        </w:rPr>
        <w:t>Renshaw</w:t>
      </w:r>
      <w:proofErr w:type="spellEnd"/>
      <w:r w:rsidRPr="00450E44">
        <w:rPr>
          <w:rFonts w:ascii="Arial" w:hAnsi="Arial" w:cs="Arial"/>
          <w:sz w:val="20"/>
          <w:szCs w:val="20"/>
        </w:rPr>
        <w:t xml:space="preserve"> </w:t>
      </w:r>
      <w:proofErr w:type="spellStart"/>
      <w:r w:rsidRPr="00450E44">
        <w:rPr>
          <w:rFonts w:ascii="Arial" w:hAnsi="Arial" w:cs="Arial"/>
          <w:sz w:val="20"/>
          <w:szCs w:val="20"/>
        </w:rPr>
        <w:t>by</w:t>
      </w:r>
      <w:proofErr w:type="spellEnd"/>
      <w:r w:rsidRPr="00450E44">
        <w:rPr>
          <w:rFonts w:ascii="Arial" w:hAnsi="Arial" w:cs="Arial"/>
          <w:sz w:val="20"/>
          <w:szCs w:val="20"/>
        </w:rPr>
        <w:t xml:space="preserve"> Bakels drei Produkte im Bereich Marzipan: </w:t>
      </w:r>
      <w:proofErr w:type="spellStart"/>
      <w:r w:rsidRPr="00450E44">
        <w:rPr>
          <w:rFonts w:ascii="Arial" w:hAnsi="Arial" w:cs="Arial"/>
          <w:sz w:val="20"/>
          <w:szCs w:val="20"/>
        </w:rPr>
        <w:t>Renshaw</w:t>
      </w:r>
      <w:proofErr w:type="spellEnd"/>
      <w:r w:rsidRPr="00450E44">
        <w:rPr>
          <w:rFonts w:ascii="Arial" w:hAnsi="Arial" w:cs="Arial"/>
          <w:sz w:val="20"/>
          <w:szCs w:val="20"/>
        </w:rPr>
        <w:t xml:space="preserve"> Marzipan W/O, </w:t>
      </w:r>
      <w:proofErr w:type="spellStart"/>
      <w:r w:rsidRPr="00450E44">
        <w:rPr>
          <w:rFonts w:ascii="Arial" w:hAnsi="Arial" w:cs="Arial"/>
          <w:sz w:val="20"/>
          <w:szCs w:val="20"/>
        </w:rPr>
        <w:t>Renmac</w:t>
      </w:r>
      <w:proofErr w:type="spellEnd"/>
      <w:r w:rsidRPr="00450E44">
        <w:rPr>
          <w:rFonts w:ascii="Arial" w:hAnsi="Arial" w:cs="Arial"/>
          <w:sz w:val="20"/>
          <w:szCs w:val="20"/>
        </w:rPr>
        <w:t xml:space="preserve"> Persipan und </w:t>
      </w:r>
      <w:proofErr w:type="spellStart"/>
      <w:r w:rsidRPr="00450E44">
        <w:rPr>
          <w:rFonts w:ascii="Arial" w:hAnsi="Arial" w:cs="Arial"/>
          <w:sz w:val="20"/>
          <w:szCs w:val="20"/>
        </w:rPr>
        <w:t>Renmarz</w:t>
      </w:r>
      <w:proofErr w:type="spellEnd"/>
      <w:r w:rsidRPr="00450E44">
        <w:rPr>
          <w:rFonts w:ascii="Arial" w:hAnsi="Arial" w:cs="Arial"/>
          <w:sz w:val="20"/>
          <w:szCs w:val="20"/>
        </w:rPr>
        <w:t xml:space="preserve"> Marzipan Rohmasse.</w:t>
      </w:r>
      <w:r w:rsidRPr="00450E44">
        <w:rPr>
          <w:rFonts w:ascii="Arial" w:hAnsi="Arial" w:cs="Arial"/>
        </w:rPr>
        <w:t xml:space="preserve"> </w:t>
      </w:r>
    </w:p>
    <w:p w14:paraId="4D1722C0" w14:textId="0ED4D007" w:rsidR="00A67A32" w:rsidRPr="00450E44" w:rsidRDefault="00A67A32" w:rsidP="009B05A9">
      <w:pPr>
        <w:spacing w:after="0" w:line="360" w:lineRule="auto"/>
        <w:rPr>
          <w:rFonts w:ascii="Arial" w:hAnsi="Arial" w:cs="Arial"/>
          <w:b/>
          <w:bCs/>
          <w:sz w:val="20"/>
          <w:szCs w:val="20"/>
        </w:rPr>
      </w:pPr>
      <w:bookmarkStart w:id="4" w:name="_Toc156892152"/>
      <w:bookmarkStart w:id="5" w:name="_Toc157072375"/>
      <w:r w:rsidRPr="00450E44">
        <w:rPr>
          <w:rFonts w:ascii="Arial" w:hAnsi="Arial" w:cs="Arial"/>
          <w:b/>
          <w:bCs/>
          <w:sz w:val="20"/>
          <w:szCs w:val="20"/>
        </w:rPr>
        <w:lastRenderedPageBreak/>
        <w:t>Feine Backwaren</w:t>
      </w:r>
      <w:bookmarkEnd w:id="4"/>
      <w:bookmarkEnd w:id="5"/>
    </w:p>
    <w:p w14:paraId="769A14A1" w14:textId="1AFF1233" w:rsidR="00ED6737" w:rsidRPr="00450E44" w:rsidRDefault="00ED6737" w:rsidP="009B05A9">
      <w:pPr>
        <w:spacing w:line="360" w:lineRule="auto"/>
        <w:rPr>
          <w:rFonts w:ascii="Arial" w:hAnsi="Arial" w:cs="Arial"/>
          <w:sz w:val="20"/>
          <w:szCs w:val="20"/>
        </w:rPr>
      </w:pPr>
      <w:r w:rsidRPr="00450E44">
        <w:rPr>
          <w:rFonts w:ascii="Arial" w:hAnsi="Arial" w:cs="Arial"/>
          <w:sz w:val="20"/>
          <w:szCs w:val="20"/>
        </w:rPr>
        <w:t>Die</w:t>
      </w:r>
      <w:r w:rsidR="00CC00DF" w:rsidRPr="00450E44">
        <w:rPr>
          <w:rFonts w:ascii="Arial" w:hAnsi="Arial" w:cs="Arial"/>
          <w:sz w:val="20"/>
          <w:szCs w:val="20"/>
        </w:rPr>
        <w:t xml:space="preserve"> Kategorie</w:t>
      </w:r>
      <w:r w:rsidRPr="00450E44">
        <w:rPr>
          <w:rFonts w:ascii="Arial" w:hAnsi="Arial" w:cs="Arial"/>
          <w:sz w:val="20"/>
          <w:szCs w:val="20"/>
        </w:rPr>
        <w:t xml:space="preserve"> feine Backwaren </w:t>
      </w:r>
      <w:r w:rsidR="00D97DB3" w:rsidRPr="00450E44">
        <w:rPr>
          <w:rFonts w:ascii="Arial" w:hAnsi="Arial" w:cs="Arial"/>
          <w:sz w:val="20"/>
          <w:szCs w:val="20"/>
        </w:rPr>
        <w:t>um</w:t>
      </w:r>
      <w:r w:rsidRPr="00450E44">
        <w:rPr>
          <w:rFonts w:ascii="Arial" w:hAnsi="Arial" w:cs="Arial"/>
          <w:sz w:val="20"/>
          <w:szCs w:val="20"/>
        </w:rPr>
        <w:t>fass</w:t>
      </w:r>
      <w:r w:rsidR="00CC00DF" w:rsidRPr="00450E44">
        <w:rPr>
          <w:rFonts w:ascii="Arial" w:hAnsi="Arial" w:cs="Arial"/>
          <w:sz w:val="20"/>
          <w:szCs w:val="20"/>
        </w:rPr>
        <w:t>t</w:t>
      </w:r>
      <w:r w:rsidRPr="00450E44">
        <w:rPr>
          <w:rFonts w:ascii="Arial" w:hAnsi="Arial" w:cs="Arial"/>
          <w:sz w:val="20"/>
          <w:szCs w:val="20"/>
        </w:rPr>
        <w:t xml:space="preserve"> die Produktgruppen Backpulver, Alpha-Gel-Emulgatoren</w:t>
      </w:r>
      <w:r w:rsidR="00D97DB3" w:rsidRPr="00450E44">
        <w:rPr>
          <w:rFonts w:ascii="Arial" w:hAnsi="Arial" w:cs="Arial"/>
          <w:sz w:val="20"/>
          <w:szCs w:val="20"/>
        </w:rPr>
        <w:t>,</w:t>
      </w:r>
      <w:r w:rsidRPr="00450E44">
        <w:rPr>
          <w:rFonts w:ascii="Arial" w:hAnsi="Arial" w:cs="Arial"/>
          <w:sz w:val="20"/>
          <w:szCs w:val="20"/>
        </w:rPr>
        <w:t xml:space="preserve"> Mischungen und Backmittel</w:t>
      </w:r>
      <w:r w:rsidR="00AC2BED" w:rsidRPr="00450E44">
        <w:rPr>
          <w:rFonts w:ascii="Arial" w:hAnsi="Arial" w:cs="Arial"/>
          <w:sz w:val="20"/>
          <w:szCs w:val="20"/>
        </w:rPr>
        <w:t>. Die Produkte zeichnen sich vor allem durch die Fähigkeit aus, das Volumen der</w:t>
      </w:r>
      <w:r w:rsidR="00B052E1" w:rsidRPr="00450E44">
        <w:rPr>
          <w:rFonts w:ascii="Arial" w:hAnsi="Arial" w:cs="Arial"/>
          <w:sz w:val="20"/>
          <w:szCs w:val="20"/>
        </w:rPr>
        <w:t xml:space="preserve"> entstehenden</w:t>
      </w:r>
      <w:r w:rsidR="00AC2BED" w:rsidRPr="00450E44">
        <w:rPr>
          <w:rFonts w:ascii="Arial" w:hAnsi="Arial" w:cs="Arial"/>
          <w:sz w:val="20"/>
          <w:szCs w:val="20"/>
        </w:rPr>
        <w:t xml:space="preserve"> Backwaren zu erhöhen und </w:t>
      </w:r>
      <w:r w:rsidR="00B052E1" w:rsidRPr="00450E44">
        <w:rPr>
          <w:rFonts w:ascii="Arial" w:hAnsi="Arial" w:cs="Arial"/>
          <w:sz w:val="20"/>
          <w:szCs w:val="20"/>
        </w:rPr>
        <w:t>deren</w:t>
      </w:r>
      <w:r w:rsidR="00AC2BED" w:rsidRPr="00450E44">
        <w:rPr>
          <w:rFonts w:ascii="Arial" w:hAnsi="Arial" w:cs="Arial"/>
          <w:sz w:val="20"/>
          <w:szCs w:val="20"/>
        </w:rPr>
        <w:t xml:space="preserve"> Backstabilität zu verbessern. </w:t>
      </w:r>
      <w:r w:rsidR="00463530" w:rsidRPr="00450E44">
        <w:rPr>
          <w:rFonts w:ascii="Arial" w:hAnsi="Arial" w:cs="Arial"/>
          <w:sz w:val="20"/>
          <w:szCs w:val="20"/>
        </w:rPr>
        <w:t xml:space="preserve">Gleichzeitig </w:t>
      </w:r>
      <w:r w:rsidR="00D97DB3" w:rsidRPr="00450E44">
        <w:rPr>
          <w:rFonts w:ascii="Arial" w:hAnsi="Arial" w:cs="Arial"/>
          <w:sz w:val="20"/>
          <w:szCs w:val="20"/>
        </w:rPr>
        <w:t xml:space="preserve">erzeugen sie </w:t>
      </w:r>
      <w:r w:rsidR="000F0C42" w:rsidRPr="00450E44">
        <w:rPr>
          <w:rFonts w:ascii="Arial" w:hAnsi="Arial" w:cs="Arial"/>
          <w:sz w:val="20"/>
          <w:szCs w:val="20"/>
        </w:rPr>
        <w:t xml:space="preserve">eine </w:t>
      </w:r>
      <w:r w:rsidR="00463530" w:rsidRPr="00450E44">
        <w:rPr>
          <w:rFonts w:ascii="Arial" w:hAnsi="Arial" w:cs="Arial"/>
          <w:sz w:val="20"/>
          <w:szCs w:val="20"/>
        </w:rPr>
        <w:t>feine Textur</w:t>
      </w:r>
      <w:r w:rsidR="000F0C42" w:rsidRPr="00450E44">
        <w:rPr>
          <w:rFonts w:ascii="Arial" w:hAnsi="Arial" w:cs="Arial"/>
          <w:sz w:val="20"/>
          <w:szCs w:val="20"/>
        </w:rPr>
        <w:t xml:space="preserve"> und eine </w:t>
      </w:r>
      <w:r w:rsidR="00463530" w:rsidRPr="00450E44">
        <w:rPr>
          <w:rFonts w:ascii="Arial" w:hAnsi="Arial" w:cs="Arial"/>
          <w:sz w:val="20"/>
          <w:szCs w:val="20"/>
        </w:rPr>
        <w:t>längere Frischhaltung</w:t>
      </w:r>
      <w:r w:rsidR="000F0C42" w:rsidRPr="00450E44">
        <w:rPr>
          <w:rFonts w:ascii="Arial" w:hAnsi="Arial" w:cs="Arial"/>
          <w:sz w:val="20"/>
          <w:szCs w:val="20"/>
        </w:rPr>
        <w:t xml:space="preserve">. </w:t>
      </w:r>
      <w:r w:rsidR="00463530" w:rsidRPr="00450E44">
        <w:rPr>
          <w:rFonts w:ascii="Arial" w:hAnsi="Arial" w:cs="Arial"/>
          <w:sz w:val="20"/>
          <w:szCs w:val="20"/>
        </w:rPr>
        <w:t xml:space="preserve">Aufgrund der Konzentration </w:t>
      </w:r>
      <w:r w:rsidR="00D97DB3" w:rsidRPr="00450E44">
        <w:rPr>
          <w:rFonts w:ascii="Arial" w:hAnsi="Arial" w:cs="Arial"/>
          <w:sz w:val="20"/>
          <w:szCs w:val="20"/>
        </w:rPr>
        <w:t xml:space="preserve">ist nur eine </w:t>
      </w:r>
      <w:r w:rsidR="00463530" w:rsidRPr="00450E44">
        <w:rPr>
          <w:rFonts w:ascii="Arial" w:hAnsi="Arial" w:cs="Arial"/>
          <w:sz w:val="20"/>
          <w:szCs w:val="20"/>
        </w:rPr>
        <w:t xml:space="preserve">geringe Dosierung </w:t>
      </w:r>
      <w:r w:rsidR="00D97DB3" w:rsidRPr="00450E44">
        <w:rPr>
          <w:rFonts w:ascii="Arial" w:hAnsi="Arial" w:cs="Arial"/>
          <w:sz w:val="20"/>
          <w:szCs w:val="20"/>
        </w:rPr>
        <w:t xml:space="preserve">notwendig, um </w:t>
      </w:r>
      <w:r w:rsidR="008678D2" w:rsidRPr="00450E44">
        <w:rPr>
          <w:rFonts w:ascii="Arial" w:hAnsi="Arial" w:cs="Arial"/>
          <w:sz w:val="20"/>
          <w:szCs w:val="20"/>
        </w:rPr>
        <w:t>überzeugende</w:t>
      </w:r>
      <w:r w:rsidR="00463530" w:rsidRPr="00450E44">
        <w:rPr>
          <w:rFonts w:ascii="Arial" w:hAnsi="Arial" w:cs="Arial"/>
          <w:sz w:val="20"/>
          <w:szCs w:val="20"/>
        </w:rPr>
        <w:t xml:space="preserve"> Ergebnisse </w:t>
      </w:r>
      <w:r w:rsidR="00D97DB3" w:rsidRPr="00450E44">
        <w:rPr>
          <w:rFonts w:ascii="Arial" w:hAnsi="Arial" w:cs="Arial"/>
          <w:sz w:val="20"/>
          <w:szCs w:val="20"/>
        </w:rPr>
        <w:t>zu erzielen und Kosten zu sparen.</w:t>
      </w:r>
      <w:r w:rsidR="00E512A2" w:rsidRPr="00450E44">
        <w:rPr>
          <w:rFonts w:ascii="Arial" w:hAnsi="Arial" w:cs="Arial"/>
          <w:sz w:val="20"/>
          <w:szCs w:val="20"/>
        </w:rPr>
        <w:t xml:space="preserve"> Mit der Käsekuchen-Backmischung Cheesecake Dream von BAKELS lassen sich, je nach Zutaten sowohl traditionelle deutsche Käsekuchen als auch klassische New York Cheesecake backen.</w:t>
      </w:r>
    </w:p>
    <w:p w14:paraId="5A70F612" w14:textId="77777777" w:rsidR="00A67A32" w:rsidRPr="00450E44" w:rsidRDefault="00A67A32" w:rsidP="009B05A9">
      <w:pPr>
        <w:spacing w:after="0" w:line="360" w:lineRule="auto"/>
        <w:rPr>
          <w:rFonts w:ascii="Arial" w:hAnsi="Arial" w:cs="Arial"/>
          <w:b/>
          <w:bCs/>
          <w:sz w:val="20"/>
          <w:szCs w:val="20"/>
        </w:rPr>
      </w:pPr>
      <w:bookmarkStart w:id="6" w:name="_Toc156892153"/>
      <w:bookmarkStart w:id="7" w:name="_Toc157072392"/>
      <w:r w:rsidRPr="00450E44">
        <w:rPr>
          <w:rFonts w:ascii="Arial" w:hAnsi="Arial" w:cs="Arial"/>
          <w:b/>
          <w:bCs/>
          <w:sz w:val="20"/>
          <w:szCs w:val="20"/>
        </w:rPr>
        <w:t>Frischhalter</w:t>
      </w:r>
      <w:bookmarkEnd w:id="6"/>
      <w:bookmarkEnd w:id="7"/>
    </w:p>
    <w:p w14:paraId="1795721A" w14:textId="2927C4B9" w:rsidR="000F0C42" w:rsidRPr="00EB0624" w:rsidRDefault="00D97DB3" w:rsidP="009B05A9">
      <w:pPr>
        <w:spacing w:line="360" w:lineRule="auto"/>
        <w:rPr>
          <w:rFonts w:ascii="Arial" w:hAnsi="Arial" w:cs="Arial"/>
          <w:sz w:val="20"/>
          <w:szCs w:val="20"/>
        </w:rPr>
      </w:pPr>
      <w:r w:rsidRPr="00450E44">
        <w:rPr>
          <w:rFonts w:ascii="Arial" w:hAnsi="Arial" w:cs="Arial"/>
          <w:sz w:val="20"/>
          <w:szCs w:val="20"/>
        </w:rPr>
        <w:t xml:space="preserve">Mit den Frischhaltern von BAKELS </w:t>
      </w:r>
      <w:r w:rsidR="00CF2894" w:rsidRPr="00450E44">
        <w:rPr>
          <w:rFonts w:ascii="Arial" w:hAnsi="Arial" w:cs="Arial"/>
          <w:sz w:val="20"/>
          <w:szCs w:val="20"/>
        </w:rPr>
        <w:t xml:space="preserve">wird die Frische von Backwaren verlängert und Schimmelbildung verzögert. </w:t>
      </w:r>
      <w:bookmarkStart w:id="8" w:name="_Toc156892154"/>
      <w:bookmarkStart w:id="9" w:name="_Toc157072396"/>
      <w:r w:rsidR="000F0C42" w:rsidRPr="00450E44">
        <w:rPr>
          <w:rFonts w:ascii="Arial" w:hAnsi="Arial" w:cs="Arial"/>
          <w:sz w:val="20"/>
          <w:szCs w:val="20"/>
        </w:rPr>
        <w:t xml:space="preserve">Die Frischhalter der K-Reihe sind hochwirksame, universell einsetzbare Premium-Frischeverstärker ohne Konservierungsstoffe. Da sie vielseitig </w:t>
      </w:r>
      <w:r w:rsidR="00CF2894" w:rsidRPr="00450E44">
        <w:rPr>
          <w:rFonts w:ascii="Arial" w:hAnsi="Arial" w:cs="Arial"/>
          <w:sz w:val="20"/>
          <w:szCs w:val="20"/>
        </w:rPr>
        <w:t xml:space="preserve">anwendbar </w:t>
      </w:r>
      <w:r w:rsidR="000F0C42" w:rsidRPr="00450E44">
        <w:rPr>
          <w:rFonts w:ascii="Arial" w:hAnsi="Arial" w:cs="Arial"/>
          <w:sz w:val="20"/>
          <w:szCs w:val="20"/>
        </w:rPr>
        <w:t xml:space="preserve">sind, eignen sie sich für </w:t>
      </w:r>
      <w:r w:rsidR="00CF2894" w:rsidRPr="00450E44">
        <w:rPr>
          <w:rFonts w:ascii="Arial" w:hAnsi="Arial" w:cs="Arial"/>
          <w:sz w:val="20"/>
          <w:szCs w:val="20"/>
        </w:rPr>
        <w:t xml:space="preserve">alle Arten </w:t>
      </w:r>
      <w:r w:rsidR="000F0C42" w:rsidRPr="00450E44">
        <w:rPr>
          <w:rFonts w:ascii="Arial" w:hAnsi="Arial" w:cs="Arial"/>
          <w:sz w:val="20"/>
          <w:szCs w:val="20"/>
        </w:rPr>
        <w:t xml:space="preserve">von Weichkuchen. </w:t>
      </w:r>
      <w:r w:rsidR="005D6CA1" w:rsidRPr="00EB0624">
        <w:rPr>
          <w:rFonts w:ascii="Arial" w:hAnsi="Arial" w:cs="Arial"/>
          <w:sz w:val="20"/>
          <w:szCs w:val="20"/>
        </w:rPr>
        <w:t>Die Produkte sind flüssig und binden die Feuchtigkeit, so dass der Kuchen länger feucht und weich bleibt. Sie haben einen niedrigen pH-Wert, wodurch sie die Haltbarkeit weitaus effektiver verlängern als Alternativen in Pulverform.</w:t>
      </w:r>
    </w:p>
    <w:p w14:paraId="6CA4482E" w14:textId="4ED4CC43" w:rsidR="005D6CA1" w:rsidRPr="00EB0624" w:rsidRDefault="005D6CA1" w:rsidP="005D6CA1">
      <w:pPr>
        <w:spacing w:line="360" w:lineRule="auto"/>
        <w:rPr>
          <w:rFonts w:ascii="Arial" w:hAnsi="Arial" w:cs="Arial"/>
          <w:sz w:val="20"/>
          <w:szCs w:val="20"/>
        </w:rPr>
      </w:pPr>
      <w:r w:rsidRPr="00EB0624">
        <w:rPr>
          <w:rFonts w:ascii="Arial" w:hAnsi="Arial" w:cs="Arial"/>
          <w:sz w:val="20"/>
          <w:szCs w:val="20"/>
        </w:rPr>
        <w:t>Die K-Reihe umfasst folgende Produkte:</w:t>
      </w:r>
    </w:p>
    <w:p w14:paraId="3B023123" w14:textId="77777777" w:rsidR="005D6CA1" w:rsidRPr="00EB0624" w:rsidRDefault="005D6CA1" w:rsidP="005D6CA1">
      <w:pPr>
        <w:pStyle w:val="Listenabsatz"/>
        <w:numPr>
          <w:ilvl w:val="0"/>
          <w:numId w:val="31"/>
        </w:numPr>
        <w:spacing w:line="360" w:lineRule="auto"/>
        <w:rPr>
          <w:rFonts w:ascii="Arial" w:hAnsi="Arial" w:cs="Arial"/>
          <w:sz w:val="20"/>
          <w:szCs w:val="20"/>
        </w:rPr>
      </w:pPr>
      <w:r w:rsidRPr="00EB0624">
        <w:rPr>
          <w:rFonts w:ascii="Arial" w:hAnsi="Arial" w:cs="Arial"/>
          <w:sz w:val="20"/>
          <w:szCs w:val="20"/>
        </w:rPr>
        <w:t xml:space="preserve">K3000 Zitrone </w:t>
      </w:r>
      <w:r w:rsidRPr="00EB0624">
        <w:rPr>
          <w:rFonts w:ascii="Arial" w:hAnsi="Arial" w:cs="Arial"/>
          <w:sz w:val="20"/>
          <w:szCs w:val="20"/>
        </w:rPr>
        <w:t>(Halal-zertifiziert)</w:t>
      </w:r>
    </w:p>
    <w:p w14:paraId="33A405BF" w14:textId="77777777" w:rsidR="005D6CA1" w:rsidRPr="00EB0624" w:rsidRDefault="005D6CA1" w:rsidP="005D6CA1">
      <w:pPr>
        <w:pStyle w:val="Listenabsatz"/>
        <w:numPr>
          <w:ilvl w:val="0"/>
          <w:numId w:val="31"/>
        </w:numPr>
        <w:spacing w:line="360" w:lineRule="auto"/>
        <w:rPr>
          <w:rFonts w:ascii="Arial" w:hAnsi="Arial" w:cs="Arial"/>
          <w:sz w:val="20"/>
          <w:szCs w:val="20"/>
        </w:rPr>
      </w:pPr>
      <w:r w:rsidRPr="00EB0624">
        <w:rPr>
          <w:rFonts w:ascii="Arial" w:hAnsi="Arial" w:cs="Arial"/>
          <w:sz w:val="20"/>
          <w:szCs w:val="20"/>
        </w:rPr>
        <w:t xml:space="preserve">K4000 Zitrone </w:t>
      </w:r>
    </w:p>
    <w:p w14:paraId="58D6C13B" w14:textId="77777777" w:rsidR="005D6CA1" w:rsidRPr="00EB0624" w:rsidRDefault="005D6CA1" w:rsidP="005D6CA1">
      <w:pPr>
        <w:pStyle w:val="Listenabsatz"/>
        <w:numPr>
          <w:ilvl w:val="0"/>
          <w:numId w:val="31"/>
        </w:numPr>
        <w:spacing w:line="360" w:lineRule="auto"/>
        <w:rPr>
          <w:rFonts w:ascii="Arial" w:hAnsi="Arial" w:cs="Arial"/>
          <w:sz w:val="20"/>
          <w:szCs w:val="20"/>
        </w:rPr>
      </w:pPr>
      <w:r w:rsidRPr="00EB0624">
        <w:rPr>
          <w:rFonts w:ascii="Arial" w:hAnsi="Arial" w:cs="Arial"/>
          <w:sz w:val="20"/>
          <w:szCs w:val="20"/>
        </w:rPr>
        <w:t xml:space="preserve">K6000 Zitrone </w:t>
      </w:r>
    </w:p>
    <w:p w14:paraId="148CAAFC" w14:textId="7D08E219" w:rsidR="005D6CA1" w:rsidRPr="00EB0624" w:rsidRDefault="005D6CA1" w:rsidP="005D6CA1">
      <w:pPr>
        <w:pStyle w:val="Listenabsatz"/>
        <w:numPr>
          <w:ilvl w:val="0"/>
          <w:numId w:val="31"/>
        </w:numPr>
        <w:spacing w:line="360" w:lineRule="auto"/>
        <w:rPr>
          <w:rFonts w:ascii="Arial" w:hAnsi="Arial" w:cs="Arial"/>
          <w:sz w:val="20"/>
          <w:szCs w:val="20"/>
        </w:rPr>
      </w:pPr>
      <w:r w:rsidRPr="00EB0624">
        <w:rPr>
          <w:rFonts w:ascii="Arial" w:hAnsi="Arial" w:cs="Arial"/>
          <w:sz w:val="20"/>
          <w:szCs w:val="20"/>
        </w:rPr>
        <w:t>K6000 Vanille</w:t>
      </w:r>
    </w:p>
    <w:p w14:paraId="7C84DAB8" w14:textId="68978350" w:rsidR="00A67A32" w:rsidRPr="00450E44" w:rsidRDefault="00A67A32" w:rsidP="009B05A9">
      <w:pPr>
        <w:spacing w:after="0" w:line="360" w:lineRule="auto"/>
        <w:rPr>
          <w:rFonts w:ascii="Arial" w:hAnsi="Arial" w:cs="Arial"/>
          <w:b/>
          <w:bCs/>
          <w:sz w:val="20"/>
          <w:szCs w:val="20"/>
        </w:rPr>
      </w:pPr>
      <w:r w:rsidRPr="00450E44">
        <w:rPr>
          <w:rFonts w:ascii="Arial" w:hAnsi="Arial" w:cs="Arial"/>
          <w:b/>
          <w:bCs/>
          <w:sz w:val="20"/>
          <w:szCs w:val="20"/>
        </w:rPr>
        <w:t>Glasuren und Überzüge</w:t>
      </w:r>
      <w:bookmarkEnd w:id="8"/>
      <w:bookmarkEnd w:id="9"/>
    </w:p>
    <w:p w14:paraId="1D6BCBC4" w14:textId="4275E3A9" w:rsidR="007E58F8" w:rsidRPr="00450E44" w:rsidRDefault="00F438AC" w:rsidP="009B05A9">
      <w:pPr>
        <w:spacing w:line="360" w:lineRule="auto"/>
        <w:rPr>
          <w:rFonts w:ascii="Arial" w:hAnsi="Arial" w:cs="Arial"/>
          <w:sz w:val="20"/>
          <w:szCs w:val="20"/>
        </w:rPr>
      </w:pPr>
      <w:r w:rsidRPr="00450E44">
        <w:rPr>
          <w:rFonts w:ascii="Arial" w:hAnsi="Arial" w:cs="Arial"/>
          <w:sz w:val="20"/>
          <w:szCs w:val="20"/>
        </w:rPr>
        <w:t xml:space="preserve">Das breite Sortiment der </w:t>
      </w:r>
      <w:r w:rsidR="007E58F8" w:rsidRPr="00450E44">
        <w:rPr>
          <w:rFonts w:ascii="Arial" w:hAnsi="Arial" w:cs="Arial"/>
          <w:sz w:val="20"/>
          <w:szCs w:val="20"/>
        </w:rPr>
        <w:t xml:space="preserve">Glasuren und Überzüge von </w:t>
      </w:r>
      <w:r w:rsidR="00747BA4" w:rsidRPr="00450E44">
        <w:rPr>
          <w:rFonts w:ascii="Arial" w:hAnsi="Arial" w:cs="Arial"/>
          <w:sz w:val="20"/>
          <w:szCs w:val="20"/>
        </w:rPr>
        <w:t>BAKELS</w:t>
      </w:r>
      <w:r w:rsidR="007E58F8" w:rsidRPr="00450E44">
        <w:rPr>
          <w:rFonts w:ascii="Arial" w:hAnsi="Arial" w:cs="Arial"/>
          <w:sz w:val="20"/>
          <w:szCs w:val="20"/>
        </w:rPr>
        <w:t xml:space="preserve"> biete</w:t>
      </w:r>
      <w:r w:rsidRPr="00450E44">
        <w:rPr>
          <w:rFonts w:ascii="Arial" w:hAnsi="Arial" w:cs="Arial"/>
          <w:sz w:val="20"/>
          <w:szCs w:val="20"/>
        </w:rPr>
        <w:t xml:space="preserve">t Lösungen </w:t>
      </w:r>
      <w:r w:rsidR="00E57BBB" w:rsidRPr="00450E44">
        <w:rPr>
          <w:rFonts w:ascii="Arial" w:hAnsi="Arial" w:cs="Arial"/>
          <w:sz w:val="20"/>
          <w:szCs w:val="20"/>
        </w:rPr>
        <w:t xml:space="preserve">zur schnellen Anwendung, </w:t>
      </w:r>
      <w:r w:rsidRPr="00450E44">
        <w:rPr>
          <w:rFonts w:ascii="Arial" w:hAnsi="Arial" w:cs="Arial"/>
          <w:sz w:val="20"/>
          <w:szCs w:val="20"/>
        </w:rPr>
        <w:t>einfachen Handhabung</w:t>
      </w:r>
      <w:r w:rsidR="00E57BBB" w:rsidRPr="00450E44">
        <w:rPr>
          <w:rFonts w:ascii="Arial" w:hAnsi="Arial" w:cs="Arial"/>
          <w:sz w:val="20"/>
          <w:szCs w:val="20"/>
        </w:rPr>
        <w:t xml:space="preserve"> </w:t>
      </w:r>
      <w:r w:rsidRPr="00450E44">
        <w:rPr>
          <w:rFonts w:ascii="Arial" w:hAnsi="Arial" w:cs="Arial"/>
          <w:sz w:val="20"/>
          <w:szCs w:val="20"/>
        </w:rPr>
        <w:t>und</w:t>
      </w:r>
      <w:r w:rsidR="002108B3" w:rsidRPr="00450E44">
        <w:rPr>
          <w:rFonts w:ascii="Arial" w:hAnsi="Arial" w:cs="Arial"/>
          <w:sz w:val="20"/>
          <w:szCs w:val="20"/>
        </w:rPr>
        <w:t xml:space="preserve"> für</w:t>
      </w:r>
      <w:r w:rsidRPr="00450E44">
        <w:rPr>
          <w:rFonts w:ascii="Arial" w:hAnsi="Arial" w:cs="Arial"/>
          <w:sz w:val="20"/>
          <w:szCs w:val="20"/>
        </w:rPr>
        <w:t xml:space="preserve"> vielseitige </w:t>
      </w:r>
      <w:r w:rsidR="00A16326" w:rsidRPr="00450E44">
        <w:rPr>
          <w:rFonts w:ascii="Arial" w:hAnsi="Arial" w:cs="Arial"/>
          <w:sz w:val="20"/>
          <w:szCs w:val="20"/>
        </w:rPr>
        <w:t>Möglichkeiten.</w:t>
      </w:r>
      <w:r w:rsidR="005D6BBB" w:rsidRPr="00450E44">
        <w:rPr>
          <w:rFonts w:ascii="Arial" w:hAnsi="Arial" w:cs="Arial"/>
          <w:sz w:val="20"/>
          <w:szCs w:val="20"/>
        </w:rPr>
        <w:t xml:space="preserve"> </w:t>
      </w:r>
      <w:r w:rsidR="00747BA4" w:rsidRPr="00450E44">
        <w:rPr>
          <w:rFonts w:ascii="Arial" w:hAnsi="Arial" w:cs="Arial"/>
          <w:sz w:val="20"/>
          <w:szCs w:val="20"/>
        </w:rPr>
        <w:t xml:space="preserve">Während die gebrauchsfertigen Glasuren durch </w:t>
      </w:r>
      <w:r w:rsidR="00141E32" w:rsidRPr="00450E44">
        <w:rPr>
          <w:rFonts w:ascii="Arial" w:hAnsi="Arial" w:cs="Arial"/>
          <w:sz w:val="20"/>
          <w:szCs w:val="20"/>
        </w:rPr>
        <w:t>die</w:t>
      </w:r>
      <w:r w:rsidR="00747BA4" w:rsidRPr="00450E44">
        <w:rPr>
          <w:rFonts w:ascii="Arial" w:hAnsi="Arial" w:cs="Arial"/>
          <w:sz w:val="20"/>
          <w:szCs w:val="20"/>
        </w:rPr>
        <w:t xml:space="preserve"> glänzende Schicht ein</w:t>
      </w:r>
      <w:r w:rsidR="00141E32" w:rsidRPr="00450E44">
        <w:rPr>
          <w:rFonts w:ascii="Arial" w:hAnsi="Arial" w:cs="Arial"/>
          <w:sz w:val="20"/>
          <w:szCs w:val="20"/>
        </w:rPr>
        <w:t>en</w:t>
      </w:r>
      <w:r w:rsidR="00747BA4" w:rsidRPr="00450E44">
        <w:rPr>
          <w:rFonts w:ascii="Arial" w:hAnsi="Arial" w:cs="Arial"/>
          <w:sz w:val="20"/>
          <w:szCs w:val="20"/>
        </w:rPr>
        <w:t xml:space="preserve"> ansprechenden Glanz </w:t>
      </w:r>
      <w:r w:rsidR="00141E32" w:rsidRPr="00450E44">
        <w:rPr>
          <w:rFonts w:ascii="Arial" w:hAnsi="Arial" w:cs="Arial"/>
          <w:sz w:val="20"/>
          <w:szCs w:val="20"/>
        </w:rPr>
        <w:t xml:space="preserve">auf </w:t>
      </w:r>
      <w:r w:rsidR="00A16326" w:rsidRPr="00450E44">
        <w:rPr>
          <w:rFonts w:ascii="Arial" w:hAnsi="Arial" w:cs="Arial"/>
          <w:sz w:val="20"/>
          <w:szCs w:val="20"/>
        </w:rPr>
        <w:t>Gebäck</w:t>
      </w:r>
      <w:r w:rsidR="002108B3" w:rsidRPr="00450E44">
        <w:rPr>
          <w:rFonts w:ascii="Arial" w:hAnsi="Arial" w:cs="Arial"/>
          <w:sz w:val="20"/>
          <w:szCs w:val="20"/>
        </w:rPr>
        <w:t>stücken</w:t>
      </w:r>
      <w:r w:rsidR="00A16326" w:rsidRPr="00450E44">
        <w:rPr>
          <w:rFonts w:ascii="Arial" w:hAnsi="Arial" w:cs="Arial"/>
          <w:sz w:val="20"/>
          <w:szCs w:val="20"/>
        </w:rPr>
        <w:t xml:space="preserve"> </w:t>
      </w:r>
      <w:r w:rsidR="00747BA4" w:rsidRPr="00450E44">
        <w:rPr>
          <w:rFonts w:ascii="Arial" w:hAnsi="Arial" w:cs="Arial"/>
          <w:sz w:val="20"/>
          <w:szCs w:val="20"/>
        </w:rPr>
        <w:t>erze</w:t>
      </w:r>
      <w:r w:rsidR="00141E32" w:rsidRPr="00450E44">
        <w:rPr>
          <w:rFonts w:ascii="Arial" w:hAnsi="Arial" w:cs="Arial"/>
          <w:sz w:val="20"/>
          <w:szCs w:val="20"/>
        </w:rPr>
        <w:t>u</w:t>
      </w:r>
      <w:r w:rsidR="00747BA4" w:rsidRPr="00450E44">
        <w:rPr>
          <w:rFonts w:ascii="Arial" w:hAnsi="Arial" w:cs="Arial"/>
          <w:sz w:val="20"/>
          <w:szCs w:val="20"/>
        </w:rPr>
        <w:t>gen</w:t>
      </w:r>
      <w:r w:rsidR="00141E32" w:rsidRPr="00450E44">
        <w:rPr>
          <w:rFonts w:ascii="Arial" w:hAnsi="Arial" w:cs="Arial"/>
          <w:sz w:val="20"/>
          <w:szCs w:val="20"/>
        </w:rPr>
        <w:t xml:space="preserve"> und vor dem Austrocknen schützen, </w:t>
      </w:r>
      <w:r w:rsidR="002108B3" w:rsidRPr="00450E44">
        <w:rPr>
          <w:rFonts w:ascii="Arial" w:hAnsi="Arial" w:cs="Arial"/>
          <w:sz w:val="20"/>
          <w:szCs w:val="20"/>
        </w:rPr>
        <w:t xml:space="preserve">wird </w:t>
      </w:r>
      <w:r w:rsidR="00141E32" w:rsidRPr="00450E44">
        <w:rPr>
          <w:rFonts w:ascii="Arial" w:hAnsi="Arial" w:cs="Arial"/>
          <w:sz w:val="20"/>
          <w:szCs w:val="20"/>
        </w:rPr>
        <w:t xml:space="preserve">die Trüffelcreme </w:t>
      </w:r>
      <w:r w:rsidR="00E57BBB" w:rsidRPr="00450E44">
        <w:rPr>
          <w:rFonts w:ascii="Arial" w:hAnsi="Arial" w:cs="Arial"/>
          <w:sz w:val="20"/>
          <w:szCs w:val="20"/>
        </w:rPr>
        <w:t xml:space="preserve">als </w:t>
      </w:r>
      <w:r w:rsidR="00141E32" w:rsidRPr="00450E44">
        <w:rPr>
          <w:rFonts w:ascii="Arial" w:hAnsi="Arial" w:cs="Arial"/>
          <w:sz w:val="20"/>
          <w:szCs w:val="20"/>
        </w:rPr>
        <w:t>Topping</w:t>
      </w:r>
      <w:r w:rsidR="002108B3" w:rsidRPr="00450E44">
        <w:rPr>
          <w:rFonts w:ascii="Arial" w:hAnsi="Arial" w:cs="Arial"/>
          <w:sz w:val="20"/>
          <w:szCs w:val="20"/>
        </w:rPr>
        <w:t>,</w:t>
      </w:r>
      <w:r w:rsidR="005D6BBB" w:rsidRPr="00450E44">
        <w:rPr>
          <w:rFonts w:ascii="Arial" w:hAnsi="Arial" w:cs="Arial"/>
          <w:sz w:val="20"/>
          <w:szCs w:val="20"/>
        </w:rPr>
        <w:t xml:space="preserve"> </w:t>
      </w:r>
      <w:r w:rsidR="00141E32" w:rsidRPr="00450E44">
        <w:rPr>
          <w:rFonts w:ascii="Arial" w:hAnsi="Arial" w:cs="Arial"/>
          <w:sz w:val="20"/>
          <w:szCs w:val="20"/>
        </w:rPr>
        <w:t xml:space="preserve">zur Füllung und </w:t>
      </w:r>
      <w:r w:rsidR="002108B3" w:rsidRPr="00450E44">
        <w:rPr>
          <w:rFonts w:ascii="Arial" w:hAnsi="Arial" w:cs="Arial"/>
          <w:sz w:val="20"/>
          <w:szCs w:val="20"/>
        </w:rPr>
        <w:t xml:space="preserve">zur </w:t>
      </w:r>
      <w:r w:rsidR="00141E32" w:rsidRPr="00450E44">
        <w:rPr>
          <w:rFonts w:ascii="Arial" w:hAnsi="Arial" w:cs="Arial"/>
          <w:sz w:val="20"/>
          <w:szCs w:val="20"/>
        </w:rPr>
        <w:t>Verzierung von Backwaren genutzt</w:t>
      </w:r>
      <w:r w:rsidR="005D6BBB" w:rsidRPr="00450E44">
        <w:rPr>
          <w:rFonts w:ascii="Arial" w:hAnsi="Arial" w:cs="Arial"/>
          <w:sz w:val="20"/>
          <w:szCs w:val="20"/>
        </w:rPr>
        <w:t xml:space="preserve"> </w:t>
      </w:r>
      <w:r w:rsidR="002108B3" w:rsidRPr="00450E44">
        <w:rPr>
          <w:rFonts w:ascii="Arial" w:hAnsi="Arial" w:cs="Arial"/>
          <w:sz w:val="20"/>
          <w:szCs w:val="20"/>
        </w:rPr>
        <w:t>und bietet einen reichhaltigen Geschmack</w:t>
      </w:r>
      <w:r w:rsidR="005D6BBB" w:rsidRPr="00450E44">
        <w:rPr>
          <w:rFonts w:ascii="Arial" w:hAnsi="Arial" w:cs="Arial"/>
          <w:sz w:val="20"/>
          <w:szCs w:val="20"/>
        </w:rPr>
        <w:t xml:space="preserve">. </w:t>
      </w:r>
      <w:r w:rsidR="00141E32" w:rsidRPr="00450E44">
        <w:rPr>
          <w:rFonts w:ascii="Arial" w:hAnsi="Arial" w:cs="Arial"/>
          <w:sz w:val="20"/>
          <w:szCs w:val="20"/>
        </w:rPr>
        <w:t xml:space="preserve">Fondants </w:t>
      </w:r>
      <w:r w:rsidR="00A16326" w:rsidRPr="00450E44">
        <w:rPr>
          <w:rFonts w:ascii="Arial" w:hAnsi="Arial" w:cs="Arial"/>
          <w:sz w:val="20"/>
          <w:szCs w:val="20"/>
        </w:rPr>
        <w:t xml:space="preserve">sind in verschiedenen Farben als Pulver und </w:t>
      </w:r>
      <w:r w:rsidR="00141E32" w:rsidRPr="00450E44">
        <w:rPr>
          <w:rFonts w:ascii="Arial" w:hAnsi="Arial" w:cs="Arial"/>
          <w:sz w:val="20"/>
          <w:szCs w:val="20"/>
        </w:rPr>
        <w:t xml:space="preserve">als gebrauchsfertiger Rollfondant erhältlich. </w:t>
      </w:r>
      <w:r w:rsidR="00E57BBB" w:rsidRPr="00450E44">
        <w:rPr>
          <w:rFonts w:ascii="Arial" w:hAnsi="Arial" w:cs="Arial"/>
          <w:sz w:val="20"/>
          <w:szCs w:val="20"/>
        </w:rPr>
        <w:t xml:space="preserve">Sie eignen </w:t>
      </w:r>
      <w:r w:rsidR="00141E32" w:rsidRPr="00450E44">
        <w:rPr>
          <w:rFonts w:ascii="Arial" w:hAnsi="Arial" w:cs="Arial"/>
          <w:sz w:val="20"/>
          <w:szCs w:val="20"/>
        </w:rPr>
        <w:t xml:space="preserve">sich hervorragend zum Überziehen von Kuchen, Keksen und Cupcakes sowie </w:t>
      </w:r>
      <w:r w:rsidR="00A16326" w:rsidRPr="00450E44">
        <w:rPr>
          <w:rFonts w:ascii="Arial" w:hAnsi="Arial" w:cs="Arial"/>
          <w:sz w:val="20"/>
          <w:szCs w:val="20"/>
        </w:rPr>
        <w:t>zum Modellieren und Dekorieren.</w:t>
      </w:r>
    </w:p>
    <w:p w14:paraId="5FD10D57" w14:textId="77777777" w:rsidR="00A67A32" w:rsidRPr="00450E44" w:rsidRDefault="00A67A32" w:rsidP="009B05A9">
      <w:pPr>
        <w:spacing w:after="0" w:line="360" w:lineRule="auto"/>
        <w:rPr>
          <w:rFonts w:ascii="Arial" w:hAnsi="Arial" w:cs="Arial"/>
          <w:b/>
          <w:bCs/>
          <w:sz w:val="20"/>
          <w:szCs w:val="20"/>
        </w:rPr>
      </w:pPr>
      <w:bookmarkStart w:id="10" w:name="_Toc156892155"/>
      <w:bookmarkStart w:id="11" w:name="_Toc157072406"/>
      <w:r w:rsidRPr="00450E44">
        <w:rPr>
          <w:rFonts w:ascii="Arial" w:hAnsi="Arial" w:cs="Arial"/>
          <w:b/>
          <w:bCs/>
          <w:sz w:val="20"/>
          <w:szCs w:val="20"/>
        </w:rPr>
        <w:t>Malze und funktionelle Getreide</w:t>
      </w:r>
      <w:bookmarkEnd w:id="10"/>
      <w:bookmarkEnd w:id="11"/>
    </w:p>
    <w:p w14:paraId="47198ADB" w14:textId="28AE6A26" w:rsidR="007E58F8" w:rsidRPr="00450E44" w:rsidRDefault="007E58F8" w:rsidP="009B05A9">
      <w:pPr>
        <w:spacing w:line="360" w:lineRule="auto"/>
        <w:rPr>
          <w:rFonts w:ascii="Arial" w:hAnsi="Arial" w:cs="Arial"/>
          <w:sz w:val="20"/>
          <w:szCs w:val="20"/>
        </w:rPr>
      </w:pPr>
      <w:proofErr w:type="gramStart"/>
      <w:r w:rsidRPr="00450E44">
        <w:rPr>
          <w:rFonts w:ascii="Arial" w:hAnsi="Arial" w:cs="Arial"/>
          <w:sz w:val="20"/>
          <w:szCs w:val="20"/>
        </w:rPr>
        <w:t>Bei den Malzen</w:t>
      </w:r>
      <w:proofErr w:type="gramEnd"/>
      <w:r w:rsidRPr="00450E44">
        <w:rPr>
          <w:rFonts w:ascii="Arial" w:hAnsi="Arial" w:cs="Arial"/>
          <w:sz w:val="20"/>
          <w:szCs w:val="20"/>
        </w:rPr>
        <w:t xml:space="preserve"> und Getreiden können Kundinnen und Kunden aus </w:t>
      </w:r>
      <w:r w:rsidR="00E57BBB" w:rsidRPr="00450E44">
        <w:rPr>
          <w:rFonts w:ascii="Arial" w:hAnsi="Arial" w:cs="Arial"/>
          <w:sz w:val="20"/>
          <w:szCs w:val="20"/>
        </w:rPr>
        <w:t xml:space="preserve">verschiedenen </w:t>
      </w:r>
      <w:r w:rsidRPr="00450E44">
        <w:rPr>
          <w:rFonts w:ascii="Arial" w:hAnsi="Arial" w:cs="Arial"/>
          <w:sz w:val="20"/>
          <w:szCs w:val="20"/>
        </w:rPr>
        <w:t>Getreidesorten</w:t>
      </w:r>
      <w:r w:rsidR="00E57BBB" w:rsidRPr="00450E44">
        <w:rPr>
          <w:rFonts w:ascii="Arial" w:hAnsi="Arial" w:cs="Arial"/>
          <w:sz w:val="20"/>
          <w:szCs w:val="20"/>
        </w:rPr>
        <w:t xml:space="preserve">, </w:t>
      </w:r>
      <w:r w:rsidRPr="00450E44">
        <w:rPr>
          <w:rFonts w:ascii="Arial" w:hAnsi="Arial" w:cs="Arial"/>
          <w:sz w:val="20"/>
          <w:szCs w:val="20"/>
        </w:rPr>
        <w:t xml:space="preserve">Mahlgraden </w:t>
      </w:r>
      <w:r w:rsidR="00E57BBB" w:rsidRPr="00450E44">
        <w:rPr>
          <w:rFonts w:ascii="Arial" w:hAnsi="Arial" w:cs="Arial"/>
          <w:sz w:val="20"/>
          <w:szCs w:val="20"/>
        </w:rPr>
        <w:t xml:space="preserve">und </w:t>
      </w:r>
      <w:r w:rsidRPr="00450E44">
        <w:rPr>
          <w:rFonts w:ascii="Arial" w:hAnsi="Arial" w:cs="Arial"/>
          <w:sz w:val="20"/>
          <w:szCs w:val="20"/>
        </w:rPr>
        <w:t xml:space="preserve">Partikelgrößen ihr individuelles Produkt auswählen. </w:t>
      </w:r>
      <w:r w:rsidR="00E57BBB" w:rsidRPr="00450E44">
        <w:rPr>
          <w:rFonts w:ascii="Arial" w:hAnsi="Arial" w:cs="Arial"/>
          <w:sz w:val="20"/>
          <w:szCs w:val="20"/>
        </w:rPr>
        <w:t xml:space="preserve">Die Produkte umfassen </w:t>
      </w:r>
      <w:r w:rsidRPr="00450E44">
        <w:rPr>
          <w:rFonts w:ascii="Arial" w:hAnsi="Arial" w:cs="Arial"/>
          <w:sz w:val="20"/>
          <w:szCs w:val="20"/>
        </w:rPr>
        <w:t>TTT-Produkte</w:t>
      </w:r>
      <w:r w:rsidR="00EF3031" w:rsidRPr="00450E44">
        <w:rPr>
          <w:rFonts w:ascii="Arial" w:hAnsi="Arial" w:cs="Arial"/>
          <w:sz w:val="20"/>
          <w:szCs w:val="20"/>
        </w:rPr>
        <w:t xml:space="preserve">, wobei TTT für die </w:t>
      </w:r>
      <w:r w:rsidR="007A6980" w:rsidRPr="00450E44">
        <w:rPr>
          <w:rFonts w:ascii="Arial" w:hAnsi="Arial" w:cs="Arial"/>
          <w:sz w:val="20"/>
          <w:szCs w:val="20"/>
        </w:rPr>
        <w:t>schwedisch</w:t>
      </w:r>
      <w:r w:rsidR="00EF3031" w:rsidRPr="00450E44">
        <w:rPr>
          <w:rFonts w:ascii="Arial" w:hAnsi="Arial" w:cs="Arial"/>
          <w:sz w:val="20"/>
          <w:szCs w:val="20"/>
        </w:rPr>
        <w:t>en Wörter</w:t>
      </w:r>
      <w:r w:rsidR="007A6980" w:rsidRPr="00450E44">
        <w:rPr>
          <w:rFonts w:ascii="Arial" w:hAnsi="Arial" w:cs="Arial"/>
          <w:sz w:val="20"/>
          <w:szCs w:val="20"/>
        </w:rPr>
        <w:t xml:space="preserve"> Druck, Temperatur</w:t>
      </w:r>
      <w:r w:rsidR="00EF3031" w:rsidRPr="00450E44">
        <w:rPr>
          <w:rFonts w:ascii="Arial" w:hAnsi="Arial" w:cs="Arial"/>
          <w:sz w:val="20"/>
          <w:szCs w:val="20"/>
        </w:rPr>
        <w:t xml:space="preserve"> und</w:t>
      </w:r>
      <w:r w:rsidR="007A6980" w:rsidRPr="00450E44">
        <w:rPr>
          <w:rFonts w:ascii="Arial" w:hAnsi="Arial" w:cs="Arial"/>
          <w:sz w:val="20"/>
          <w:szCs w:val="20"/>
        </w:rPr>
        <w:t xml:space="preserve"> Zeit</w:t>
      </w:r>
      <w:r w:rsidR="00EF3031" w:rsidRPr="00450E44">
        <w:rPr>
          <w:rFonts w:ascii="Arial" w:hAnsi="Arial" w:cs="Arial"/>
          <w:sz w:val="20"/>
          <w:szCs w:val="20"/>
        </w:rPr>
        <w:t xml:space="preserve"> steht,</w:t>
      </w:r>
      <w:r w:rsidR="007A6980" w:rsidRPr="00450E44">
        <w:rPr>
          <w:rFonts w:ascii="Arial" w:hAnsi="Arial" w:cs="Arial"/>
          <w:sz w:val="20"/>
          <w:szCs w:val="20"/>
        </w:rPr>
        <w:t xml:space="preserve"> </w:t>
      </w:r>
      <w:r w:rsidRPr="00450E44">
        <w:rPr>
          <w:rFonts w:ascii="Arial" w:hAnsi="Arial" w:cs="Arial"/>
          <w:sz w:val="20"/>
          <w:szCs w:val="20"/>
        </w:rPr>
        <w:t>aus funktionellen Mehlen und Getreide</w:t>
      </w:r>
      <w:r w:rsidR="005D6BBB" w:rsidRPr="00450E44">
        <w:rPr>
          <w:rFonts w:ascii="Arial" w:hAnsi="Arial" w:cs="Arial"/>
          <w:sz w:val="20"/>
          <w:szCs w:val="20"/>
        </w:rPr>
        <w:t>n</w:t>
      </w:r>
      <w:r w:rsidRPr="00450E44">
        <w:rPr>
          <w:rFonts w:ascii="Arial" w:hAnsi="Arial" w:cs="Arial"/>
          <w:sz w:val="20"/>
          <w:szCs w:val="20"/>
        </w:rPr>
        <w:t xml:space="preserve"> bis hin zu </w:t>
      </w:r>
      <w:r w:rsidR="001B10DB" w:rsidRPr="00450E44">
        <w:rPr>
          <w:rFonts w:ascii="Arial" w:hAnsi="Arial" w:cs="Arial"/>
          <w:sz w:val="20"/>
          <w:szCs w:val="20"/>
        </w:rPr>
        <w:t xml:space="preserve">authentischen </w:t>
      </w:r>
      <w:r w:rsidRPr="00450E44">
        <w:rPr>
          <w:rFonts w:ascii="Arial" w:hAnsi="Arial" w:cs="Arial"/>
          <w:sz w:val="20"/>
          <w:szCs w:val="20"/>
        </w:rPr>
        <w:t>Röstmalzen</w:t>
      </w:r>
      <w:r w:rsidR="001B10DB" w:rsidRPr="00450E44">
        <w:rPr>
          <w:rFonts w:ascii="Arial" w:hAnsi="Arial" w:cs="Arial"/>
          <w:sz w:val="20"/>
          <w:szCs w:val="20"/>
        </w:rPr>
        <w:t xml:space="preserve"> aus Gerste und Roggen. </w:t>
      </w:r>
      <w:r w:rsidR="003F756A" w:rsidRPr="00450E44">
        <w:rPr>
          <w:rFonts w:ascii="Arial" w:hAnsi="Arial" w:cs="Arial"/>
          <w:sz w:val="20"/>
          <w:szCs w:val="20"/>
        </w:rPr>
        <w:t xml:space="preserve">Die </w:t>
      </w:r>
      <w:r w:rsidR="00E57BBB" w:rsidRPr="00450E44">
        <w:rPr>
          <w:rFonts w:ascii="Arial" w:hAnsi="Arial" w:cs="Arial"/>
          <w:sz w:val="20"/>
          <w:szCs w:val="20"/>
        </w:rPr>
        <w:t xml:space="preserve">natürlichen </w:t>
      </w:r>
      <w:r w:rsidR="003F756A" w:rsidRPr="00450E44">
        <w:rPr>
          <w:rFonts w:ascii="Arial" w:hAnsi="Arial" w:cs="Arial"/>
          <w:sz w:val="20"/>
          <w:szCs w:val="20"/>
        </w:rPr>
        <w:t xml:space="preserve">TTT-Produkte </w:t>
      </w:r>
      <w:r w:rsidR="00E57BBB" w:rsidRPr="00450E44">
        <w:rPr>
          <w:rFonts w:ascii="Arial" w:hAnsi="Arial" w:cs="Arial"/>
          <w:sz w:val="20"/>
          <w:szCs w:val="20"/>
        </w:rPr>
        <w:t xml:space="preserve">in unterschiedlichen Mahlgraden </w:t>
      </w:r>
      <w:r w:rsidR="003F756A" w:rsidRPr="00450E44">
        <w:rPr>
          <w:rFonts w:ascii="Arial" w:hAnsi="Arial" w:cs="Arial"/>
          <w:sz w:val="20"/>
          <w:szCs w:val="20"/>
        </w:rPr>
        <w:t xml:space="preserve">werden aus </w:t>
      </w:r>
      <w:r w:rsidR="00E57BBB" w:rsidRPr="00450E44">
        <w:rPr>
          <w:rFonts w:ascii="Arial" w:hAnsi="Arial" w:cs="Arial"/>
          <w:sz w:val="20"/>
          <w:szCs w:val="20"/>
        </w:rPr>
        <w:t xml:space="preserve">den </w:t>
      </w:r>
      <w:r w:rsidR="003F756A" w:rsidRPr="00450E44">
        <w:rPr>
          <w:rFonts w:ascii="Arial" w:hAnsi="Arial" w:cs="Arial"/>
          <w:sz w:val="20"/>
          <w:szCs w:val="20"/>
        </w:rPr>
        <w:t>Getreidesorten Weizen, Dinkel, Hafer, Gerste und Roggen</w:t>
      </w:r>
      <w:r w:rsidR="00E57BBB" w:rsidRPr="00450E44">
        <w:rPr>
          <w:rFonts w:ascii="Arial" w:hAnsi="Arial" w:cs="Arial"/>
          <w:sz w:val="20"/>
          <w:szCs w:val="20"/>
        </w:rPr>
        <w:t xml:space="preserve"> </w:t>
      </w:r>
      <w:r w:rsidR="003F756A" w:rsidRPr="00450E44">
        <w:rPr>
          <w:rFonts w:ascii="Arial" w:hAnsi="Arial" w:cs="Arial"/>
          <w:sz w:val="20"/>
          <w:szCs w:val="20"/>
        </w:rPr>
        <w:t xml:space="preserve">hergestellt. Durch </w:t>
      </w:r>
      <w:r w:rsidR="00E57BBB" w:rsidRPr="00450E44">
        <w:rPr>
          <w:rFonts w:ascii="Arial" w:hAnsi="Arial" w:cs="Arial"/>
          <w:sz w:val="20"/>
          <w:szCs w:val="20"/>
        </w:rPr>
        <w:t xml:space="preserve">sie wird </w:t>
      </w:r>
      <w:r w:rsidR="003F756A" w:rsidRPr="00450E44">
        <w:rPr>
          <w:rFonts w:ascii="Arial" w:hAnsi="Arial" w:cs="Arial"/>
          <w:sz w:val="20"/>
          <w:szCs w:val="20"/>
        </w:rPr>
        <w:t xml:space="preserve">eine höhere Teigausbeute erreicht </w:t>
      </w:r>
      <w:r w:rsidR="00E57BBB" w:rsidRPr="00450E44">
        <w:rPr>
          <w:rFonts w:ascii="Arial" w:hAnsi="Arial" w:cs="Arial"/>
          <w:sz w:val="20"/>
          <w:szCs w:val="20"/>
        </w:rPr>
        <w:t xml:space="preserve">sowie </w:t>
      </w:r>
      <w:r w:rsidR="003F756A" w:rsidRPr="00450E44">
        <w:rPr>
          <w:rFonts w:ascii="Arial" w:hAnsi="Arial" w:cs="Arial"/>
          <w:sz w:val="20"/>
          <w:szCs w:val="20"/>
        </w:rPr>
        <w:t xml:space="preserve">die Haltbarkeit </w:t>
      </w:r>
      <w:r w:rsidR="00E57BBB" w:rsidRPr="00450E44">
        <w:rPr>
          <w:rFonts w:ascii="Arial" w:hAnsi="Arial" w:cs="Arial"/>
          <w:sz w:val="20"/>
          <w:szCs w:val="20"/>
        </w:rPr>
        <w:t xml:space="preserve">und </w:t>
      </w:r>
      <w:proofErr w:type="spellStart"/>
      <w:r w:rsidR="003F756A" w:rsidRPr="00450E44">
        <w:rPr>
          <w:rFonts w:ascii="Arial" w:hAnsi="Arial" w:cs="Arial"/>
          <w:sz w:val="20"/>
          <w:szCs w:val="20"/>
        </w:rPr>
        <w:t>Verzehrsfrische</w:t>
      </w:r>
      <w:proofErr w:type="spellEnd"/>
      <w:r w:rsidR="003F756A" w:rsidRPr="00450E44">
        <w:rPr>
          <w:rFonts w:ascii="Arial" w:hAnsi="Arial" w:cs="Arial"/>
          <w:sz w:val="20"/>
          <w:szCs w:val="20"/>
        </w:rPr>
        <w:t xml:space="preserve"> verlängert</w:t>
      </w:r>
      <w:r w:rsidR="008678D2" w:rsidRPr="00450E44">
        <w:rPr>
          <w:rFonts w:ascii="Arial" w:hAnsi="Arial" w:cs="Arial"/>
          <w:sz w:val="20"/>
          <w:szCs w:val="20"/>
        </w:rPr>
        <w:t xml:space="preserve">. </w:t>
      </w:r>
      <w:r w:rsidR="00E57BBB" w:rsidRPr="00450E44">
        <w:rPr>
          <w:rFonts w:ascii="Arial" w:hAnsi="Arial" w:cs="Arial"/>
          <w:sz w:val="20"/>
          <w:szCs w:val="20"/>
        </w:rPr>
        <w:t xml:space="preserve">Die </w:t>
      </w:r>
      <w:r w:rsidR="003F756A" w:rsidRPr="00450E44">
        <w:rPr>
          <w:rFonts w:ascii="Arial" w:hAnsi="Arial" w:cs="Arial"/>
          <w:sz w:val="20"/>
          <w:szCs w:val="20"/>
        </w:rPr>
        <w:t>Malze sind für ihren aromatischen und authentisch</w:t>
      </w:r>
      <w:r w:rsidR="00E57BBB" w:rsidRPr="00450E44">
        <w:rPr>
          <w:rFonts w:ascii="Arial" w:hAnsi="Arial" w:cs="Arial"/>
          <w:sz w:val="20"/>
          <w:szCs w:val="20"/>
        </w:rPr>
        <w:t>-</w:t>
      </w:r>
      <w:r w:rsidR="003F756A" w:rsidRPr="00450E44">
        <w:rPr>
          <w:rFonts w:ascii="Arial" w:hAnsi="Arial" w:cs="Arial"/>
          <w:sz w:val="20"/>
          <w:szCs w:val="20"/>
        </w:rPr>
        <w:t>malzigen Geschmack</w:t>
      </w:r>
      <w:r w:rsidR="00BA0725" w:rsidRPr="00450E44">
        <w:rPr>
          <w:rFonts w:ascii="Arial" w:hAnsi="Arial" w:cs="Arial"/>
          <w:sz w:val="20"/>
          <w:szCs w:val="20"/>
        </w:rPr>
        <w:t xml:space="preserve"> bekannt</w:t>
      </w:r>
      <w:r w:rsidR="003F756A" w:rsidRPr="00450E44">
        <w:rPr>
          <w:rFonts w:ascii="Arial" w:hAnsi="Arial" w:cs="Arial"/>
          <w:sz w:val="20"/>
          <w:szCs w:val="20"/>
        </w:rPr>
        <w:t>. Sie werden aus gemalzte</w:t>
      </w:r>
      <w:r w:rsidR="003E7A22" w:rsidRPr="00450E44">
        <w:rPr>
          <w:rFonts w:ascii="Arial" w:hAnsi="Arial" w:cs="Arial"/>
          <w:sz w:val="20"/>
          <w:szCs w:val="20"/>
        </w:rPr>
        <w:t>m</w:t>
      </w:r>
      <w:r w:rsidR="003F756A" w:rsidRPr="00450E44">
        <w:rPr>
          <w:rFonts w:ascii="Arial" w:hAnsi="Arial" w:cs="Arial"/>
          <w:sz w:val="20"/>
          <w:szCs w:val="20"/>
        </w:rPr>
        <w:t xml:space="preserve"> Getreide hergestellt</w:t>
      </w:r>
      <w:r w:rsidR="005D6BBB" w:rsidRPr="00450E44">
        <w:rPr>
          <w:rFonts w:ascii="Arial" w:hAnsi="Arial" w:cs="Arial"/>
          <w:sz w:val="20"/>
          <w:szCs w:val="20"/>
        </w:rPr>
        <w:t xml:space="preserve"> </w:t>
      </w:r>
      <w:r w:rsidR="003E7A22" w:rsidRPr="00450E44">
        <w:rPr>
          <w:rFonts w:ascii="Arial" w:hAnsi="Arial" w:cs="Arial"/>
          <w:sz w:val="20"/>
          <w:szCs w:val="20"/>
        </w:rPr>
        <w:t xml:space="preserve">und finden ihren Einsatz </w:t>
      </w:r>
      <w:r w:rsidR="003F756A" w:rsidRPr="00450E44">
        <w:rPr>
          <w:rFonts w:ascii="Arial" w:hAnsi="Arial" w:cs="Arial"/>
          <w:sz w:val="20"/>
          <w:szCs w:val="20"/>
        </w:rPr>
        <w:t xml:space="preserve">bei Backwaren aus Getreidesorten mit niedrigem </w:t>
      </w:r>
      <w:proofErr w:type="spellStart"/>
      <w:r w:rsidR="003F756A" w:rsidRPr="00450E44">
        <w:rPr>
          <w:rFonts w:ascii="Arial" w:hAnsi="Arial" w:cs="Arial"/>
          <w:sz w:val="20"/>
          <w:szCs w:val="20"/>
        </w:rPr>
        <w:t>Maltosegehalt</w:t>
      </w:r>
      <w:proofErr w:type="spellEnd"/>
      <w:r w:rsidR="003F756A" w:rsidRPr="00450E44">
        <w:rPr>
          <w:rFonts w:ascii="Arial" w:hAnsi="Arial" w:cs="Arial"/>
          <w:sz w:val="20"/>
          <w:szCs w:val="20"/>
        </w:rPr>
        <w:t>.</w:t>
      </w:r>
    </w:p>
    <w:p w14:paraId="1AF0BB1B" w14:textId="77777777" w:rsidR="00366B84" w:rsidRPr="00450E44" w:rsidRDefault="00366B84" w:rsidP="009B05A9">
      <w:pPr>
        <w:spacing w:after="0" w:line="360" w:lineRule="auto"/>
        <w:rPr>
          <w:rFonts w:ascii="Arial" w:hAnsi="Arial" w:cs="Arial"/>
          <w:b/>
          <w:bCs/>
          <w:sz w:val="20"/>
          <w:szCs w:val="20"/>
        </w:rPr>
      </w:pPr>
      <w:bookmarkStart w:id="12" w:name="_Toc156892158"/>
      <w:bookmarkStart w:id="13" w:name="_Toc157072415"/>
      <w:r w:rsidRPr="00450E44">
        <w:rPr>
          <w:rFonts w:ascii="Arial" w:hAnsi="Arial" w:cs="Arial"/>
          <w:b/>
          <w:bCs/>
          <w:sz w:val="20"/>
          <w:szCs w:val="20"/>
        </w:rPr>
        <w:lastRenderedPageBreak/>
        <w:t>Stärken und Fruchtfüllungen</w:t>
      </w:r>
      <w:bookmarkEnd w:id="12"/>
      <w:bookmarkEnd w:id="13"/>
    </w:p>
    <w:p w14:paraId="79D8BD6C" w14:textId="2020D329" w:rsidR="001B10DB" w:rsidRPr="00450E44" w:rsidRDefault="001B10DB" w:rsidP="009B05A9">
      <w:pPr>
        <w:spacing w:line="360" w:lineRule="auto"/>
        <w:rPr>
          <w:rFonts w:ascii="Arial" w:hAnsi="Arial" w:cs="Arial"/>
          <w:sz w:val="20"/>
          <w:szCs w:val="20"/>
        </w:rPr>
      </w:pPr>
      <w:r w:rsidRPr="00450E44">
        <w:rPr>
          <w:rFonts w:ascii="Arial" w:hAnsi="Arial" w:cs="Arial"/>
          <w:sz w:val="20"/>
          <w:szCs w:val="20"/>
        </w:rPr>
        <w:t xml:space="preserve">Das Sortiment der Stärken und Fruchtfüllungen umfasst Kaltsaftbinder, Instant </w:t>
      </w:r>
      <w:proofErr w:type="spellStart"/>
      <w:r w:rsidRPr="00450E44">
        <w:rPr>
          <w:rFonts w:ascii="Arial" w:hAnsi="Arial" w:cs="Arial"/>
          <w:sz w:val="20"/>
          <w:szCs w:val="20"/>
        </w:rPr>
        <w:t>Starch</w:t>
      </w:r>
      <w:proofErr w:type="spellEnd"/>
      <w:r w:rsidRPr="00450E44">
        <w:rPr>
          <w:rFonts w:ascii="Arial" w:hAnsi="Arial" w:cs="Arial"/>
          <w:sz w:val="20"/>
          <w:szCs w:val="20"/>
        </w:rPr>
        <w:t xml:space="preserve"> und die </w:t>
      </w:r>
      <w:proofErr w:type="spellStart"/>
      <w:r w:rsidRPr="00450E44">
        <w:rPr>
          <w:rFonts w:ascii="Arial" w:hAnsi="Arial" w:cs="Arial"/>
          <w:sz w:val="20"/>
          <w:szCs w:val="20"/>
        </w:rPr>
        <w:t>Les</w:t>
      </w:r>
      <w:proofErr w:type="spellEnd"/>
      <w:r w:rsidRPr="00450E44">
        <w:rPr>
          <w:rFonts w:ascii="Arial" w:hAnsi="Arial" w:cs="Arial"/>
          <w:sz w:val="20"/>
          <w:szCs w:val="20"/>
        </w:rPr>
        <w:t>-</w:t>
      </w:r>
      <w:proofErr w:type="spellStart"/>
      <w:r w:rsidRPr="00450E44">
        <w:rPr>
          <w:rFonts w:ascii="Arial" w:hAnsi="Arial" w:cs="Arial"/>
          <w:sz w:val="20"/>
          <w:szCs w:val="20"/>
        </w:rPr>
        <w:t>Fruits</w:t>
      </w:r>
      <w:proofErr w:type="spellEnd"/>
      <w:r w:rsidRPr="00450E44">
        <w:rPr>
          <w:rFonts w:ascii="Arial" w:hAnsi="Arial" w:cs="Arial"/>
          <w:sz w:val="20"/>
          <w:szCs w:val="20"/>
        </w:rPr>
        <w:t>-Reihe</w:t>
      </w:r>
      <w:r w:rsidR="00323139" w:rsidRPr="00450E44">
        <w:rPr>
          <w:rFonts w:ascii="Arial" w:hAnsi="Arial" w:cs="Arial"/>
          <w:sz w:val="20"/>
          <w:szCs w:val="20"/>
        </w:rPr>
        <w:t>.</w:t>
      </w:r>
      <w:r w:rsidRPr="00450E44">
        <w:rPr>
          <w:rFonts w:ascii="Arial" w:hAnsi="Arial" w:cs="Arial"/>
          <w:sz w:val="20"/>
          <w:szCs w:val="20"/>
        </w:rPr>
        <w:t xml:space="preserve"> </w:t>
      </w:r>
      <w:r w:rsidR="008C2147" w:rsidRPr="00450E44">
        <w:rPr>
          <w:rFonts w:ascii="Arial" w:hAnsi="Arial" w:cs="Arial"/>
          <w:sz w:val="20"/>
          <w:szCs w:val="20"/>
        </w:rPr>
        <w:t xml:space="preserve">Während die Stärken und der Kaltsaftbinder kalte Flüssigkeiten wie Saft binden, um Fruchtfüllungen herzustellen, ist die </w:t>
      </w:r>
      <w:proofErr w:type="spellStart"/>
      <w:r w:rsidR="008C2147" w:rsidRPr="00450E44">
        <w:rPr>
          <w:rFonts w:ascii="Arial" w:hAnsi="Arial" w:cs="Arial"/>
          <w:sz w:val="20"/>
          <w:szCs w:val="20"/>
        </w:rPr>
        <w:t>Les</w:t>
      </w:r>
      <w:proofErr w:type="spellEnd"/>
      <w:r w:rsidR="008C2147" w:rsidRPr="00450E44">
        <w:rPr>
          <w:rFonts w:ascii="Arial" w:hAnsi="Arial" w:cs="Arial"/>
          <w:sz w:val="20"/>
          <w:szCs w:val="20"/>
        </w:rPr>
        <w:t>-</w:t>
      </w:r>
      <w:proofErr w:type="spellStart"/>
      <w:r w:rsidR="008C2147" w:rsidRPr="00450E44">
        <w:rPr>
          <w:rFonts w:ascii="Arial" w:hAnsi="Arial" w:cs="Arial"/>
          <w:sz w:val="20"/>
          <w:szCs w:val="20"/>
        </w:rPr>
        <w:t>Fruits</w:t>
      </w:r>
      <w:proofErr w:type="spellEnd"/>
      <w:r w:rsidR="008C2147" w:rsidRPr="00450E44">
        <w:rPr>
          <w:rFonts w:ascii="Arial" w:hAnsi="Arial" w:cs="Arial"/>
          <w:sz w:val="20"/>
          <w:szCs w:val="20"/>
        </w:rPr>
        <w:t xml:space="preserve">-Reihe bereits gebrauchsfertig </w:t>
      </w:r>
      <w:r w:rsidR="004F7459" w:rsidRPr="00450E44">
        <w:rPr>
          <w:rFonts w:ascii="Arial" w:hAnsi="Arial" w:cs="Arial"/>
          <w:sz w:val="20"/>
          <w:szCs w:val="20"/>
        </w:rPr>
        <w:t xml:space="preserve">und </w:t>
      </w:r>
      <w:r w:rsidR="008C2147" w:rsidRPr="00450E44">
        <w:rPr>
          <w:rFonts w:ascii="Arial" w:hAnsi="Arial" w:cs="Arial"/>
          <w:sz w:val="20"/>
          <w:szCs w:val="20"/>
        </w:rPr>
        <w:t xml:space="preserve">in einer Vielzahl von Geschmacksrichtungen erhältlich: darunter </w:t>
      </w:r>
      <w:r w:rsidR="00BA0725" w:rsidRPr="00450E44">
        <w:rPr>
          <w:rFonts w:ascii="Arial" w:hAnsi="Arial" w:cs="Arial"/>
          <w:sz w:val="20"/>
          <w:szCs w:val="20"/>
        </w:rPr>
        <w:t xml:space="preserve">klassische </w:t>
      </w:r>
      <w:r w:rsidR="008C2147" w:rsidRPr="00450E44">
        <w:rPr>
          <w:rFonts w:ascii="Arial" w:hAnsi="Arial" w:cs="Arial"/>
          <w:sz w:val="20"/>
          <w:szCs w:val="20"/>
        </w:rPr>
        <w:t>Fruchtsorten</w:t>
      </w:r>
      <w:r w:rsidR="00BA0725" w:rsidRPr="00450E44">
        <w:rPr>
          <w:rFonts w:ascii="Arial" w:hAnsi="Arial" w:cs="Arial"/>
          <w:sz w:val="20"/>
          <w:szCs w:val="20"/>
        </w:rPr>
        <w:t>,</w:t>
      </w:r>
      <w:r w:rsidR="008C2147" w:rsidRPr="00450E44">
        <w:rPr>
          <w:rFonts w:ascii="Arial" w:hAnsi="Arial" w:cs="Arial"/>
          <w:sz w:val="20"/>
          <w:szCs w:val="20"/>
        </w:rPr>
        <w:t xml:space="preserve"> wie Kirsche und Apfel</w:t>
      </w:r>
      <w:r w:rsidR="00BA0725" w:rsidRPr="00450E44">
        <w:rPr>
          <w:rFonts w:ascii="Arial" w:hAnsi="Arial" w:cs="Arial"/>
          <w:sz w:val="20"/>
          <w:szCs w:val="20"/>
        </w:rPr>
        <w:t>,</w:t>
      </w:r>
      <w:r w:rsidR="008C2147" w:rsidRPr="00450E44">
        <w:rPr>
          <w:rFonts w:ascii="Arial" w:hAnsi="Arial" w:cs="Arial"/>
          <w:sz w:val="20"/>
          <w:szCs w:val="20"/>
        </w:rPr>
        <w:t xml:space="preserve"> bis hin zu ausgefallenen Sorten</w:t>
      </w:r>
      <w:r w:rsidR="00BA0725" w:rsidRPr="00450E44">
        <w:rPr>
          <w:rFonts w:ascii="Arial" w:hAnsi="Arial" w:cs="Arial"/>
          <w:sz w:val="20"/>
          <w:szCs w:val="20"/>
        </w:rPr>
        <w:t>,</w:t>
      </w:r>
      <w:r w:rsidR="008C2147" w:rsidRPr="00450E44">
        <w:rPr>
          <w:rFonts w:ascii="Arial" w:hAnsi="Arial" w:cs="Arial"/>
          <w:sz w:val="20"/>
          <w:szCs w:val="20"/>
        </w:rPr>
        <w:t xml:space="preserve"> wie </w:t>
      </w:r>
      <w:proofErr w:type="spellStart"/>
      <w:r w:rsidR="008C2147" w:rsidRPr="00450E44">
        <w:rPr>
          <w:rFonts w:ascii="Arial" w:hAnsi="Arial" w:cs="Arial"/>
          <w:sz w:val="20"/>
          <w:szCs w:val="20"/>
        </w:rPr>
        <w:t>Mocktail</w:t>
      </w:r>
      <w:proofErr w:type="spellEnd"/>
      <w:r w:rsidR="008C2147" w:rsidRPr="00450E44">
        <w:rPr>
          <w:rFonts w:ascii="Arial" w:hAnsi="Arial" w:cs="Arial"/>
          <w:sz w:val="20"/>
          <w:szCs w:val="20"/>
        </w:rPr>
        <w:t xml:space="preserve"> </w:t>
      </w:r>
      <w:proofErr w:type="spellStart"/>
      <w:r w:rsidR="008C2147" w:rsidRPr="00450E44">
        <w:rPr>
          <w:rFonts w:ascii="Arial" w:hAnsi="Arial" w:cs="Arial"/>
          <w:sz w:val="20"/>
          <w:szCs w:val="20"/>
        </w:rPr>
        <w:t>Piña</w:t>
      </w:r>
      <w:proofErr w:type="spellEnd"/>
      <w:r w:rsidR="008C2147" w:rsidRPr="00450E44">
        <w:rPr>
          <w:rFonts w:ascii="Arial" w:hAnsi="Arial" w:cs="Arial"/>
          <w:sz w:val="20"/>
          <w:szCs w:val="20"/>
        </w:rPr>
        <w:t xml:space="preserve"> Colada oder Strawberry Daiquiri. </w:t>
      </w:r>
      <w:r w:rsidR="004F7459" w:rsidRPr="00450E44">
        <w:rPr>
          <w:rFonts w:ascii="Arial" w:hAnsi="Arial" w:cs="Arial"/>
          <w:sz w:val="20"/>
          <w:szCs w:val="20"/>
        </w:rPr>
        <w:t>Die Fruchtfüllungen können nach Belieben in die Produkte eingebunden werden, ob pur, verfeinert mit Schlagsahne oder als Mousse. Dadurch ermöglich</w:t>
      </w:r>
      <w:r w:rsidR="003E7A22" w:rsidRPr="00450E44">
        <w:rPr>
          <w:rFonts w:ascii="Arial" w:hAnsi="Arial" w:cs="Arial"/>
          <w:sz w:val="20"/>
          <w:szCs w:val="20"/>
        </w:rPr>
        <w:t>en sie</w:t>
      </w:r>
      <w:r w:rsidR="004F7459" w:rsidRPr="00450E44">
        <w:rPr>
          <w:rFonts w:ascii="Arial" w:hAnsi="Arial" w:cs="Arial"/>
          <w:sz w:val="20"/>
          <w:szCs w:val="20"/>
        </w:rPr>
        <w:t xml:space="preserve"> </w:t>
      </w:r>
      <w:r w:rsidR="003E7A22" w:rsidRPr="00450E44">
        <w:rPr>
          <w:rFonts w:ascii="Arial" w:hAnsi="Arial" w:cs="Arial"/>
          <w:sz w:val="20"/>
          <w:szCs w:val="20"/>
        </w:rPr>
        <w:t xml:space="preserve">unzählige </w:t>
      </w:r>
      <w:r w:rsidR="004F7459" w:rsidRPr="00450E44">
        <w:rPr>
          <w:rFonts w:ascii="Arial" w:hAnsi="Arial" w:cs="Arial"/>
          <w:sz w:val="20"/>
          <w:szCs w:val="20"/>
        </w:rPr>
        <w:t>Verwendungsmöglichkeiten für</w:t>
      </w:r>
      <w:r w:rsidR="008678D2" w:rsidRPr="00450E44">
        <w:rPr>
          <w:rFonts w:ascii="Arial" w:hAnsi="Arial" w:cs="Arial"/>
          <w:sz w:val="20"/>
          <w:szCs w:val="20"/>
        </w:rPr>
        <w:t xml:space="preserve"> </w:t>
      </w:r>
      <w:r w:rsidR="004F7459" w:rsidRPr="00450E44">
        <w:rPr>
          <w:rFonts w:ascii="Arial" w:hAnsi="Arial" w:cs="Arial"/>
          <w:sz w:val="20"/>
          <w:szCs w:val="20"/>
        </w:rPr>
        <w:t xml:space="preserve">fruchtige </w:t>
      </w:r>
      <w:r w:rsidR="003E7A22" w:rsidRPr="00450E44">
        <w:rPr>
          <w:rFonts w:ascii="Arial" w:hAnsi="Arial" w:cs="Arial"/>
          <w:sz w:val="20"/>
          <w:szCs w:val="20"/>
        </w:rPr>
        <w:t>Backwaren</w:t>
      </w:r>
      <w:r w:rsidR="004F7459" w:rsidRPr="00450E44">
        <w:rPr>
          <w:rFonts w:ascii="Arial" w:hAnsi="Arial" w:cs="Arial"/>
          <w:sz w:val="20"/>
          <w:szCs w:val="20"/>
        </w:rPr>
        <w:t xml:space="preserve">. Die Stärken und Fruchtfüllungen </w:t>
      </w:r>
      <w:r w:rsidR="00BA0725" w:rsidRPr="00450E44">
        <w:rPr>
          <w:rFonts w:ascii="Arial" w:hAnsi="Arial" w:cs="Arial"/>
          <w:sz w:val="20"/>
          <w:szCs w:val="20"/>
        </w:rPr>
        <w:t xml:space="preserve">von BAKELS </w:t>
      </w:r>
      <w:r w:rsidR="004F7459" w:rsidRPr="00450E44">
        <w:rPr>
          <w:rFonts w:ascii="Arial" w:hAnsi="Arial" w:cs="Arial"/>
          <w:sz w:val="20"/>
          <w:szCs w:val="20"/>
        </w:rPr>
        <w:t xml:space="preserve">lassen sich schnell und unkompliziert verarbeiten, sind back- sowie gefrier- und auftaustabil und erzeugen </w:t>
      </w:r>
      <w:r w:rsidR="005B4BB3" w:rsidRPr="00450E44">
        <w:rPr>
          <w:rFonts w:ascii="Arial" w:hAnsi="Arial" w:cs="Arial"/>
          <w:sz w:val="20"/>
          <w:szCs w:val="20"/>
        </w:rPr>
        <w:t>i</w:t>
      </w:r>
      <w:r w:rsidR="004F7459" w:rsidRPr="00450E44">
        <w:rPr>
          <w:rFonts w:ascii="Arial" w:hAnsi="Arial" w:cs="Arial"/>
          <w:sz w:val="20"/>
          <w:szCs w:val="20"/>
        </w:rPr>
        <w:t>m Endprodukt ein angenehm weiches Mundgefühl.</w:t>
      </w:r>
    </w:p>
    <w:p w14:paraId="68D53993" w14:textId="77777777" w:rsidR="00A67A32" w:rsidRPr="00450E44" w:rsidRDefault="00A67A32" w:rsidP="009B05A9">
      <w:pPr>
        <w:spacing w:after="0" w:line="360" w:lineRule="auto"/>
        <w:rPr>
          <w:rFonts w:ascii="Arial" w:hAnsi="Arial" w:cs="Arial"/>
          <w:b/>
          <w:bCs/>
          <w:sz w:val="20"/>
          <w:szCs w:val="20"/>
        </w:rPr>
      </w:pPr>
      <w:bookmarkStart w:id="14" w:name="_Toc156892157"/>
      <w:bookmarkStart w:id="15" w:name="_Toc157072420"/>
      <w:r w:rsidRPr="00450E44">
        <w:rPr>
          <w:rFonts w:ascii="Arial" w:hAnsi="Arial" w:cs="Arial"/>
          <w:b/>
          <w:bCs/>
          <w:sz w:val="20"/>
          <w:szCs w:val="20"/>
        </w:rPr>
        <w:t>Trennmittel</w:t>
      </w:r>
      <w:bookmarkEnd w:id="14"/>
      <w:bookmarkEnd w:id="15"/>
    </w:p>
    <w:p w14:paraId="5470913D" w14:textId="2954D4D4" w:rsidR="00653CD7" w:rsidRPr="00450E44" w:rsidRDefault="000A2781" w:rsidP="009B05A9">
      <w:pPr>
        <w:spacing w:line="360" w:lineRule="auto"/>
        <w:rPr>
          <w:rFonts w:ascii="Arial" w:hAnsi="Arial" w:cs="Arial"/>
          <w:sz w:val="20"/>
          <w:szCs w:val="20"/>
        </w:rPr>
      </w:pPr>
      <w:r w:rsidRPr="00450E44">
        <w:rPr>
          <w:rFonts w:ascii="Arial" w:hAnsi="Arial" w:cs="Arial"/>
          <w:sz w:val="20"/>
          <w:szCs w:val="20"/>
        </w:rPr>
        <w:t xml:space="preserve">Neben </w:t>
      </w:r>
      <w:r w:rsidR="005D6BBB" w:rsidRPr="00450E44">
        <w:rPr>
          <w:rFonts w:ascii="Arial" w:hAnsi="Arial" w:cs="Arial"/>
          <w:sz w:val="20"/>
          <w:szCs w:val="20"/>
        </w:rPr>
        <w:t>Backzutaten</w:t>
      </w:r>
      <w:r w:rsidRPr="00450E44">
        <w:rPr>
          <w:rFonts w:ascii="Arial" w:hAnsi="Arial" w:cs="Arial"/>
          <w:sz w:val="20"/>
          <w:szCs w:val="20"/>
        </w:rPr>
        <w:t xml:space="preserve"> bietet BAKELS auch Lösungen im Bereich der Trennmittel. Diese umfassen Spezialöle</w:t>
      </w:r>
      <w:r w:rsidR="00C111D4" w:rsidRPr="00450E44">
        <w:rPr>
          <w:rFonts w:ascii="Arial" w:hAnsi="Arial" w:cs="Arial"/>
          <w:sz w:val="20"/>
          <w:szCs w:val="20"/>
        </w:rPr>
        <w:t xml:space="preserve"> sowie die Trennmittel</w:t>
      </w:r>
      <w:r w:rsidRPr="00450E44">
        <w:rPr>
          <w:rFonts w:ascii="Arial" w:hAnsi="Arial" w:cs="Arial"/>
          <w:sz w:val="20"/>
          <w:szCs w:val="20"/>
        </w:rPr>
        <w:t xml:space="preserve"> </w:t>
      </w:r>
      <w:proofErr w:type="spellStart"/>
      <w:r w:rsidRPr="00450E44">
        <w:rPr>
          <w:rFonts w:ascii="Arial" w:hAnsi="Arial" w:cs="Arial"/>
          <w:sz w:val="20"/>
          <w:szCs w:val="20"/>
        </w:rPr>
        <w:t>Tarant</w:t>
      </w:r>
      <w:proofErr w:type="spellEnd"/>
      <w:r w:rsidRPr="00450E44">
        <w:rPr>
          <w:rFonts w:ascii="Arial" w:hAnsi="Arial" w:cs="Arial"/>
          <w:sz w:val="20"/>
          <w:szCs w:val="20"/>
        </w:rPr>
        <w:t xml:space="preserve"> und </w:t>
      </w:r>
      <w:proofErr w:type="spellStart"/>
      <w:r w:rsidRPr="00450E44">
        <w:rPr>
          <w:rFonts w:ascii="Arial" w:hAnsi="Arial" w:cs="Arial"/>
          <w:sz w:val="20"/>
          <w:szCs w:val="20"/>
        </w:rPr>
        <w:t>Bandex</w:t>
      </w:r>
      <w:proofErr w:type="spellEnd"/>
      <w:r w:rsidRPr="00450E44">
        <w:rPr>
          <w:rFonts w:ascii="Arial" w:hAnsi="Arial" w:cs="Arial"/>
          <w:sz w:val="20"/>
          <w:szCs w:val="20"/>
        </w:rPr>
        <w:t xml:space="preserve">, welche sich zum Einfetten von Backblechen und -formen, aber auch speziell für Stahlbänder verwenden lassen. Sie verhindern das Anhaften oder Ablagern von Substanzen und können durch einen speziellen Prozess alte Stahlbänder beinahe in den Neuzustand zurückversetzen. Die Trennmittel </w:t>
      </w:r>
      <w:r w:rsidR="00C111D4" w:rsidRPr="00450E44">
        <w:rPr>
          <w:rFonts w:ascii="Arial" w:hAnsi="Arial" w:cs="Arial"/>
          <w:sz w:val="20"/>
          <w:szCs w:val="20"/>
        </w:rPr>
        <w:t xml:space="preserve">sind </w:t>
      </w:r>
      <w:r w:rsidRPr="00450E44">
        <w:rPr>
          <w:rFonts w:ascii="Arial" w:hAnsi="Arial" w:cs="Arial"/>
          <w:sz w:val="20"/>
          <w:szCs w:val="20"/>
        </w:rPr>
        <w:t xml:space="preserve">äußerst ergiebig und daher nachhaltig einsetzbar. Die Spezialöle sind in verschiedenen Varianten erhältlich, darunter palmfreie und ökologische Produkte, RSPO-MB </w:t>
      </w:r>
      <w:r w:rsidR="00E42615" w:rsidRPr="00450E44">
        <w:rPr>
          <w:rFonts w:ascii="Arial" w:hAnsi="Arial" w:cs="Arial"/>
          <w:sz w:val="20"/>
          <w:szCs w:val="20"/>
        </w:rPr>
        <w:t>zertifizierte</w:t>
      </w:r>
      <w:r w:rsidRPr="00450E44">
        <w:rPr>
          <w:rFonts w:ascii="Arial" w:hAnsi="Arial" w:cs="Arial"/>
          <w:sz w:val="20"/>
          <w:szCs w:val="20"/>
        </w:rPr>
        <w:t xml:space="preserve"> Trennmittel und Trennmittel aus verschiedenen Quellen</w:t>
      </w:r>
      <w:r w:rsidR="00C111D4" w:rsidRPr="00450E44">
        <w:rPr>
          <w:rFonts w:ascii="Arial" w:hAnsi="Arial" w:cs="Arial"/>
          <w:sz w:val="20"/>
          <w:szCs w:val="20"/>
        </w:rPr>
        <w:t>,</w:t>
      </w:r>
      <w:r w:rsidRPr="00450E44">
        <w:rPr>
          <w:rFonts w:ascii="Arial" w:hAnsi="Arial" w:cs="Arial"/>
          <w:sz w:val="20"/>
          <w:szCs w:val="20"/>
        </w:rPr>
        <w:t xml:space="preserve"> wie Raps oder Sonnenblume.</w:t>
      </w:r>
    </w:p>
    <w:p w14:paraId="5A2FC2A0" w14:textId="77777777" w:rsidR="00235C2D" w:rsidRPr="00450E44" w:rsidRDefault="00235C2D" w:rsidP="009B05A9">
      <w:pPr>
        <w:spacing w:line="360" w:lineRule="auto"/>
        <w:rPr>
          <w:rFonts w:ascii="Arial" w:hAnsi="Arial" w:cs="Arial"/>
          <w:sz w:val="20"/>
          <w:szCs w:val="20"/>
        </w:rPr>
      </w:pPr>
    </w:p>
    <w:p w14:paraId="0FD03CCF" w14:textId="4AD3C903" w:rsidR="003E78CD" w:rsidRPr="00450E44" w:rsidRDefault="003E78CD" w:rsidP="009B05A9">
      <w:pPr>
        <w:spacing w:line="360" w:lineRule="auto"/>
        <w:rPr>
          <w:rFonts w:ascii="Arial" w:hAnsi="Arial" w:cs="Arial"/>
          <w:b/>
          <w:sz w:val="20"/>
          <w:szCs w:val="20"/>
        </w:rPr>
      </w:pPr>
      <w:bookmarkStart w:id="16" w:name="_Hlk63772615"/>
      <w:r w:rsidRPr="00450E44">
        <w:rPr>
          <w:rFonts w:ascii="Arial" w:hAnsi="Arial" w:cs="Arial"/>
          <w:sz w:val="20"/>
          <w:szCs w:val="20"/>
        </w:rPr>
        <w:t xml:space="preserve">Stand: </w:t>
      </w:r>
      <w:r w:rsidR="00806D3B" w:rsidRPr="00450E44">
        <w:rPr>
          <w:rFonts w:ascii="Arial" w:hAnsi="Arial" w:cs="Arial"/>
          <w:sz w:val="20"/>
          <w:szCs w:val="20"/>
        </w:rPr>
        <w:t>März</w:t>
      </w:r>
      <w:r w:rsidRPr="00450E44">
        <w:rPr>
          <w:rFonts w:ascii="Arial" w:hAnsi="Arial" w:cs="Arial"/>
          <w:sz w:val="20"/>
          <w:szCs w:val="20"/>
        </w:rPr>
        <w:t xml:space="preserve"> </w:t>
      </w:r>
      <w:bookmarkEnd w:id="16"/>
      <w:r w:rsidR="00E512A2" w:rsidRPr="00450E44">
        <w:rPr>
          <w:rFonts w:ascii="Arial" w:hAnsi="Arial" w:cs="Arial"/>
          <w:sz w:val="20"/>
          <w:szCs w:val="20"/>
        </w:rPr>
        <w:t>2025</w:t>
      </w:r>
    </w:p>
    <w:p w14:paraId="42B97A8F" w14:textId="77777777" w:rsidR="003E78CD" w:rsidRPr="00450E44" w:rsidRDefault="003E78CD" w:rsidP="009B05A9">
      <w:pPr>
        <w:spacing w:line="360" w:lineRule="auto"/>
        <w:rPr>
          <w:rFonts w:ascii="Arial" w:hAnsi="Arial" w:cs="Arial"/>
          <w:bCs/>
          <w:sz w:val="20"/>
          <w:szCs w:val="20"/>
        </w:rPr>
      </w:pPr>
    </w:p>
    <w:p w14:paraId="609FA3FA" w14:textId="5230C801" w:rsidR="003E78CD" w:rsidRPr="00450E44" w:rsidRDefault="003E78CD" w:rsidP="009B05A9">
      <w:pPr>
        <w:spacing w:line="360" w:lineRule="auto"/>
        <w:rPr>
          <w:rFonts w:ascii="Arial" w:hAnsi="Arial" w:cs="Arial"/>
          <w:sz w:val="20"/>
          <w:szCs w:val="20"/>
        </w:rPr>
      </w:pPr>
      <w:r w:rsidRPr="00450E44">
        <w:rPr>
          <w:rFonts w:ascii="Arial" w:hAnsi="Arial" w:cs="Arial"/>
          <w:sz w:val="20"/>
          <w:szCs w:val="20"/>
        </w:rPr>
        <w:t xml:space="preserve">Weitere Informationen: </w:t>
      </w:r>
      <w:r w:rsidR="007A6980" w:rsidRPr="00450E44">
        <w:rPr>
          <w:rFonts w:ascii="Arial" w:hAnsi="Arial" w:cs="Arial"/>
          <w:sz w:val="20"/>
          <w:szCs w:val="20"/>
        </w:rPr>
        <w:t xml:space="preserve">www.bakelsdeutschland.de </w:t>
      </w:r>
    </w:p>
    <w:p w14:paraId="5C67B382" w14:textId="358EC4D8" w:rsidR="003E78CD" w:rsidRPr="00450E44" w:rsidRDefault="003E78CD" w:rsidP="009B05A9">
      <w:pPr>
        <w:pBdr>
          <w:top w:val="single" w:sz="4" w:space="1" w:color="auto"/>
        </w:pBdr>
        <w:spacing w:line="360" w:lineRule="auto"/>
        <w:rPr>
          <w:rFonts w:ascii="Arial" w:hAnsi="Arial" w:cs="Arial"/>
          <w:sz w:val="16"/>
          <w:szCs w:val="16"/>
        </w:rPr>
      </w:pPr>
      <w:r w:rsidRPr="00450E44">
        <w:rPr>
          <w:rFonts w:ascii="Arial" w:hAnsi="Arial" w:cs="Arial"/>
          <w:sz w:val="16"/>
          <w:szCs w:val="16"/>
        </w:rPr>
        <w:t>Weitere Informationen und Bildmaterial können Sie gerne anfordern bei:</w:t>
      </w:r>
      <w:r w:rsidR="00235C2D" w:rsidRPr="00450E44">
        <w:rPr>
          <w:rFonts w:ascii="Arial" w:hAnsi="Arial" w:cs="Arial"/>
          <w:sz w:val="16"/>
          <w:szCs w:val="16"/>
        </w:rPr>
        <w:br/>
      </w:r>
      <w:r w:rsidRPr="00450E44">
        <w:rPr>
          <w:rFonts w:ascii="Arial" w:hAnsi="Arial" w:cs="Arial"/>
          <w:sz w:val="16"/>
          <w:szCs w:val="16"/>
        </w:rPr>
        <w:t xml:space="preserve">kommunikation.pur GmbH, Jennifer Hofer, Sendlinger Straße 31, 80331 München, Tel.: 089 41 32 61 903, </w:t>
      </w:r>
      <w:r w:rsidRPr="00450E44">
        <w:rPr>
          <w:rFonts w:ascii="Arial" w:hAnsi="Arial" w:cs="Arial"/>
          <w:sz w:val="16"/>
          <w:szCs w:val="16"/>
        </w:rPr>
        <w:br/>
        <w:t>bakels-deutschland@kommunikationpur.com</w:t>
      </w:r>
    </w:p>
    <w:sectPr w:rsidR="003E78CD" w:rsidRPr="00450E44" w:rsidSect="0047753C">
      <w:headerReference w:type="default" r:id="rId8"/>
      <w:pgSz w:w="11906" w:h="16838"/>
      <w:pgMar w:top="1417" w:right="1417" w:bottom="1134" w:left="1417"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B747A" w14:textId="77777777" w:rsidR="0024551F" w:rsidRDefault="0024551F" w:rsidP="00BE5623">
      <w:pPr>
        <w:spacing w:after="0" w:line="240" w:lineRule="auto"/>
      </w:pPr>
      <w:r>
        <w:separator/>
      </w:r>
    </w:p>
  </w:endnote>
  <w:endnote w:type="continuationSeparator" w:id="0">
    <w:p w14:paraId="23722653" w14:textId="77777777" w:rsidR="0024551F" w:rsidRDefault="0024551F" w:rsidP="00BE5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29327" w14:textId="77777777" w:rsidR="0024551F" w:rsidRDefault="0024551F" w:rsidP="00BE5623">
      <w:pPr>
        <w:spacing w:after="0" w:line="240" w:lineRule="auto"/>
      </w:pPr>
      <w:r>
        <w:separator/>
      </w:r>
    </w:p>
  </w:footnote>
  <w:footnote w:type="continuationSeparator" w:id="0">
    <w:p w14:paraId="7806EBE5" w14:textId="77777777" w:rsidR="0024551F" w:rsidRDefault="0024551F" w:rsidP="00BE5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7F046" w14:textId="5D0B1E44" w:rsidR="00BE5623" w:rsidRDefault="00BE5623">
    <w:pPr>
      <w:pStyle w:val="Kopfzeile"/>
    </w:pPr>
    <w:r>
      <w:rPr>
        <w:noProof/>
      </w:rPr>
      <w:drawing>
        <wp:anchor distT="0" distB="0" distL="114300" distR="114300" simplePos="0" relativeHeight="251658240" behindDoc="0" locked="0" layoutInCell="1" allowOverlap="1" wp14:anchorId="0E94F989" wp14:editId="494B13C3">
          <wp:simplePos x="0" y="0"/>
          <wp:positionH relativeFrom="page">
            <wp:align>right</wp:align>
          </wp:positionH>
          <wp:positionV relativeFrom="paragraph">
            <wp:posOffset>-516255</wp:posOffset>
          </wp:positionV>
          <wp:extent cx="2401670" cy="493200"/>
          <wp:effectExtent l="0" t="0" r="0" b="0"/>
          <wp:wrapThrough wrapText="bothSides">
            <wp:wrapPolygon edited="0">
              <wp:start x="685" y="3340"/>
              <wp:lineTo x="685" y="15866"/>
              <wp:lineTo x="1199" y="16701"/>
              <wp:lineTo x="6854" y="18371"/>
              <wp:lineTo x="19875" y="18371"/>
              <wp:lineTo x="20732" y="15031"/>
              <wp:lineTo x="20903" y="8351"/>
              <wp:lineTo x="20218" y="3340"/>
              <wp:lineTo x="685" y="3340"/>
            </wp:wrapPolygon>
          </wp:wrapThrough>
          <wp:docPr id="1091060696" name="Grafik 1" descr="Ein Bild, das Schrift, Grafiken, Grafik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060696" name="Grafik 1" descr="Ein Bild, das Schrift, Grafiken, Grafikdesign,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401670" cy="49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567F7"/>
    <w:multiLevelType w:val="multilevel"/>
    <w:tmpl w:val="9A424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45812"/>
    <w:multiLevelType w:val="hybridMultilevel"/>
    <w:tmpl w:val="FB0A69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A40BA2"/>
    <w:multiLevelType w:val="hybridMultilevel"/>
    <w:tmpl w:val="9314DC16"/>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B835695"/>
    <w:multiLevelType w:val="hybridMultilevel"/>
    <w:tmpl w:val="CECABF1A"/>
    <w:lvl w:ilvl="0" w:tplc="CDBE73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DC54D2"/>
    <w:multiLevelType w:val="hybridMultilevel"/>
    <w:tmpl w:val="9C20F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2149F6"/>
    <w:multiLevelType w:val="multilevel"/>
    <w:tmpl w:val="A6882468"/>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B500F1"/>
    <w:multiLevelType w:val="hybridMultilevel"/>
    <w:tmpl w:val="F13AC886"/>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cs="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cs="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7" w15:restartNumberingAfterBreak="0">
    <w:nsid w:val="1AD63DB7"/>
    <w:multiLevelType w:val="hybridMultilevel"/>
    <w:tmpl w:val="90C2F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9D65EA"/>
    <w:multiLevelType w:val="hybridMultilevel"/>
    <w:tmpl w:val="6030ABFE"/>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297B103F"/>
    <w:multiLevelType w:val="hybridMultilevel"/>
    <w:tmpl w:val="FF388F74"/>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D67A83"/>
    <w:multiLevelType w:val="hybridMultilevel"/>
    <w:tmpl w:val="881403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7823D68"/>
    <w:multiLevelType w:val="hybridMultilevel"/>
    <w:tmpl w:val="07360BAE"/>
    <w:lvl w:ilvl="0" w:tplc="CDBE73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905F6D"/>
    <w:multiLevelType w:val="hybridMultilevel"/>
    <w:tmpl w:val="6CA6B7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EF795C"/>
    <w:multiLevelType w:val="hybridMultilevel"/>
    <w:tmpl w:val="15A25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2F0475"/>
    <w:multiLevelType w:val="hybridMultilevel"/>
    <w:tmpl w:val="51A80A8C"/>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3462493"/>
    <w:multiLevelType w:val="hybridMultilevel"/>
    <w:tmpl w:val="B3565BD0"/>
    <w:lvl w:ilvl="0" w:tplc="FFFFFFFF">
      <w:numFmt w:val="bullet"/>
      <w:lvlText w:val="-"/>
      <w:lvlJc w:val="left"/>
      <w:pPr>
        <w:ind w:left="720" w:hanging="360"/>
      </w:pPr>
      <w:rPr>
        <w:rFonts w:ascii="Calibri" w:eastAsiaTheme="minorHAnsi" w:hAnsi="Calibri" w:cs="Calibri" w:hint="default"/>
      </w:rPr>
    </w:lvl>
    <w:lvl w:ilvl="1" w:tplc="CDBE73FA">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4EA00C9"/>
    <w:multiLevelType w:val="hybridMultilevel"/>
    <w:tmpl w:val="BFF234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4EC52A7"/>
    <w:multiLevelType w:val="hybridMultilevel"/>
    <w:tmpl w:val="0D60634E"/>
    <w:lvl w:ilvl="0" w:tplc="CDBE73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53494A"/>
    <w:multiLevelType w:val="hybridMultilevel"/>
    <w:tmpl w:val="B6F0A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727EBE"/>
    <w:multiLevelType w:val="multilevel"/>
    <w:tmpl w:val="5B041324"/>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A45CC7"/>
    <w:multiLevelType w:val="hybridMultilevel"/>
    <w:tmpl w:val="BD10BE08"/>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AC56E92"/>
    <w:multiLevelType w:val="hybridMultilevel"/>
    <w:tmpl w:val="A660292C"/>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5CCB2E34"/>
    <w:multiLevelType w:val="multilevel"/>
    <w:tmpl w:val="79485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06175F"/>
    <w:multiLevelType w:val="multilevel"/>
    <w:tmpl w:val="7C88F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B3019A"/>
    <w:multiLevelType w:val="hybridMultilevel"/>
    <w:tmpl w:val="C5609E68"/>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67B55003"/>
    <w:multiLevelType w:val="multilevel"/>
    <w:tmpl w:val="91EEDE88"/>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8F0364"/>
    <w:multiLevelType w:val="hybridMultilevel"/>
    <w:tmpl w:val="B49C4EB4"/>
    <w:lvl w:ilvl="0" w:tplc="CDBE73FA">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1E94F73"/>
    <w:multiLevelType w:val="multilevel"/>
    <w:tmpl w:val="794C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ED13EB"/>
    <w:multiLevelType w:val="hybridMultilevel"/>
    <w:tmpl w:val="A2807C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5E475A4"/>
    <w:multiLevelType w:val="hybridMultilevel"/>
    <w:tmpl w:val="49BABE6E"/>
    <w:lvl w:ilvl="0" w:tplc="FFFFFFFF">
      <w:start w:val="1"/>
      <w:numFmt w:val="bullet"/>
      <w:lvlText w:val=""/>
      <w:lvlJc w:val="left"/>
      <w:pPr>
        <w:ind w:left="360" w:hanging="360"/>
      </w:pPr>
      <w:rPr>
        <w:rFonts w:ascii="Symbol" w:hAnsi="Symbol" w:hint="default"/>
      </w:rPr>
    </w:lvl>
    <w:lvl w:ilvl="1" w:tplc="D1F8C518">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78425CC8"/>
    <w:multiLevelType w:val="hybridMultilevel"/>
    <w:tmpl w:val="62408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180154">
    <w:abstractNumId w:val="2"/>
  </w:num>
  <w:num w:numId="2" w16cid:durableId="314065147">
    <w:abstractNumId w:val="8"/>
  </w:num>
  <w:num w:numId="3" w16cid:durableId="630133996">
    <w:abstractNumId w:val="24"/>
  </w:num>
  <w:num w:numId="4" w16cid:durableId="911965323">
    <w:abstractNumId w:val="14"/>
  </w:num>
  <w:num w:numId="5" w16cid:durableId="849684891">
    <w:abstractNumId w:val="21"/>
  </w:num>
  <w:num w:numId="6" w16cid:durableId="1570262525">
    <w:abstractNumId w:val="29"/>
  </w:num>
  <w:num w:numId="7" w16cid:durableId="292715967">
    <w:abstractNumId w:val="20"/>
  </w:num>
  <w:num w:numId="8" w16cid:durableId="279190566">
    <w:abstractNumId w:val="6"/>
  </w:num>
  <w:num w:numId="9" w16cid:durableId="1492598600">
    <w:abstractNumId w:val="26"/>
  </w:num>
  <w:num w:numId="10" w16cid:durableId="282229038">
    <w:abstractNumId w:val="0"/>
  </w:num>
  <w:num w:numId="11" w16cid:durableId="1493136160">
    <w:abstractNumId w:val="15"/>
  </w:num>
  <w:num w:numId="12" w16cid:durableId="381029130">
    <w:abstractNumId w:val="9"/>
  </w:num>
  <w:num w:numId="13" w16cid:durableId="901283716">
    <w:abstractNumId w:val="11"/>
  </w:num>
  <w:num w:numId="14" w16cid:durableId="1471361854">
    <w:abstractNumId w:val="3"/>
  </w:num>
  <w:num w:numId="15" w16cid:durableId="1861234685">
    <w:abstractNumId w:val="17"/>
  </w:num>
  <w:num w:numId="16" w16cid:durableId="1014067029">
    <w:abstractNumId w:val="23"/>
  </w:num>
  <w:num w:numId="17" w16cid:durableId="1095247058">
    <w:abstractNumId w:val="25"/>
  </w:num>
  <w:num w:numId="18" w16cid:durableId="573662588">
    <w:abstractNumId w:val="22"/>
  </w:num>
  <w:num w:numId="19" w16cid:durableId="877745493">
    <w:abstractNumId w:val="5"/>
  </w:num>
  <w:num w:numId="20" w16cid:durableId="48959566">
    <w:abstractNumId w:val="27"/>
  </w:num>
  <w:num w:numId="21" w16cid:durableId="308096383">
    <w:abstractNumId w:val="19"/>
  </w:num>
  <w:num w:numId="22" w16cid:durableId="764688188">
    <w:abstractNumId w:val="13"/>
  </w:num>
  <w:num w:numId="23" w16cid:durableId="117191661">
    <w:abstractNumId w:val="12"/>
  </w:num>
  <w:num w:numId="24" w16cid:durableId="1811555318">
    <w:abstractNumId w:val="16"/>
  </w:num>
  <w:num w:numId="25" w16cid:durableId="1861965270">
    <w:abstractNumId w:val="10"/>
  </w:num>
  <w:num w:numId="26" w16cid:durableId="1511217180">
    <w:abstractNumId w:val="1"/>
  </w:num>
  <w:num w:numId="27" w16cid:durableId="1998265338">
    <w:abstractNumId w:val="4"/>
  </w:num>
  <w:num w:numId="28" w16cid:durableId="1420060271">
    <w:abstractNumId w:val="30"/>
  </w:num>
  <w:num w:numId="29" w16cid:durableId="793132922">
    <w:abstractNumId w:val="28"/>
  </w:num>
  <w:num w:numId="30" w16cid:durableId="2055613390">
    <w:abstractNumId w:val="18"/>
  </w:num>
  <w:num w:numId="31" w16cid:durableId="1396129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CD7"/>
    <w:rsid w:val="000211CC"/>
    <w:rsid w:val="0004628B"/>
    <w:rsid w:val="00071988"/>
    <w:rsid w:val="000A2781"/>
    <w:rsid w:val="000F0C42"/>
    <w:rsid w:val="000F4B75"/>
    <w:rsid w:val="00112565"/>
    <w:rsid w:val="00123168"/>
    <w:rsid w:val="00133397"/>
    <w:rsid w:val="00141E32"/>
    <w:rsid w:val="00144E9A"/>
    <w:rsid w:val="001A0C21"/>
    <w:rsid w:val="001B10DB"/>
    <w:rsid w:val="001B4FC7"/>
    <w:rsid w:val="001C7149"/>
    <w:rsid w:val="001F73E0"/>
    <w:rsid w:val="00200009"/>
    <w:rsid w:val="002108B3"/>
    <w:rsid w:val="0021521D"/>
    <w:rsid w:val="00215CDE"/>
    <w:rsid w:val="00235C2D"/>
    <w:rsid w:val="0024551F"/>
    <w:rsid w:val="00247597"/>
    <w:rsid w:val="00271BBD"/>
    <w:rsid w:val="002A604B"/>
    <w:rsid w:val="002B4301"/>
    <w:rsid w:val="002C1AFA"/>
    <w:rsid w:val="00323139"/>
    <w:rsid w:val="003260C4"/>
    <w:rsid w:val="00364936"/>
    <w:rsid w:val="00366B84"/>
    <w:rsid w:val="003676B2"/>
    <w:rsid w:val="003717B7"/>
    <w:rsid w:val="003E78CD"/>
    <w:rsid w:val="003E7A22"/>
    <w:rsid w:val="003F756A"/>
    <w:rsid w:val="0040775B"/>
    <w:rsid w:val="00433DD0"/>
    <w:rsid w:val="00445BE2"/>
    <w:rsid w:val="00450E44"/>
    <w:rsid w:val="00463530"/>
    <w:rsid w:val="0046697D"/>
    <w:rsid w:val="0047753C"/>
    <w:rsid w:val="00487B91"/>
    <w:rsid w:val="004A5E21"/>
    <w:rsid w:val="004C4B17"/>
    <w:rsid w:val="004C7FED"/>
    <w:rsid w:val="004F7459"/>
    <w:rsid w:val="005013B5"/>
    <w:rsid w:val="005105BF"/>
    <w:rsid w:val="0053124B"/>
    <w:rsid w:val="00535350"/>
    <w:rsid w:val="005431F5"/>
    <w:rsid w:val="00545D13"/>
    <w:rsid w:val="00557143"/>
    <w:rsid w:val="00581358"/>
    <w:rsid w:val="00583360"/>
    <w:rsid w:val="005951F9"/>
    <w:rsid w:val="005B4BB3"/>
    <w:rsid w:val="005C0899"/>
    <w:rsid w:val="005D05B5"/>
    <w:rsid w:val="005D6BBB"/>
    <w:rsid w:val="005D6CA1"/>
    <w:rsid w:val="005E506E"/>
    <w:rsid w:val="005E73FC"/>
    <w:rsid w:val="00622DC2"/>
    <w:rsid w:val="00653CD7"/>
    <w:rsid w:val="00680C6F"/>
    <w:rsid w:val="00685749"/>
    <w:rsid w:val="0069372A"/>
    <w:rsid w:val="006B58FC"/>
    <w:rsid w:val="006E5AC9"/>
    <w:rsid w:val="007478A4"/>
    <w:rsid w:val="00747BA4"/>
    <w:rsid w:val="00771653"/>
    <w:rsid w:val="00783A1A"/>
    <w:rsid w:val="0078488C"/>
    <w:rsid w:val="007A6980"/>
    <w:rsid w:val="007E316F"/>
    <w:rsid w:val="007E58F8"/>
    <w:rsid w:val="00806D3B"/>
    <w:rsid w:val="008136C1"/>
    <w:rsid w:val="008229C7"/>
    <w:rsid w:val="008678D2"/>
    <w:rsid w:val="008729B8"/>
    <w:rsid w:val="008963CB"/>
    <w:rsid w:val="008A5385"/>
    <w:rsid w:val="008C2147"/>
    <w:rsid w:val="008E7387"/>
    <w:rsid w:val="0094305F"/>
    <w:rsid w:val="00976AE2"/>
    <w:rsid w:val="009776CB"/>
    <w:rsid w:val="009829A8"/>
    <w:rsid w:val="009B05A9"/>
    <w:rsid w:val="009F297D"/>
    <w:rsid w:val="00A16326"/>
    <w:rsid w:val="00A20D54"/>
    <w:rsid w:val="00A51B7E"/>
    <w:rsid w:val="00A54BC4"/>
    <w:rsid w:val="00A61887"/>
    <w:rsid w:val="00A62D07"/>
    <w:rsid w:val="00A67A32"/>
    <w:rsid w:val="00A9578D"/>
    <w:rsid w:val="00AC2BED"/>
    <w:rsid w:val="00B052E1"/>
    <w:rsid w:val="00B46D9B"/>
    <w:rsid w:val="00B54CA5"/>
    <w:rsid w:val="00B74B8E"/>
    <w:rsid w:val="00BA0725"/>
    <w:rsid w:val="00BE5623"/>
    <w:rsid w:val="00C111D4"/>
    <w:rsid w:val="00C374C5"/>
    <w:rsid w:val="00C778E7"/>
    <w:rsid w:val="00CA2BF0"/>
    <w:rsid w:val="00CC00DF"/>
    <w:rsid w:val="00CE2E41"/>
    <w:rsid w:val="00CF2894"/>
    <w:rsid w:val="00CF5ACC"/>
    <w:rsid w:val="00D97DB3"/>
    <w:rsid w:val="00DB3642"/>
    <w:rsid w:val="00DD3D55"/>
    <w:rsid w:val="00DF1C3C"/>
    <w:rsid w:val="00E42615"/>
    <w:rsid w:val="00E454E1"/>
    <w:rsid w:val="00E512A2"/>
    <w:rsid w:val="00E52A74"/>
    <w:rsid w:val="00E57BBB"/>
    <w:rsid w:val="00EA673C"/>
    <w:rsid w:val="00EB0624"/>
    <w:rsid w:val="00EB4198"/>
    <w:rsid w:val="00ED47E4"/>
    <w:rsid w:val="00ED6737"/>
    <w:rsid w:val="00EF3031"/>
    <w:rsid w:val="00F164B4"/>
    <w:rsid w:val="00F21C43"/>
    <w:rsid w:val="00F349B5"/>
    <w:rsid w:val="00F438AC"/>
    <w:rsid w:val="00F81FEC"/>
    <w:rsid w:val="00FA25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5D99C"/>
  <w15:chartTrackingRefBased/>
  <w15:docId w15:val="{2819C4CC-6270-4299-85A9-31472C4A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E5AC9"/>
  </w:style>
  <w:style w:type="paragraph" w:styleId="berschrift1">
    <w:name w:val="heading 1"/>
    <w:basedOn w:val="Standard"/>
    <w:next w:val="Standard"/>
    <w:link w:val="berschrift1Zchn"/>
    <w:uiPriority w:val="9"/>
    <w:qFormat/>
    <w:rsid w:val="005353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A67A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4628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35350"/>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535350"/>
    <w:pPr>
      <w:outlineLvl w:val="9"/>
    </w:pPr>
    <w:rPr>
      <w:kern w:val="0"/>
      <w:lang w:eastAsia="de-DE"/>
      <w14:ligatures w14:val="none"/>
    </w:rPr>
  </w:style>
  <w:style w:type="character" w:customStyle="1" w:styleId="berschrift2Zchn">
    <w:name w:val="Überschrift 2 Zchn"/>
    <w:basedOn w:val="Absatz-Standardschriftart"/>
    <w:link w:val="berschrift2"/>
    <w:uiPriority w:val="9"/>
    <w:rsid w:val="00A67A32"/>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A67A32"/>
    <w:pPr>
      <w:ind w:left="720"/>
      <w:contextualSpacing/>
    </w:pPr>
  </w:style>
  <w:style w:type="character" w:styleId="Kommentarzeichen">
    <w:name w:val="annotation reference"/>
    <w:basedOn w:val="Absatz-Standardschriftart"/>
    <w:uiPriority w:val="99"/>
    <w:semiHidden/>
    <w:unhideWhenUsed/>
    <w:rsid w:val="00A67A32"/>
    <w:rPr>
      <w:sz w:val="16"/>
      <w:szCs w:val="16"/>
    </w:rPr>
  </w:style>
  <w:style w:type="paragraph" w:styleId="Kommentartext">
    <w:name w:val="annotation text"/>
    <w:basedOn w:val="Standard"/>
    <w:link w:val="KommentartextZchn"/>
    <w:uiPriority w:val="99"/>
    <w:unhideWhenUsed/>
    <w:rsid w:val="00A67A32"/>
    <w:pPr>
      <w:spacing w:line="240" w:lineRule="auto"/>
    </w:pPr>
    <w:rPr>
      <w:sz w:val="20"/>
      <w:szCs w:val="20"/>
    </w:rPr>
  </w:style>
  <w:style w:type="character" w:customStyle="1" w:styleId="KommentartextZchn">
    <w:name w:val="Kommentartext Zchn"/>
    <w:basedOn w:val="Absatz-Standardschriftart"/>
    <w:link w:val="Kommentartext"/>
    <w:uiPriority w:val="99"/>
    <w:rsid w:val="00A67A32"/>
    <w:rPr>
      <w:sz w:val="20"/>
      <w:szCs w:val="20"/>
    </w:rPr>
  </w:style>
  <w:style w:type="paragraph" w:styleId="Titel">
    <w:name w:val="Title"/>
    <w:basedOn w:val="Standard"/>
    <w:next w:val="Standard"/>
    <w:link w:val="TitelZchn"/>
    <w:uiPriority w:val="10"/>
    <w:qFormat/>
    <w:rsid w:val="000F4B7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F4B75"/>
    <w:rPr>
      <w:rFonts w:asciiTheme="majorHAnsi" w:eastAsiaTheme="majorEastAsia" w:hAnsiTheme="majorHAnsi" w:cstheme="majorBidi"/>
      <w:spacing w:val="-10"/>
      <w:kern w:val="28"/>
      <w:sz w:val="56"/>
      <w:szCs w:val="56"/>
    </w:rPr>
  </w:style>
  <w:style w:type="character" w:customStyle="1" w:styleId="berschrift3Zchn">
    <w:name w:val="Überschrift 3 Zchn"/>
    <w:basedOn w:val="Absatz-Standardschriftart"/>
    <w:link w:val="berschrift3"/>
    <w:uiPriority w:val="9"/>
    <w:rsid w:val="0004628B"/>
    <w:rPr>
      <w:rFonts w:asciiTheme="majorHAnsi" w:eastAsiaTheme="majorEastAsia" w:hAnsiTheme="majorHAnsi" w:cstheme="majorBidi"/>
      <w:color w:val="1F3763" w:themeColor="accent1" w:themeShade="7F"/>
      <w:sz w:val="24"/>
      <w:szCs w:val="24"/>
    </w:rPr>
  </w:style>
  <w:style w:type="paragraph" w:styleId="Verzeichnis1">
    <w:name w:val="toc 1"/>
    <w:basedOn w:val="Standard"/>
    <w:next w:val="Standard"/>
    <w:autoRedefine/>
    <w:uiPriority w:val="39"/>
    <w:unhideWhenUsed/>
    <w:rsid w:val="00445BE2"/>
    <w:pPr>
      <w:spacing w:after="100"/>
    </w:pPr>
  </w:style>
  <w:style w:type="paragraph" w:styleId="Verzeichnis2">
    <w:name w:val="toc 2"/>
    <w:basedOn w:val="Standard"/>
    <w:next w:val="Standard"/>
    <w:autoRedefine/>
    <w:uiPriority w:val="39"/>
    <w:unhideWhenUsed/>
    <w:rsid w:val="00445BE2"/>
    <w:pPr>
      <w:spacing w:after="100"/>
      <w:ind w:left="220"/>
    </w:pPr>
  </w:style>
  <w:style w:type="paragraph" w:styleId="Verzeichnis3">
    <w:name w:val="toc 3"/>
    <w:basedOn w:val="Standard"/>
    <w:next w:val="Standard"/>
    <w:autoRedefine/>
    <w:uiPriority w:val="39"/>
    <w:unhideWhenUsed/>
    <w:rsid w:val="00445BE2"/>
    <w:pPr>
      <w:spacing w:after="100"/>
      <w:ind w:left="440"/>
    </w:pPr>
  </w:style>
  <w:style w:type="character" w:styleId="Hyperlink">
    <w:name w:val="Hyperlink"/>
    <w:basedOn w:val="Absatz-Standardschriftart"/>
    <w:uiPriority w:val="99"/>
    <w:unhideWhenUsed/>
    <w:rsid w:val="00445BE2"/>
    <w:rPr>
      <w:color w:val="0563C1" w:themeColor="hyperlink"/>
      <w:u w:val="single"/>
    </w:rPr>
  </w:style>
  <w:style w:type="paragraph" w:styleId="Kopfzeile">
    <w:name w:val="header"/>
    <w:basedOn w:val="Standard"/>
    <w:link w:val="KopfzeileZchn"/>
    <w:uiPriority w:val="99"/>
    <w:unhideWhenUsed/>
    <w:rsid w:val="00BE562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5623"/>
  </w:style>
  <w:style w:type="paragraph" w:styleId="Fuzeile">
    <w:name w:val="footer"/>
    <w:basedOn w:val="Standard"/>
    <w:link w:val="FuzeileZchn"/>
    <w:uiPriority w:val="99"/>
    <w:unhideWhenUsed/>
    <w:rsid w:val="00BE562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5623"/>
  </w:style>
  <w:style w:type="paragraph" w:styleId="Kommentarthema">
    <w:name w:val="annotation subject"/>
    <w:basedOn w:val="Kommentartext"/>
    <w:next w:val="Kommentartext"/>
    <w:link w:val="KommentarthemaZchn"/>
    <w:uiPriority w:val="99"/>
    <w:semiHidden/>
    <w:unhideWhenUsed/>
    <w:rsid w:val="00364936"/>
    <w:rPr>
      <w:b/>
      <w:bCs/>
    </w:rPr>
  </w:style>
  <w:style w:type="character" w:customStyle="1" w:styleId="KommentarthemaZchn">
    <w:name w:val="Kommentarthema Zchn"/>
    <w:basedOn w:val="KommentartextZchn"/>
    <w:link w:val="Kommentarthema"/>
    <w:uiPriority w:val="99"/>
    <w:semiHidden/>
    <w:rsid w:val="00364936"/>
    <w:rPr>
      <w:b/>
      <w:bCs/>
      <w:sz w:val="20"/>
      <w:szCs w:val="20"/>
    </w:rPr>
  </w:style>
  <w:style w:type="paragraph" w:styleId="berarbeitung">
    <w:name w:val="Revision"/>
    <w:hidden/>
    <w:uiPriority w:val="99"/>
    <w:semiHidden/>
    <w:rsid w:val="00235C2D"/>
    <w:pPr>
      <w:spacing w:after="0" w:line="240" w:lineRule="auto"/>
    </w:pPr>
  </w:style>
  <w:style w:type="character" w:styleId="NichtaufgelsteErwhnung">
    <w:name w:val="Unresolved Mention"/>
    <w:basedOn w:val="Absatz-Standardschriftart"/>
    <w:uiPriority w:val="99"/>
    <w:semiHidden/>
    <w:unhideWhenUsed/>
    <w:rsid w:val="007A6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382107">
      <w:bodyDiv w:val="1"/>
      <w:marLeft w:val="0"/>
      <w:marRight w:val="0"/>
      <w:marTop w:val="0"/>
      <w:marBottom w:val="0"/>
      <w:divBdr>
        <w:top w:val="none" w:sz="0" w:space="0" w:color="auto"/>
        <w:left w:val="none" w:sz="0" w:space="0" w:color="auto"/>
        <w:bottom w:val="none" w:sz="0" w:space="0" w:color="auto"/>
        <w:right w:val="none" w:sz="0" w:space="0" w:color="auto"/>
      </w:divBdr>
    </w:div>
    <w:div w:id="787896193">
      <w:bodyDiv w:val="1"/>
      <w:marLeft w:val="0"/>
      <w:marRight w:val="0"/>
      <w:marTop w:val="0"/>
      <w:marBottom w:val="0"/>
      <w:divBdr>
        <w:top w:val="none" w:sz="0" w:space="0" w:color="auto"/>
        <w:left w:val="none" w:sz="0" w:space="0" w:color="auto"/>
        <w:bottom w:val="none" w:sz="0" w:space="0" w:color="auto"/>
        <w:right w:val="none" w:sz="0" w:space="0" w:color="auto"/>
      </w:divBdr>
    </w:div>
    <w:div w:id="1015233230">
      <w:bodyDiv w:val="1"/>
      <w:marLeft w:val="0"/>
      <w:marRight w:val="0"/>
      <w:marTop w:val="0"/>
      <w:marBottom w:val="0"/>
      <w:divBdr>
        <w:top w:val="none" w:sz="0" w:space="0" w:color="auto"/>
        <w:left w:val="none" w:sz="0" w:space="0" w:color="auto"/>
        <w:bottom w:val="none" w:sz="0" w:space="0" w:color="auto"/>
        <w:right w:val="none" w:sz="0" w:space="0" w:color="auto"/>
      </w:divBdr>
    </w:div>
    <w:div w:id="1021014118">
      <w:bodyDiv w:val="1"/>
      <w:marLeft w:val="0"/>
      <w:marRight w:val="0"/>
      <w:marTop w:val="0"/>
      <w:marBottom w:val="0"/>
      <w:divBdr>
        <w:top w:val="none" w:sz="0" w:space="0" w:color="auto"/>
        <w:left w:val="none" w:sz="0" w:space="0" w:color="auto"/>
        <w:bottom w:val="none" w:sz="0" w:space="0" w:color="auto"/>
        <w:right w:val="none" w:sz="0" w:space="0" w:color="auto"/>
      </w:divBdr>
    </w:div>
    <w:div w:id="1101414091">
      <w:bodyDiv w:val="1"/>
      <w:marLeft w:val="0"/>
      <w:marRight w:val="0"/>
      <w:marTop w:val="0"/>
      <w:marBottom w:val="0"/>
      <w:divBdr>
        <w:top w:val="none" w:sz="0" w:space="0" w:color="auto"/>
        <w:left w:val="none" w:sz="0" w:space="0" w:color="auto"/>
        <w:bottom w:val="none" w:sz="0" w:space="0" w:color="auto"/>
        <w:right w:val="none" w:sz="0" w:space="0" w:color="auto"/>
      </w:divBdr>
    </w:div>
    <w:div w:id="1592279089">
      <w:bodyDiv w:val="1"/>
      <w:marLeft w:val="0"/>
      <w:marRight w:val="0"/>
      <w:marTop w:val="0"/>
      <w:marBottom w:val="0"/>
      <w:divBdr>
        <w:top w:val="none" w:sz="0" w:space="0" w:color="auto"/>
        <w:left w:val="none" w:sz="0" w:space="0" w:color="auto"/>
        <w:bottom w:val="none" w:sz="0" w:space="0" w:color="auto"/>
        <w:right w:val="none" w:sz="0" w:space="0" w:color="auto"/>
      </w:divBdr>
    </w:div>
    <w:div w:id="1858960772">
      <w:bodyDiv w:val="1"/>
      <w:marLeft w:val="0"/>
      <w:marRight w:val="0"/>
      <w:marTop w:val="0"/>
      <w:marBottom w:val="0"/>
      <w:divBdr>
        <w:top w:val="none" w:sz="0" w:space="0" w:color="auto"/>
        <w:left w:val="none" w:sz="0" w:space="0" w:color="auto"/>
        <w:bottom w:val="none" w:sz="0" w:space="0" w:color="auto"/>
        <w:right w:val="none" w:sz="0" w:space="0" w:color="auto"/>
      </w:divBdr>
    </w:div>
    <w:div w:id="199494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C5D3E-D3B5-44DA-B695-81C00A97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6541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Wittmer - kommunikation.pur GmbH</dc:creator>
  <cp:keywords/>
  <dc:description/>
  <cp:lastModifiedBy>kommunikation.pur Jennifer Hofer</cp:lastModifiedBy>
  <cp:revision>5</cp:revision>
  <dcterms:created xsi:type="dcterms:W3CDTF">2025-03-13T10:35:00Z</dcterms:created>
  <dcterms:modified xsi:type="dcterms:W3CDTF">2025-03-14T08:21:00Z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2024-02-13T10:58:29Z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73863ee5-4b42-4b33-8308-42bca319d86a</vt:lpwstr>
  </property>
  <property fmtid="{D5CDD505-2E9C-101B-9397-08002B2CF9AE}" pid="7" name="MSIP_Label_defa4170-0d19-0005-0004-bc88714345d2_ActionId">
    <vt:lpwstr>e625f7f5-2e6b-4246-ac41-ce94d0f37ea5</vt:lpwstr>
  </property>
  <property fmtid="{D5CDD505-2E9C-101B-9397-08002B2CF9AE}" pid="8" name="MSIP_Label_defa4170-0d19-0005-0004-bc88714345d2_ContentBits">
    <vt:lpwstr>0</vt:lpwstr>
  </property>
</Properties>
</file>