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6A79A" w14:textId="77777777" w:rsidR="00434F33" w:rsidRPr="008F0EC0" w:rsidRDefault="00434F33" w:rsidP="008F0EC0">
      <w:pPr>
        <w:rPr>
          <w:sz w:val="32"/>
        </w:rPr>
      </w:pPr>
      <w:r w:rsidRPr="008F0EC0">
        <w:rPr>
          <w:sz w:val="32"/>
        </w:rPr>
        <w:t>PRESSE</w:t>
      </w:r>
      <w:r w:rsidR="006E49F9" w:rsidRPr="008F0EC0">
        <w:rPr>
          <w:sz w:val="32"/>
        </w:rPr>
        <w:t>INFORMATION</w:t>
      </w:r>
    </w:p>
    <w:p w14:paraId="29C8C13F" w14:textId="77777777" w:rsidR="00434F33" w:rsidRDefault="00434F33" w:rsidP="008F0EC0"/>
    <w:p w14:paraId="15AA62EF" w14:textId="77777777" w:rsidR="00434F33" w:rsidRPr="006F2598" w:rsidRDefault="00434F33" w:rsidP="008F0EC0"/>
    <w:p w14:paraId="25223243" w14:textId="2BEEF18F" w:rsidR="00701FFF" w:rsidRDefault="00701FFF" w:rsidP="008F0EC0">
      <w:pPr>
        <w:rPr>
          <w:sz w:val="28"/>
        </w:rPr>
      </w:pPr>
      <w:r w:rsidRPr="00701FFF">
        <w:rPr>
          <w:sz w:val="28"/>
        </w:rPr>
        <w:t>OptimoBercher erleichtert Umstellung auf E-Rechnung</w:t>
      </w:r>
    </w:p>
    <w:p w14:paraId="1B5FD6EA" w14:textId="3762F016" w:rsidR="00D436F8" w:rsidRPr="008F0EC0" w:rsidRDefault="00701FFF" w:rsidP="008F0EC0">
      <w:pPr>
        <w:rPr>
          <w:b/>
        </w:rPr>
      </w:pPr>
      <w:r>
        <w:rPr>
          <w:b/>
        </w:rPr>
        <w:t>Mit den neuen Funktionalitäten schon jetzt die gesetzlichen Vorgaben erfüllen</w:t>
      </w:r>
    </w:p>
    <w:p w14:paraId="46C48541" w14:textId="77777777" w:rsidR="00D436F8" w:rsidRPr="00991A36" w:rsidRDefault="00D436F8" w:rsidP="008F0EC0"/>
    <w:p w14:paraId="0D15FF21" w14:textId="6768AAFA" w:rsidR="00701FFF" w:rsidRDefault="00977B71" w:rsidP="008F0EC0">
      <w:pPr>
        <w:rPr>
          <w:b/>
        </w:rPr>
      </w:pPr>
      <w:r w:rsidRPr="008F0EC0">
        <w:rPr>
          <w:b/>
        </w:rPr>
        <w:t>Friedrichshafen</w:t>
      </w:r>
      <w:r w:rsidR="00D436F8" w:rsidRPr="008F0EC0">
        <w:rPr>
          <w:b/>
        </w:rPr>
        <w:t xml:space="preserve">, </w:t>
      </w:r>
      <w:r w:rsidR="00866EA9">
        <w:rPr>
          <w:b/>
          <w:color w:val="000000" w:themeColor="text1"/>
        </w:rPr>
        <w:t xml:space="preserve">21.01.2025 </w:t>
      </w:r>
      <w:r w:rsidR="00D436F8" w:rsidRPr="008F0EC0">
        <w:rPr>
          <w:b/>
        </w:rPr>
        <w:t xml:space="preserve">– </w:t>
      </w:r>
      <w:r w:rsidR="00355C48" w:rsidRPr="00355C48">
        <w:rPr>
          <w:b/>
        </w:rPr>
        <w:t xml:space="preserve">Die E-Rechnungspflicht kommt – und OptimoBercher </w:t>
      </w:r>
      <w:r w:rsidR="00B1484F">
        <w:rPr>
          <w:b/>
        </w:rPr>
        <w:t>deckt sie in den</w:t>
      </w:r>
      <w:r w:rsidR="00355C48" w:rsidRPr="00355C48">
        <w:rPr>
          <w:b/>
        </w:rPr>
        <w:t xml:space="preserve"> </w:t>
      </w:r>
      <w:r w:rsidR="00355C48">
        <w:rPr>
          <w:b/>
        </w:rPr>
        <w:t>Software-</w:t>
      </w:r>
      <w:r w:rsidR="00355C48" w:rsidRPr="00355C48">
        <w:rPr>
          <w:b/>
        </w:rPr>
        <w:t>Lösungen</w:t>
      </w:r>
      <w:r w:rsidR="00355C48">
        <w:rPr>
          <w:b/>
        </w:rPr>
        <w:t xml:space="preserve"> für Bäckereien</w:t>
      </w:r>
      <w:r w:rsidR="00BD51D6">
        <w:rPr>
          <w:b/>
        </w:rPr>
        <w:t xml:space="preserve"> ab</w:t>
      </w:r>
      <w:r w:rsidR="00355C48">
        <w:rPr>
          <w:b/>
        </w:rPr>
        <w:t>.</w:t>
      </w:r>
      <w:r w:rsidR="00355C48" w:rsidRPr="00355C48">
        <w:rPr>
          <w:b/>
        </w:rPr>
        <w:t xml:space="preserve"> Ab 2025 sind Unternehmen schrittweise verpflichtet, Rechnungen in standardisierten elektronischen Formaten zu </w:t>
      </w:r>
      <w:r w:rsidR="00B1484F">
        <w:rPr>
          <w:b/>
        </w:rPr>
        <w:t xml:space="preserve">empfangen – die Pflicht zum Versand wird schrittweise eingeführt. </w:t>
      </w:r>
      <w:r w:rsidR="00701FFF">
        <w:rPr>
          <w:b/>
        </w:rPr>
        <w:t xml:space="preserve">OptimoBercher hat </w:t>
      </w:r>
      <w:r w:rsidR="009E5D27">
        <w:rPr>
          <w:b/>
        </w:rPr>
        <w:t>sein</w:t>
      </w:r>
      <w:r w:rsidR="00701FFF">
        <w:rPr>
          <w:b/>
        </w:rPr>
        <w:t xml:space="preserve"> Warenwirtschaftssystem TURBOback NEXT überarbeitet und neue Funktionalitäten ergänzt, um die neuen gesetzlichen Anforderungen mühelos zu erfüllen.</w:t>
      </w:r>
    </w:p>
    <w:p w14:paraId="3125DA30" w14:textId="77777777" w:rsidR="00D436F8" w:rsidRPr="00991A36" w:rsidRDefault="00D436F8" w:rsidP="008F0EC0"/>
    <w:p w14:paraId="1A079A54" w14:textId="7B558638" w:rsidR="00226478" w:rsidRDefault="002A0C59" w:rsidP="002A0C59">
      <w:r w:rsidRPr="00FA54C1">
        <w:t>Seit dem 1</w:t>
      </w:r>
      <w:r>
        <w:t xml:space="preserve">. Januar 2025 erfolgt die schrittweise Umsetzung der europaweiten E-Rechnungspflicht. Unternehmen sind dann – je nach Größe und mit mehreren Fristen – zum Empfangen und Versenden von Rechnungen in standardisierten elektronischen Formaten wie XML oder ZUGFeRD gesetzlich verpflichtet. Diese Anforderungen dienen nicht nur der Transparenz und Effizienz, sondern tragen auch zur Vereinheitlichung der digitalen Geschäftsprozesse bei. Um den gesetzlichen Vorgaben gerecht zu werden und seinen Kundinnen und Kunden zukunftssichere Lösungen anzubieten, hat OptimoBercher die Software-Lösung TURBOback NEXT erweitert. Dadurch entsprechen die </w:t>
      </w:r>
      <w:r w:rsidRPr="002A0C59">
        <w:t>Rechnungsprozesse den gesetzlichen Vorgaben.</w:t>
      </w:r>
    </w:p>
    <w:p w14:paraId="3B7106C3" w14:textId="77777777" w:rsidR="002A0C59" w:rsidRDefault="002A0C59" w:rsidP="002A0C59"/>
    <w:p w14:paraId="50D992C7" w14:textId="0AC932E7" w:rsidR="002A0C59" w:rsidRPr="002A0C59" w:rsidRDefault="002A0C59" w:rsidP="002A0C59">
      <w:pPr>
        <w:rPr>
          <w:b/>
          <w:bCs/>
        </w:rPr>
      </w:pPr>
      <w:r w:rsidRPr="002A0C59">
        <w:rPr>
          <w:b/>
          <w:bCs/>
        </w:rPr>
        <w:t>Als kleine Bäckerei E-Rechnungen versenden – mit TURBOback NEXT</w:t>
      </w:r>
    </w:p>
    <w:p w14:paraId="51DE3BBB" w14:textId="0EE04F72" w:rsidR="002A0C59" w:rsidRPr="00FA54C1" w:rsidRDefault="002A0C59" w:rsidP="002A0C59">
      <w:r w:rsidRPr="00F937A4">
        <w:t xml:space="preserve">Die Digitalisierung bietet besonders für kleine Bäckereien großes Potenzial. TURBOback NEXT setzt genau hier an und ist besonders für diese Betriebe zugeschnitten. Die </w:t>
      </w:r>
      <w:r w:rsidRPr="00FA54C1">
        <w:t xml:space="preserve">Software-Lösung wurde gezielt entwickelt, um Bäckereien bei ihrem Tagesgeschäft zu unterstützen. Mit der neuen Erweiterung </w:t>
      </w:r>
      <w:r w:rsidR="006973E2" w:rsidRPr="00FA54C1">
        <w:t xml:space="preserve">der Software </w:t>
      </w:r>
      <w:r w:rsidRPr="00FA54C1">
        <w:t>können Bäckereien Ausgangsrechnungen im E-Rechnungsformat erzeugen</w:t>
      </w:r>
      <w:r w:rsidR="006973E2" w:rsidRPr="00FA54C1">
        <w:t xml:space="preserve"> und versenden</w:t>
      </w:r>
      <w:r w:rsidRPr="00FA54C1">
        <w:t xml:space="preserve">. </w:t>
      </w:r>
      <w:r w:rsidR="006973E2" w:rsidRPr="00FA54C1">
        <w:t xml:space="preserve"> </w:t>
      </w:r>
    </w:p>
    <w:p w14:paraId="2E14B35B" w14:textId="77777777" w:rsidR="002A0C59" w:rsidRDefault="002A0C59" w:rsidP="002A0C59"/>
    <w:p w14:paraId="329B9529" w14:textId="7B9F9150" w:rsidR="00355C48" w:rsidRPr="00355C48" w:rsidRDefault="00355C48" w:rsidP="002A0C59">
      <w:pPr>
        <w:rPr>
          <w:b/>
          <w:bCs/>
        </w:rPr>
      </w:pPr>
      <w:r w:rsidRPr="00355C48">
        <w:rPr>
          <w:b/>
          <w:bCs/>
        </w:rPr>
        <w:t>E-Rechnungspflicht im Überblick</w:t>
      </w:r>
    </w:p>
    <w:p w14:paraId="33CA1E93" w14:textId="19944C5A" w:rsidR="00355C48" w:rsidRPr="00FA54C1" w:rsidRDefault="00355C48" w:rsidP="002A0C59">
      <w:r w:rsidRPr="00355C48">
        <w:t>Eine gesetzeskonforme E-Rechnung ist eine Rechnung</w:t>
      </w:r>
      <w:r>
        <w:t>, die in standardisierten elektronischen Formaten wie XML oder ZUGFeRD ausgestellt, übermittelt und empfangen wird. PDF-Rechnungen, die per E-Mail versendet werden, gelten nicht als E-Rechnung.</w:t>
      </w:r>
      <w:r w:rsidR="00914DB0">
        <w:rPr>
          <w:color w:val="FF0000"/>
        </w:rPr>
        <w:t xml:space="preserve"> </w:t>
      </w:r>
      <w:r w:rsidR="00914DB0" w:rsidRPr="00FA54C1">
        <w:t>Bis die Übergangsregelung endet, dürfen weiterhin Papierrechnungen sowie E-Rechnungen in anderen Formaten ausgetauscht werden.</w:t>
      </w:r>
      <w:r w:rsidRPr="00FA54C1">
        <w:t xml:space="preserve"> </w:t>
      </w:r>
    </w:p>
    <w:p w14:paraId="2A0CEC7A" w14:textId="30E250DA" w:rsidR="00F810F7" w:rsidRDefault="00F810F7">
      <w:pPr>
        <w:spacing w:line="240" w:lineRule="auto"/>
      </w:pPr>
      <w:r>
        <w:br w:type="page"/>
      </w:r>
    </w:p>
    <w:p w14:paraId="4CD8D278" w14:textId="77777777" w:rsidR="007C7F73" w:rsidRPr="008F0EC0" w:rsidRDefault="007C7F73" w:rsidP="008F0EC0">
      <w:pPr>
        <w:rPr>
          <w:b/>
        </w:rPr>
      </w:pPr>
      <w:r w:rsidRPr="008F0EC0">
        <w:rPr>
          <w:b/>
        </w:rPr>
        <w:lastRenderedPageBreak/>
        <w:t xml:space="preserve">Bildmaterial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19"/>
        <w:gridCol w:w="5952"/>
      </w:tblGrid>
      <w:tr w:rsidR="007C7F73" w:rsidRPr="00FD4D2C" w14:paraId="4660EF9B" w14:textId="77777777" w:rsidTr="00914DB0">
        <w:trPr>
          <w:trHeight w:val="1043"/>
        </w:trPr>
        <w:tc>
          <w:tcPr>
            <w:tcW w:w="3119" w:type="dxa"/>
          </w:tcPr>
          <w:p w14:paraId="0AB2A57D" w14:textId="7ADDBC56" w:rsidR="00914DB0" w:rsidRPr="00914DB0" w:rsidRDefault="00914DB0" w:rsidP="00914DB0">
            <w:pPr>
              <w:spacing w:before="100" w:beforeAutospacing="1" w:after="100" w:afterAutospacing="1" w:line="240" w:lineRule="auto"/>
              <w:rPr>
                <w:rFonts w:ascii="Times New Roman" w:hAnsi="Times New Roman" w:cs="Times New Roman"/>
                <w:sz w:val="24"/>
                <w:szCs w:val="24"/>
              </w:rPr>
            </w:pPr>
            <w:r w:rsidRPr="00914DB0">
              <w:rPr>
                <w:rFonts w:ascii="Times New Roman" w:hAnsi="Times New Roman" w:cs="Times New Roman"/>
                <w:noProof/>
                <w:sz w:val="24"/>
                <w:szCs w:val="24"/>
              </w:rPr>
              <w:drawing>
                <wp:inline distT="0" distB="0" distL="0" distR="0" wp14:anchorId="4B189FAE" wp14:editId="03CBA50C">
                  <wp:extent cx="1704975" cy="1136977"/>
                  <wp:effectExtent l="0" t="0" r="0" b="6350"/>
                  <wp:docPr id="146122411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9486" cy="1146654"/>
                          </a:xfrm>
                          <a:prstGeom prst="rect">
                            <a:avLst/>
                          </a:prstGeom>
                          <a:noFill/>
                          <a:ln>
                            <a:noFill/>
                          </a:ln>
                        </pic:spPr>
                      </pic:pic>
                    </a:graphicData>
                  </a:graphic>
                </wp:inline>
              </w:drawing>
            </w:r>
          </w:p>
          <w:p w14:paraId="350F30BE" w14:textId="736E4AEB" w:rsidR="007C7F73" w:rsidRPr="00FD4D2C" w:rsidRDefault="007C7F73" w:rsidP="008F0EC0"/>
        </w:tc>
        <w:tc>
          <w:tcPr>
            <w:tcW w:w="5952" w:type="dxa"/>
          </w:tcPr>
          <w:p w14:paraId="22CDB920" w14:textId="101BB5E8" w:rsidR="007C7F73" w:rsidRPr="00FD4D2C" w:rsidRDefault="007C7F73" w:rsidP="008F0EC0">
            <w:r w:rsidRPr="00FD4D2C">
              <w:t xml:space="preserve">Bildunterschrift: </w:t>
            </w:r>
            <w:r w:rsidR="00914DB0">
              <w:t>OptimoBercher erleichtert mit neuen Funktionalitäten der Software-Lösung die Umstellung auf E-Rechnung</w:t>
            </w:r>
            <w:r w:rsidRPr="00FD4D2C">
              <w:t xml:space="preserve">. </w:t>
            </w:r>
            <w:r w:rsidRPr="00FD4D2C">
              <w:br/>
              <w:t xml:space="preserve">Dateiname: </w:t>
            </w:r>
            <w:r w:rsidR="00914DB0">
              <w:t>Pressefoto_OptimoBercher_E-Rechnung_Software</w:t>
            </w:r>
            <w:r w:rsidRPr="00FD4D2C">
              <w:t xml:space="preserve"> (</w:t>
            </w:r>
            <w:r w:rsidR="00914DB0">
              <w:t>517</w:t>
            </w:r>
            <w:r w:rsidRPr="00FD4D2C">
              <w:t xml:space="preserve"> KB)</w:t>
            </w:r>
          </w:p>
          <w:p w14:paraId="4943BAC5" w14:textId="77777777" w:rsidR="007C7F73" w:rsidRPr="00FD4D2C" w:rsidRDefault="007C7F73" w:rsidP="008F0EC0"/>
        </w:tc>
      </w:tr>
    </w:tbl>
    <w:p w14:paraId="0FD4F78F" w14:textId="77777777" w:rsidR="00FD4D2C" w:rsidRDefault="00FD4D2C" w:rsidP="008F0EC0">
      <w:pPr>
        <w:rPr>
          <w:b/>
        </w:rPr>
      </w:pPr>
    </w:p>
    <w:p w14:paraId="7829F227" w14:textId="77777777" w:rsidR="00AA4AB2" w:rsidRPr="008F0EC0" w:rsidRDefault="00AA4AB2" w:rsidP="008F0EC0">
      <w:pPr>
        <w:rPr>
          <w:b/>
        </w:rPr>
      </w:pPr>
      <w:r w:rsidRPr="008F0EC0">
        <w:rPr>
          <w:b/>
        </w:rPr>
        <w:t>OptimoBercher: Softwarepartner für Bäckereien</w:t>
      </w:r>
    </w:p>
    <w:p w14:paraId="7C3BADC3" w14:textId="77777777" w:rsidR="00AA4AB2" w:rsidRDefault="00AA4AB2" w:rsidP="008F0EC0">
      <w:r w:rsidRPr="0011432F">
        <w:t>OptimoBercher ist ein Familienunternehmen aus Friedrichshafen am Bodensee mit über 30</w:t>
      </w:r>
      <w:r w:rsidR="00442CFF">
        <w:t>-</w:t>
      </w:r>
      <w:r w:rsidRPr="0011432F">
        <w:t>jähriger Erfahrung im Bereich Softwareentwicklung und Beratung für Bäckereien und Konditoreien in ganz Deutschland sowie im deutschsprachigen Ausland. Organisierte Betriebsabläufe, Messbarkeit und Bedarfsempfehlungen sind die Grundlagen für erfolgreiche Bäckereien. So entwickelt das</w:t>
      </w:r>
      <w:r w:rsidR="00442CFF">
        <w:t xml:space="preserve"> fast</w:t>
      </w:r>
      <w:r w:rsidRPr="0011432F">
        <w:t xml:space="preserve"> </w:t>
      </w:r>
      <w:r w:rsidR="00442CFF">
        <w:t>30</w:t>
      </w:r>
      <w:r w:rsidRPr="0011432F">
        <w:t xml:space="preserve"> Mitarbeiter starke Team nicht nur die Lösungen für Warenwirtschaft, Bedarfsprognosen und Hygienemanagement gemäß den Anforderungen der Betriebe weiter, sondern steht Kunden vor allem als IT-Berater zur Seite.</w:t>
      </w:r>
      <w:r>
        <w:t xml:space="preserve"> </w:t>
      </w:r>
      <w:hyperlink r:id="rId8" w:history="1">
        <w:r w:rsidR="008F0EC0" w:rsidRPr="004831BF">
          <w:rPr>
            <w:rStyle w:val="Hyperlink"/>
            <w:rFonts w:ascii="Arial" w:hAnsi="Arial"/>
            <w:sz w:val="20"/>
            <w:szCs w:val="20"/>
          </w:rPr>
          <w:t>www.optimobercher.de</w:t>
        </w:r>
      </w:hyperlink>
      <w:r w:rsidR="008F0EC0">
        <w:t xml:space="preserve"> </w:t>
      </w:r>
    </w:p>
    <w:p w14:paraId="18860BC0" w14:textId="77777777" w:rsidR="00DD38E6" w:rsidRPr="00232152" w:rsidRDefault="00DD38E6" w:rsidP="008F0EC0"/>
    <w:p w14:paraId="697D8C9B" w14:textId="77777777" w:rsidR="000059AA" w:rsidRPr="00DD38E6" w:rsidRDefault="00D05531" w:rsidP="008F0EC0">
      <w:pPr>
        <w:rPr>
          <w:sz w:val="16"/>
          <w:szCs w:val="16"/>
        </w:rPr>
      </w:pPr>
      <w:r w:rsidRPr="00DD38E6">
        <w:rPr>
          <w:noProof/>
          <w:sz w:val="16"/>
          <w:szCs w:val="16"/>
        </w:rPr>
        <mc:AlternateContent>
          <mc:Choice Requires="wps">
            <w:drawing>
              <wp:anchor distT="0" distB="0" distL="114300" distR="114300" simplePos="0" relativeHeight="251658240" behindDoc="0" locked="0" layoutInCell="1" allowOverlap="1" wp14:anchorId="5EF10FEC" wp14:editId="60FCAB3F">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2A20C3"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wRsgEAAEoDAAAOAAAAZHJzL2Uyb0RvYy54bWysU02P2yAQvVfqf0DcG8fZZttacfaQ7fay&#10;bSPt9gdMANuowCCGxM6/L7BO+nWr6gOC+Xjz5s14czdZw04qkEbX8nqx5Ew5gVK7vuXfnh/evOeM&#10;IjgJBp1q+VkRv9u+frUZfaNWOKCRKrAE4qgZfcuHGH1TVSQGZYEW6JVLzg6DhZieoa9kgDGhW1Ot&#10;lsvbasQgfUChiJL1/sXJtwW/65SIX7uOVGSm5YlbLGco5yGf1XYDTR/AD1rMNOAfWFjQLhW9Qt1D&#10;BHYM+i8oq0VAwi4uBNoKu04LVXpI3dTLP7p5GsCr0ksSh/xVJvp/sOLLaef2IVMXk3vyjyi+E3O4&#10;G8D1qhB4Pvs0uDpLVY2emmtKfpDfB3YYP6NMMXCMWFSYumAzZOqPTUXs81VsNUUmknH1tq7f3aSZ&#10;iOS7vVkXfGguqT5Q/KTQsnxpudEuKwENnB4pZirQXEKy2eGDNqZM0zg2tvzDerUuCYRGy+zMYRT6&#10;w84EdoK8D+Wb6/4WFvDoZAEbFMiP8z2CNi/3VNy4WY6sQF43ag4oz/twkSkNrLCclytvxK/vkv3z&#10;F9j+AAAA//8DAFBLAwQUAAYACAAAACEAmVxTktsAAAAGAQAADwAAAGRycy9kb3ducmV2LnhtbEyP&#10;QU/CQBCF7yb+h82YeCGyFQxo6ZYYtTcvoMbr0B3bhu5s6S5Q/fUOJzjOey9vvpctB9eqA/Wh8Wzg&#10;fpyAIi69bbgy8PlR3D2CChHZYuuZDPxSgGV+fZVhav2RV3RYx0pJCYcUDdQxdqnWoazJYRj7jli8&#10;H987jHL2lbY9HqXctXqSJDPtsGH5UGNHLzWV2/XeGQjFF+2Kv1E5Sr6nlafJ7vX9DY25vRmeF6Ai&#10;DfEchhO+oEMuTBu/ZxtUa0CGRFEfZqDEnc6fZMjmJMxB55m+xM//AQAA//8DAFBLAQItABQABgAI&#10;AAAAIQC2gziS/gAAAOEBAAATAAAAAAAAAAAAAAAAAAAAAABbQ29udGVudF9UeXBlc10ueG1sUEsB&#10;Ai0AFAAGAAgAAAAhADj9If/WAAAAlAEAAAsAAAAAAAAAAAAAAAAALwEAAF9yZWxzLy5yZWxzUEsB&#10;Ai0AFAAGAAgAAAAhAISu7BGyAQAASgMAAA4AAAAAAAAAAAAAAAAALgIAAGRycy9lMm9Eb2MueG1s&#10;UEsBAi0AFAAGAAgAAAAhAJlcU5LbAAAABgEAAA8AAAAAAAAAAAAAAAAADAQAAGRycy9kb3ducmV2&#10;LnhtbFBLBQYAAAAABAAEAPMAAAAUBQAAAAA=&#10;"/>
            </w:pict>
          </mc:Fallback>
        </mc:AlternateContent>
      </w:r>
    </w:p>
    <w:p w14:paraId="1087F792" w14:textId="77777777" w:rsidR="0038235D" w:rsidRPr="0038235D" w:rsidRDefault="0038235D" w:rsidP="0038235D">
      <w:pPr>
        <w:rPr>
          <w:b/>
          <w:sz w:val="16"/>
          <w:szCs w:val="16"/>
        </w:rPr>
      </w:pPr>
      <w:r w:rsidRPr="0038235D">
        <w:rPr>
          <w:b/>
          <w:sz w:val="16"/>
          <w:szCs w:val="16"/>
        </w:rPr>
        <w:t>Weitere Informationen können Sie gerne anfordern bei:</w:t>
      </w:r>
    </w:p>
    <w:p w14:paraId="4B3146AC" w14:textId="77777777" w:rsidR="00886DE6" w:rsidRPr="00886DE6" w:rsidRDefault="00886DE6" w:rsidP="00886DE6">
      <w:pPr>
        <w:rPr>
          <w:bCs/>
          <w:sz w:val="16"/>
          <w:szCs w:val="16"/>
        </w:rPr>
      </w:pPr>
      <w:r w:rsidRPr="00886DE6">
        <w:rPr>
          <w:bCs/>
          <w:sz w:val="16"/>
          <w:szCs w:val="16"/>
        </w:rPr>
        <w:t>kommunikation.pur GmbH, Paula Verbeek Terés, Sendlinger Straße 31, 80331 München</w:t>
      </w:r>
    </w:p>
    <w:p w14:paraId="3C711BE3" w14:textId="77777777" w:rsidR="00905DD2" w:rsidRPr="0038235D" w:rsidRDefault="00886DE6" w:rsidP="00886DE6">
      <w:pPr>
        <w:rPr>
          <w:bCs/>
          <w:sz w:val="16"/>
          <w:szCs w:val="16"/>
        </w:rPr>
      </w:pPr>
      <w:r w:rsidRPr="00886DE6">
        <w:rPr>
          <w:bCs/>
          <w:sz w:val="16"/>
          <w:szCs w:val="16"/>
        </w:rPr>
        <w:t>Telefon: +49.89.41 32 61 902, Fax: +49.89.23 23 63 51, E-Mail: verbeek-teres@kommunikationpur.com</w:t>
      </w:r>
    </w:p>
    <w:sectPr w:rsidR="00905DD2" w:rsidRPr="0038235D" w:rsidSect="00230E6F">
      <w:headerReference w:type="default" r:id="rId9"/>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30E1FF" w14:textId="77777777" w:rsidR="002A0C59" w:rsidRDefault="002A0C59" w:rsidP="008F0EC0">
      <w:r>
        <w:separator/>
      </w:r>
    </w:p>
  </w:endnote>
  <w:endnote w:type="continuationSeparator" w:id="0">
    <w:p w14:paraId="123D3E0D" w14:textId="77777777" w:rsidR="002A0C59" w:rsidRDefault="002A0C59" w:rsidP="008F0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BBA50" w14:textId="77777777" w:rsidR="002A0C59" w:rsidRDefault="002A0C59" w:rsidP="008F0EC0">
      <w:r>
        <w:separator/>
      </w:r>
    </w:p>
  </w:footnote>
  <w:footnote w:type="continuationSeparator" w:id="0">
    <w:p w14:paraId="16C44809" w14:textId="77777777" w:rsidR="002A0C59" w:rsidRDefault="002A0C59" w:rsidP="008F0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C066E" w14:textId="77777777" w:rsidR="00060D65" w:rsidRDefault="008F0EC0" w:rsidP="008F0EC0">
    <w:pPr>
      <w:pStyle w:val="Kopfzeile"/>
      <w:jc w:val="right"/>
    </w:pPr>
    <w:r>
      <w:rPr>
        <w:noProof/>
      </w:rPr>
      <w:drawing>
        <wp:inline distT="0" distB="0" distL="0" distR="0" wp14:anchorId="1F6F77EA" wp14:editId="12581CB5">
          <wp:extent cx="1620000" cy="655773"/>
          <wp:effectExtent l="0" t="0" r="0" b="0"/>
          <wp:docPr id="1" name="Grafik 1" descr="H:\Kunden\OptimoBercher_cf_sj\Kundenordner\Logo\Logo-OptimoBercher_D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OptimoBercher_cf_sj\Kundenordner\Logo\Logo-OptimoBercher_Do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0000" cy="65577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1359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C59"/>
    <w:rsid w:val="0000265C"/>
    <w:rsid w:val="000059AA"/>
    <w:rsid w:val="0001153D"/>
    <w:rsid w:val="00012A03"/>
    <w:rsid w:val="0001538F"/>
    <w:rsid w:val="00016313"/>
    <w:rsid w:val="0001646F"/>
    <w:rsid w:val="000173BC"/>
    <w:rsid w:val="00017FA5"/>
    <w:rsid w:val="000213DD"/>
    <w:rsid w:val="00024C33"/>
    <w:rsid w:val="00034218"/>
    <w:rsid w:val="00051AF0"/>
    <w:rsid w:val="0005335A"/>
    <w:rsid w:val="00060D65"/>
    <w:rsid w:val="00061EE1"/>
    <w:rsid w:val="00064D0D"/>
    <w:rsid w:val="00070B51"/>
    <w:rsid w:val="0008008B"/>
    <w:rsid w:val="00082181"/>
    <w:rsid w:val="000A454F"/>
    <w:rsid w:val="000A4C7C"/>
    <w:rsid w:val="000B1C2B"/>
    <w:rsid w:val="000B3974"/>
    <w:rsid w:val="000B3F78"/>
    <w:rsid w:val="000C0321"/>
    <w:rsid w:val="000C422E"/>
    <w:rsid w:val="000D1371"/>
    <w:rsid w:val="000D29B6"/>
    <w:rsid w:val="000D3E8D"/>
    <w:rsid w:val="000E0200"/>
    <w:rsid w:val="0010476F"/>
    <w:rsid w:val="00104F0D"/>
    <w:rsid w:val="00111648"/>
    <w:rsid w:val="00123B0F"/>
    <w:rsid w:val="00134373"/>
    <w:rsid w:val="001359CA"/>
    <w:rsid w:val="001519D0"/>
    <w:rsid w:val="00152DEC"/>
    <w:rsid w:val="00153AF5"/>
    <w:rsid w:val="00154B5C"/>
    <w:rsid w:val="00163237"/>
    <w:rsid w:val="00167921"/>
    <w:rsid w:val="00171FDC"/>
    <w:rsid w:val="00173380"/>
    <w:rsid w:val="00182837"/>
    <w:rsid w:val="00192D1D"/>
    <w:rsid w:val="0019647B"/>
    <w:rsid w:val="001A3253"/>
    <w:rsid w:val="001C0639"/>
    <w:rsid w:val="001C6CD4"/>
    <w:rsid w:val="001E44C5"/>
    <w:rsid w:val="001E50E3"/>
    <w:rsid w:val="00206ED9"/>
    <w:rsid w:val="00210269"/>
    <w:rsid w:val="00213EEE"/>
    <w:rsid w:val="00216BFC"/>
    <w:rsid w:val="00226478"/>
    <w:rsid w:val="00230CE7"/>
    <w:rsid w:val="00230E6F"/>
    <w:rsid w:val="00232152"/>
    <w:rsid w:val="00233D82"/>
    <w:rsid w:val="002559BB"/>
    <w:rsid w:val="00257C74"/>
    <w:rsid w:val="002627FF"/>
    <w:rsid w:val="002746D7"/>
    <w:rsid w:val="00296A14"/>
    <w:rsid w:val="002A0C59"/>
    <w:rsid w:val="002A16F2"/>
    <w:rsid w:val="002A7BBE"/>
    <w:rsid w:val="002B4F02"/>
    <w:rsid w:val="002C09A7"/>
    <w:rsid w:val="002C3635"/>
    <w:rsid w:val="002C3FA8"/>
    <w:rsid w:val="002E3F59"/>
    <w:rsid w:val="002E4F48"/>
    <w:rsid w:val="002F3CAA"/>
    <w:rsid w:val="00305669"/>
    <w:rsid w:val="0032089B"/>
    <w:rsid w:val="00323953"/>
    <w:rsid w:val="00323A39"/>
    <w:rsid w:val="003244DC"/>
    <w:rsid w:val="00330589"/>
    <w:rsid w:val="00331938"/>
    <w:rsid w:val="00332B3A"/>
    <w:rsid w:val="00355C48"/>
    <w:rsid w:val="00360117"/>
    <w:rsid w:val="00362272"/>
    <w:rsid w:val="00363785"/>
    <w:rsid w:val="003710F9"/>
    <w:rsid w:val="00381664"/>
    <w:rsid w:val="0038235D"/>
    <w:rsid w:val="003850E0"/>
    <w:rsid w:val="003A6A20"/>
    <w:rsid w:val="003B19E9"/>
    <w:rsid w:val="003B2859"/>
    <w:rsid w:val="003C239E"/>
    <w:rsid w:val="003D1B19"/>
    <w:rsid w:val="003D2297"/>
    <w:rsid w:val="003D5DE1"/>
    <w:rsid w:val="003E5372"/>
    <w:rsid w:val="003E660E"/>
    <w:rsid w:val="004072C6"/>
    <w:rsid w:val="00417C82"/>
    <w:rsid w:val="00431036"/>
    <w:rsid w:val="00434F33"/>
    <w:rsid w:val="0043638C"/>
    <w:rsid w:val="00442CFF"/>
    <w:rsid w:val="00452F21"/>
    <w:rsid w:val="004558F1"/>
    <w:rsid w:val="00470F93"/>
    <w:rsid w:val="0047117A"/>
    <w:rsid w:val="00472BD9"/>
    <w:rsid w:val="004763C8"/>
    <w:rsid w:val="00497D8C"/>
    <w:rsid w:val="004A5C60"/>
    <w:rsid w:val="004B1203"/>
    <w:rsid w:val="004B603B"/>
    <w:rsid w:val="004D0E61"/>
    <w:rsid w:val="004D4C55"/>
    <w:rsid w:val="004E0516"/>
    <w:rsid w:val="004E5D7E"/>
    <w:rsid w:val="00500910"/>
    <w:rsid w:val="00501A49"/>
    <w:rsid w:val="00501AFF"/>
    <w:rsid w:val="0050209F"/>
    <w:rsid w:val="005066A0"/>
    <w:rsid w:val="00507F31"/>
    <w:rsid w:val="005136D9"/>
    <w:rsid w:val="0052126F"/>
    <w:rsid w:val="005245D4"/>
    <w:rsid w:val="005273AA"/>
    <w:rsid w:val="00553C91"/>
    <w:rsid w:val="00554812"/>
    <w:rsid w:val="00556162"/>
    <w:rsid w:val="00563F5A"/>
    <w:rsid w:val="00564FAC"/>
    <w:rsid w:val="00566E1C"/>
    <w:rsid w:val="00570F68"/>
    <w:rsid w:val="00583147"/>
    <w:rsid w:val="00593F46"/>
    <w:rsid w:val="005A1FB8"/>
    <w:rsid w:val="005B5646"/>
    <w:rsid w:val="005C0975"/>
    <w:rsid w:val="005C4EE0"/>
    <w:rsid w:val="005C681A"/>
    <w:rsid w:val="005D37F0"/>
    <w:rsid w:val="005E139C"/>
    <w:rsid w:val="005E1E33"/>
    <w:rsid w:val="00603A0A"/>
    <w:rsid w:val="00607525"/>
    <w:rsid w:val="00611D3E"/>
    <w:rsid w:val="00625F52"/>
    <w:rsid w:val="00630088"/>
    <w:rsid w:val="00635C36"/>
    <w:rsid w:val="0063778F"/>
    <w:rsid w:val="00641054"/>
    <w:rsid w:val="00641CFD"/>
    <w:rsid w:val="006538AB"/>
    <w:rsid w:val="00653E88"/>
    <w:rsid w:val="0065664C"/>
    <w:rsid w:val="00665C99"/>
    <w:rsid w:val="006721ED"/>
    <w:rsid w:val="0068298C"/>
    <w:rsid w:val="00685C83"/>
    <w:rsid w:val="006917D7"/>
    <w:rsid w:val="006937AF"/>
    <w:rsid w:val="006944FC"/>
    <w:rsid w:val="006973E2"/>
    <w:rsid w:val="006A4A9F"/>
    <w:rsid w:val="006C09E3"/>
    <w:rsid w:val="006C4D32"/>
    <w:rsid w:val="006D0296"/>
    <w:rsid w:val="006D1943"/>
    <w:rsid w:val="006E3761"/>
    <w:rsid w:val="006E49F9"/>
    <w:rsid w:val="006F5225"/>
    <w:rsid w:val="006F727B"/>
    <w:rsid w:val="00701FFF"/>
    <w:rsid w:val="00716EC3"/>
    <w:rsid w:val="00723318"/>
    <w:rsid w:val="00731144"/>
    <w:rsid w:val="00746928"/>
    <w:rsid w:val="00746A3E"/>
    <w:rsid w:val="007477EF"/>
    <w:rsid w:val="007555A7"/>
    <w:rsid w:val="007704EA"/>
    <w:rsid w:val="007759AB"/>
    <w:rsid w:val="00781EA1"/>
    <w:rsid w:val="00784853"/>
    <w:rsid w:val="00785D24"/>
    <w:rsid w:val="0078681F"/>
    <w:rsid w:val="0079151E"/>
    <w:rsid w:val="00793557"/>
    <w:rsid w:val="007955EE"/>
    <w:rsid w:val="007A0207"/>
    <w:rsid w:val="007B063D"/>
    <w:rsid w:val="007C2E51"/>
    <w:rsid w:val="007C5C4A"/>
    <w:rsid w:val="007C7F73"/>
    <w:rsid w:val="00801AB8"/>
    <w:rsid w:val="008021C0"/>
    <w:rsid w:val="00812B6D"/>
    <w:rsid w:val="0082215C"/>
    <w:rsid w:val="00823D5F"/>
    <w:rsid w:val="00824706"/>
    <w:rsid w:val="00826DB0"/>
    <w:rsid w:val="00862911"/>
    <w:rsid w:val="008635C6"/>
    <w:rsid w:val="00863CCC"/>
    <w:rsid w:val="00864865"/>
    <w:rsid w:val="00864EDF"/>
    <w:rsid w:val="00866EA9"/>
    <w:rsid w:val="00886DE6"/>
    <w:rsid w:val="00895A6A"/>
    <w:rsid w:val="008A4602"/>
    <w:rsid w:val="008B262F"/>
    <w:rsid w:val="008B7F86"/>
    <w:rsid w:val="008E356D"/>
    <w:rsid w:val="008E3C15"/>
    <w:rsid w:val="008F0EC0"/>
    <w:rsid w:val="008F6CA0"/>
    <w:rsid w:val="008F7013"/>
    <w:rsid w:val="009007CA"/>
    <w:rsid w:val="00900DBD"/>
    <w:rsid w:val="00905DD2"/>
    <w:rsid w:val="00911D90"/>
    <w:rsid w:val="00914DB0"/>
    <w:rsid w:val="00916524"/>
    <w:rsid w:val="00916D03"/>
    <w:rsid w:val="00917121"/>
    <w:rsid w:val="009174BD"/>
    <w:rsid w:val="009225D7"/>
    <w:rsid w:val="009226A7"/>
    <w:rsid w:val="009232E8"/>
    <w:rsid w:val="009259EF"/>
    <w:rsid w:val="00930B1C"/>
    <w:rsid w:val="0094471D"/>
    <w:rsid w:val="00944F48"/>
    <w:rsid w:val="0094533C"/>
    <w:rsid w:val="00946C5D"/>
    <w:rsid w:val="00963158"/>
    <w:rsid w:val="009674E1"/>
    <w:rsid w:val="00975DCC"/>
    <w:rsid w:val="00977B71"/>
    <w:rsid w:val="00980147"/>
    <w:rsid w:val="00982A51"/>
    <w:rsid w:val="00982DEC"/>
    <w:rsid w:val="00991A36"/>
    <w:rsid w:val="00996182"/>
    <w:rsid w:val="009B38F9"/>
    <w:rsid w:val="009B52D7"/>
    <w:rsid w:val="009C50BD"/>
    <w:rsid w:val="009D3590"/>
    <w:rsid w:val="009E5D27"/>
    <w:rsid w:val="009E63EB"/>
    <w:rsid w:val="009F5955"/>
    <w:rsid w:val="00A0156B"/>
    <w:rsid w:val="00A14C93"/>
    <w:rsid w:val="00A156BA"/>
    <w:rsid w:val="00A15F1F"/>
    <w:rsid w:val="00A23382"/>
    <w:rsid w:val="00A30FFE"/>
    <w:rsid w:val="00A32F4B"/>
    <w:rsid w:val="00A35A23"/>
    <w:rsid w:val="00A409DF"/>
    <w:rsid w:val="00A42939"/>
    <w:rsid w:val="00A5045A"/>
    <w:rsid w:val="00A52076"/>
    <w:rsid w:val="00A54806"/>
    <w:rsid w:val="00A56295"/>
    <w:rsid w:val="00A63672"/>
    <w:rsid w:val="00A66445"/>
    <w:rsid w:val="00A672C4"/>
    <w:rsid w:val="00A70486"/>
    <w:rsid w:val="00A919F1"/>
    <w:rsid w:val="00AA0D3D"/>
    <w:rsid w:val="00AA4AB2"/>
    <w:rsid w:val="00AA7463"/>
    <w:rsid w:val="00AE4D6E"/>
    <w:rsid w:val="00AF0589"/>
    <w:rsid w:val="00AF4E4D"/>
    <w:rsid w:val="00B03FE5"/>
    <w:rsid w:val="00B101D6"/>
    <w:rsid w:val="00B1484F"/>
    <w:rsid w:val="00B173CE"/>
    <w:rsid w:val="00B256B8"/>
    <w:rsid w:val="00B30951"/>
    <w:rsid w:val="00B4322F"/>
    <w:rsid w:val="00B537EB"/>
    <w:rsid w:val="00B61E43"/>
    <w:rsid w:val="00B7687B"/>
    <w:rsid w:val="00B8021F"/>
    <w:rsid w:val="00B8490D"/>
    <w:rsid w:val="00B95FD0"/>
    <w:rsid w:val="00BA358A"/>
    <w:rsid w:val="00BA571C"/>
    <w:rsid w:val="00BA5BE8"/>
    <w:rsid w:val="00BA7408"/>
    <w:rsid w:val="00BB642A"/>
    <w:rsid w:val="00BC32F5"/>
    <w:rsid w:val="00BC6156"/>
    <w:rsid w:val="00BD3316"/>
    <w:rsid w:val="00BD4D8F"/>
    <w:rsid w:val="00BD51D6"/>
    <w:rsid w:val="00BD698B"/>
    <w:rsid w:val="00BD6FE8"/>
    <w:rsid w:val="00BE6C58"/>
    <w:rsid w:val="00BF0A71"/>
    <w:rsid w:val="00C05388"/>
    <w:rsid w:val="00C22366"/>
    <w:rsid w:val="00C27845"/>
    <w:rsid w:val="00C30743"/>
    <w:rsid w:val="00C33AE9"/>
    <w:rsid w:val="00C34419"/>
    <w:rsid w:val="00C42F4D"/>
    <w:rsid w:val="00C46576"/>
    <w:rsid w:val="00C60419"/>
    <w:rsid w:val="00C65B28"/>
    <w:rsid w:val="00C66E59"/>
    <w:rsid w:val="00C84DA6"/>
    <w:rsid w:val="00C8583F"/>
    <w:rsid w:val="00C95AE8"/>
    <w:rsid w:val="00CA0E81"/>
    <w:rsid w:val="00CA23CA"/>
    <w:rsid w:val="00CB68FA"/>
    <w:rsid w:val="00CC086A"/>
    <w:rsid w:val="00CC35B3"/>
    <w:rsid w:val="00CC62C6"/>
    <w:rsid w:val="00CC6BF4"/>
    <w:rsid w:val="00CC781E"/>
    <w:rsid w:val="00CD3E9B"/>
    <w:rsid w:val="00CE438B"/>
    <w:rsid w:val="00D04D75"/>
    <w:rsid w:val="00D05531"/>
    <w:rsid w:val="00D16B9A"/>
    <w:rsid w:val="00D16D2F"/>
    <w:rsid w:val="00D21B3D"/>
    <w:rsid w:val="00D2438E"/>
    <w:rsid w:val="00D30998"/>
    <w:rsid w:val="00D33488"/>
    <w:rsid w:val="00D35749"/>
    <w:rsid w:val="00D436F8"/>
    <w:rsid w:val="00D5013E"/>
    <w:rsid w:val="00D604B4"/>
    <w:rsid w:val="00D609C0"/>
    <w:rsid w:val="00D65F30"/>
    <w:rsid w:val="00D67540"/>
    <w:rsid w:val="00D863DD"/>
    <w:rsid w:val="00D87EE5"/>
    <w:rsid w:val="00D91E3E"/>
    <w:rsid w:val="00D97F0A"/>
    <w:rsid w:val="00DC39E8"/>
    <w:rsid w:val="00DD38E6"/>
    <w:rsid w:val="00DD4CEC"/>
    <w:rsid w:val="00DD75EC"/>
    <w:rsid w:val="00DE0A86"/>
    <w:rsid w:val="00DE39FF"/>
    <w:rsid w:val="00DE7A8E"/>
    <w:rsid w:val="00DF01DD"/>
    <w:rsid w:val="00DF2CBD"/>
    <w:rsid w:val="00DF5684"/>
    <w:rsid w:val="00DF69DB"/>
    <w:rsid w:val="00E006CE"/>
    <w:rsid w:val="00E03016"/>
    <w:rsid w:val="00E24623"/>
    <w:rsid w:val="00E2558B"/>
    <w:rsid w:val="00E32FDF"/>
    <w:rsid w:val="00E6140B"/>
    <w:rsid w:val="00E66448"/>
    <w:rsid w:val="00E72D90"/>
    <w:rsid w:val="00E73A8F"/>
    <w:rsid w:val="00E81037"/>
    <w:rsid w:val="00E82F90"/>
    <w:rsid w:val="00E90906"/>
    <w:rsid w:val="00E930AF"/>
    <w:rsid w:val="00EB1BF6"/>
    <w:rsid w:val="00EB520F"/>
    <w:rsid w:val="00EC508B"/>
    <w:rsid w:val="00EC5E86"/>
    <w:rsid w:val="00ED21D7"/>
    <w:rsid w:val="00ED6AA7"/>
    <w:rsid w:val="00EE175A"/>
    <w:rsid w:val="00EE22A8"/>
    <w:rsid w:val="00EE426F"/>
    <w:rsid w:val="00EE5947"/>
    <w:rsid w:val="00EE6F0A"/>
    <w:rsid w:val="00EF13FA"/>
    <w:rsid w:val="00EF5543"/>
    <w:rsid w:val="00EF7C37"/>
    <w:rsid w:val="00F01DF7"/>
    <w:rsid w:val="00F06FBE"/>
    <w:rsid w:val="00F07CE0"/>
    <w:rsid w:val="00F108B7"/>
    <w:rsid w:val="00F10C7B"/>
    <w:rsid w:val="00F15A28"/>
    <w:rsid w:val="00F2218A"/>
    <w:rsid w:val="00F2577A"/>
    <w:rsid w:val="00F315A9"/>
    <w:rsid w:val="00F4179C"/>
    <w:rsid w:val="00F45003"/>
    <w:rsid w:val="00F62DF1"/>
    <w:rsid w:val="00F63E62"/>
    <w:rsid w:val="00F810F7"/>
    <w:rsid w:val="00F824DD"/>
    <w:rsid w:val="00F835C4"/>
    <w:rsid w:val="00F85329"/>
    <w:rsid w:val="00F869F0"/>
    <w:rsid w:val="00F90EFF"/>
    <w:rsid w:val="00FA54C1"/>
    <w:rsid w:val="00FA78ED"/>
    <w:rsid w:val="00FB1786"/>
    <w:rsid w:val="00FB18F9"/>
    <w:rsid w:val="00FC138F"/>
    <w:rsid w:val="00FC3B57"/>
    <w:rsid w:val="00FD4D2C"/>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540298"/>
  <w15:docId w15:val="{6DACD5D8-BEA6-419C-95AC-9C5E45255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F0EC0"/>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uiPriority w:val="99"/>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42F4D"/>
    <w:rPr>
      <w:sz w:val="16"/>
      <w:szCs w:val="16"/>
    </w:rPr>
  </w:style>
  <w:style w:type="paragraph" w:styleId="Kommentartext">
    <w:name w:val="annotation text"/>
    <w:basedOn w:val="Standard"/>
    <w:link w:val="KommentartextZchn"/>
    <w:rsid w:val="00C42F4D"/>
  </w:style>
  <w:style w:type="character" w:customStyle="1" w:styleId="KommentartextZchn">
    <w:name w:val="Kommentartext Zchn"/>
    <w:basedOn w:val="Absatz-Standardschriftart"/>
    <w:link w:val="Kommentartext"/>
    <w:rsid w:val="00C42F4D"/>
  </w:style>
  <w:style w:type="paragraph" w:styleId="Kommentarthema">
    <w:name w:val="annotation subject"/>
    <w:basedOn w:val="Kommentartext"/>
    <w:next w:val="Kommentartext"/>
    <w:link w:val="KommentarthemaZchn"/>
    <w:rsid w:val="00C42F4D"/>
    <w:rPr>
      <w:b/>
      <w:bCs/>
    </w:rPr>
  </w:style>
  <w:style w:type="character" w:customStyle="1" w:styleId="KommentarthemaZchn">
    <w:name w:val="Kommentarthema Zchn"/>
    <w:basedOn w:val="KommentartextZchn"/>
    <w:link w:val="Kommentarthema"/>
    <w:rsid w:val="00C42F4D"/>
    <w:rPr>
      <w:b/>
      <w:bCs/>
    </w:rPr>
  </w:style>
  <w:style w:type="paragraph" w:styleId="berarbeitung">
    <w:name w:val="Revision"/>
    <w:hidden/>
    <w:uiPriority w:val="99"/>
    <w:semiHidden/>
    <w:rsid w:val="00B1484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65991">
      <w:bodyDiv w:val="1"/>
      <w:marLeft w:val="0"/>
      <w:marRight w:val="0"/>
      <w:marTop w:val="0"/>
      <w:marBottom w:val="0"/>
      <w:divBdr>
        <w:top w:val="none" w:sz="0" w:space="0" w:color="auto"/>
        <w:left w:val="none" w:sz="0" w:space="0" w:color="auto"/>
        <w:bottom w:val="none" w:sz="0" w:space="0" w:color="auto"/>
        <w:right w:val="none" w:sz="0" w:space="0" w:color="auto"/>
      </w:divBdr>
    </w:div>
    <w:div w:id="921992073">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25819632">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890438">
      <w:bodyDiv w:val="1"/>
      <w:marLeft w:val="0"/>
      <w:marRight w:val="0"/>
      <w:marTop w:val="0"/>
      <w:marBottom w:val="0"/>
      <w:divBdr>
        <w:top w:val="none" w:sz="0" w:space="0" w:color="auto"/>
        <w:left w:val="none" w:sz="0" w:space="0" w:color="auto"/>
        <w:bottom w:val="none" w:sz="0" w:space="0" w:color="auto"/>
        <w:right w:val="none" w:sz="0" w:space="0" w:color="auto"/>
      </w:divBdr>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 w:id="209554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timobercher.d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2943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PM_OptimoBercher_Vorlage_2019</vt:lpstr>
    </vt:vector>
  </TitlesOfParts>
  <Company/>
  <LinksUpToDate>false</LinksUpToDate>
  <CharactersWithSpaces>3317</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PM_OptimoBercher_Vorlage_2019</dc:title>
  <dc:creator>Paula Verbeek Teres</dc:creator>
  <cp:lastModifiedBy>Paula Verbeek Teres</cp:lastModifiedBy>
  <cp:revision>4</cp:revision>
  <cp:lastPrinted>2025-01-21T10:45:00Z</cp:lastPrinted>
  <dcterms:created xsi:type="dcterms:W3CDTF">2025-01-21T10:42:00Z</dcterms:created>
  <dcterms:modified xsi:type="dcterms:W3CDTF">2025-01-21T11:18:00Z</dcterms:modified>
</cp:coreProperties>
</file>