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2B899" w14:textId="00B78667" w:rsidR="00434F33" w:rsidRPr="008F0EC0" w:rsidRDefault="00434F33" w:rsidP="008F0EC0">
      <w:pPr>
        <w:rPr>
          <w:sz w:val="32"/>
        </w:rPr>
      </w:pPr>
      <w:r w:rsidRPr="008F0EC0">
        <w:rPr>
          <w:sz w:val="32"/>
        </w:rPr>
        <w:t>PRESSE</w:t>
      </w:r>
      <w:r w:rsidR="006E49F9" w:rsidRPr="008F0EC0">
        <w:rPr>
          <w:sz w:val="32"/>
        </w:rPr>
        <w:t>INFORMATION</w:t>
      </w:r>
    </w:p>
    <w:p w14:paraId="4B60899E" w14:textId="77777777" w:rsidR="00434F33" w:rsidRDefault="00434F33" w:rsidP="008F0EC0"/>
    <w:p w14:paraId="518C498A" w14:textId="77777777" w:rsidR="00434F33" w:rsidRPr="006F2598" w:rsidRDefault="00434F33" w:rsidP="008F0EC0"/>
    <w:p w14:paraId="4506197E" w14:textId="7517C027" w:rsidR="00D436F8" w:rsidRDefault="00B83F41" w:rsidP="008F0EC0">
      <w:pPr>
        <w:rPr>
          <w:b/>
        </w:rPr>
      </w:pPr>
      <w:r w:rsidRPr="00B83F41">
        <w:rPr>
          <w:sz w:val="24"/>
          <w:szCs w:val="18"/>
        </w:rPr>
        <w:t>In nur zehn Wochen: 4.000 Bäckerei-Filialen nutzen KI-Assistenten in OPTIback2</w:t>
      </w:r>
      <w:r>
        <w:rPr>
          <w:sz w:val="24"/>
          <w:szCs w:val="18"/>
        </w:rPr>
        <w:t xml:space="preserve"> </w:t>
      </w:r>
      <w:r w:rsidRPr="00B83F41">
        <w:rPr>
          <w:b/>
        </w:rPr>
        <w:t>OptimoBercher und Delicious Data machen Datenanalysen für Bäckereien so einfach wie einen Chat und bringen KI erfolgreich in die Praxis</w:t>
      </w:r>
    </w:p>
    <w:p w14:paraId="7CA948C6" w14:textId="77777777" w:rsidR="00C27F96" w:rsidRPr="00991A36" w:rsidRDefault="00C27F96" w:rsidP="008F0EC0"/>
    <w:p w14:paraId="4AEE46C6" w14:textId="3BB00F4B" w:rsidR="00C27F96" w:rsidRDefault="00B83F41" w:rsidP="00C27F96">
      <w:pPr>
        <w:rPr>
          <w:b/>
        </w:rPr>
      </w:pPr>
      <w:r w:rsidRPr="00B83F41">
        <w:rPr>
          <w:b/>
        </w:rPr>
        <w:t>Friedrichshafen/München, 1</w:t>
      </w:r>
      <w:r w:rsidR="00D651D7">
        <w:rPr>
          <w:b/>
        </w:rPr>
        <w:t>5</w:t>
      </w:r>
      <w:r w:rsidRPr="00B83F41">
        <w:rPr>
          <w:b/>
        </w:rPr>
        <w:t>. April 2026 – Daten auswerten muss nicht kompliziert sein. Mit diesem Gedanken haben sich der Branchensoftware-Anbieter OptimoBercher und das KI-Unternehmen Delicious Data zusammengetan. Das gemeinsame Ziel: Bäckereien den Arbeitsalltag spürbar erleichtern. Dass dieser Ansatz funktioniert, zeigt sich deutlich in der Praxis: Bereits zehn Wochen nach dem Start arbeiten über 150 Betriebe mit rund 4.000 Filialen mit dem KI-Assistenten im Alltag. Damit zählt die Lösung schon heute zu den breit eingesetzten KI-Anwendungen im Bäckerhandwerk.</w:t>
      </w:r>
    </w:p>
    <w:p w14:paraId="43C07189" w14:textId="77777777" w:rsidR="00B83F41" w:rsidRPr="00C27F96" w:rsidRDefault="00B83F41" w:rsidP="00C27F96">
      <w:pPr>
        <w:rPr>
          <w:b/>
        </w:rPr>
      </w:pPr>
    </w:p>
    <w:p w14:paraId="5C3DAC9E" w14:textId="77777777" w:rsidR="00B83F41" w:rsidRDefault="00B83F41" w:rsidP="00B83F41">
      <w:r>
        <w:t>„Wir möchten Bäckereien den Rücken freihalten und ihnen Zeit für ihr Handwerk zurückgeben", sagt Daniel Smeds, CEO von Delicious Data. „Die Betriebe wollen keine langen IT-Projekte, sondern Werkzeuge, die sofort funktionieren. Und genau das zeigt sich jetzt auch in der schnellen Verbreitung im Markt." David Bercher, Geschäftsführer von OptimoBercher, ergänzt: „Der große Zuspruch nach nur zehn Wochen zeigt, dass wir mit der Integration genau den Bedarf der Bäckereien getroffen haben. Die KI setzt dort an, wo die Daten ohnehin fließen. Das senkt die Einstiegshürde auf null."</w:t>
      </w:r>
    </w:p>
    <w:p w14:paraId="45140137" w14:textId="77777777" w:rsidR="00B83F41" w:rsidRDefault="00B83F41" w:rsidP="00B83F41"/>
    <w:p w14:paraId="2B7F7053" w14:textId="77777777" w:rsidR="00B83F41" w:rsidRDefault="00B83F41" w:rsidP="00B83F41">
      <w:r>
        <w:t>Dafür wurde der BI-Assistent von Delicious Data frühzeitig als „Plug and Play"-Lösung direkt in den Standard der Branchensoftware OPTIback2 integriert und ist bereits heute breit im Markt im Einsatz. Das Ergebnis ist ein KI-Chat, der sich so intuitiv bedienen lässt wie ChatGPT – nur eben mit den eigenen Unternehmensdaten.</w:t>
      </w:r>
    </w:p>
    <w:p w14:paraId="6D081D7E" w14:textId="46B05A7D" w:rsidR="00CA3613" w:rsidRPr="00CA3613" w:rsidRDefault="00CA3613" w:rsidP="00B83F41">
      <w:r>
        <w:t xml:space="preserve">„Auswertungen waren bei uns immer Chefsache, so eine Art Elfenbeinturm. Der BI-Assistent hat diese Hürde abgebaut: Heute schaut die Filialleitung selbst rein, statt auf meine Antwort zu warten. Der Datenzugriff ist endlich da, wo er hingehört: bei den Leuten im </w:t>
      </w:r>
      <w:r w:rsidR="00D249E8">
        <w:t>Tagesgeschäft“,</w:t>
      </w:r>
      <w:r>
        <w:t xml:space="preserve"> sagt</w:t>
      </w:r>
      <w:r w:rsidRPr="00CA3613">
        <w:t xml:space="preserve"> Florian Lutz, Geschäftsführer der Bäckerei Lutz</w:t>
      </w:r>
      <w:r>
        <w:t xml:space="preserve"> mit 13 Fachgeschäften aus Ludwigsburg, bei Stuttgart.</w:t>
      </w:r>
    </w:p>
    <w:p w14:paraId="5304F5B8" w14:textId="77777777" w:rsidR="00B83F41" w:rsidRDefault="00B83F41" w:rsidP="00B83F41"/>
    <w:p w14:paraId="00537E52" w14:textId="77777777" w:rsidR="00B83F41" w:rsidRPr="00B83F41" w:rsidRDefault="00B83F41" w:rsidP="00B83F41">
      <w:pPr>
        <w:rPr>
          <w:b/>
          <w:bCs/>
        </w:rPr>
      </w:pPr>
      <w:r w:rsidRPr="00B83F41">
        <w:rPr>
          <w:b/>
          <w:bCs/>
        </w:rPr>
        <w:t>Zeit für das Wesentliche statt Tabellenwälzen</w:t>
      </w:r>
    </w:p>
    <w:p w14:paraId="1E21C78A" w14:textId="77777777" w:rsidR="00B83F41" w:rsidRDefault="00B83F41" w:rsidP="00B83F41">
      <w:r>
        <w:t>Im Bäckerei-Alltag bleibt oft wenig Zeit für komplexe Auswertungen – Personalmangel und steigender Kostendruck fordern die Teams ohnehin. Um echten Freiraum zu schaffen, steht der BI-Assistent seit dem Start ohne zusätzlichen Implementierungsaufwand und ohne Mehrkosten im Standard von OPTIback2 zur Verfügung. Verkaufs- und Betriebsdaten lassen sich per Chat abfragen, dank mobilem Zugriff auch direkt aus der Filiale oder von unterwegs.</w:t>
      </w:r>
    </w:p>
    <w:p w14:paraId="10F0B202" w14:textId="77777777" w:rsidR="00B83F41" w:rsidRDefault="00B83F41" w:rsidP="00B83F41"/>
    <w:p w14:paraId="7CE9B36A" w14:textId="77777777" w:rsidR="00B83F41" w:rsidRPr="00B83F41" w:rsidRDefault="00B83F41" w:rsidP="00B83F41">
      <w:pPr>
        <w:rPr>
          <w:b/>
          <w:bCs/>
        </w:rPr>
      </w:pPr>
      <w:r w:rsidRPr="00B83F41">
        <w:rPr>
          <w:b/>
          <w:bCs/>
        </w:rPr>
        <w:lastRenderedPageBreak/>
        <w:t>Proaktive Hinweise statt langem Suchen</w:t>
      </w:r>
    </w:p>
    <w:p w14:paraId="2C94EEA8" w14:textId="77777777" w:rsidR="00B83F41" w:rsidRDefault="00B83F41" w:rsidP="00B83F41">
      <w:r>
        <w:t>Der BI-Assistent erkennt Auffälligkeiten, die im Tagesgeschäft untergehen würden, und leitet daraus konkrete Handlungsempfehlungen ab. Ein Beispiel: Der KI-Chat stellt fest, dass die Laugenecken in einer bestimmten Filiale samstags regelmäßig schon um 10 Uhr ausverkauft sind – und empfiehlt direkt, die Liefermenge für das kommende Wochenende anzupassen.</w:t>
      </w:r>
    </w:p>
    <w:p w14:paraId="68947454" w14:textId="77777777" w:rsidR="00B83F41" w:rsidRDefault="00B83F41" w:rsidP="00B83F41"/>
    <w:p w14:paraId="223F976E" w14:textId="77777777" w:rsidR="00B83F41" w:rsidRPr="00B83F41" w:rsidRDefault="00B83F41" w:rsidP="00B83F41">
      <w:pPr>
        <w:rPr>
          <w:b/>
          <w:bCs/>
        </w:rPr>
      </w:pPr>
      <w:r w:rsidRPr="00B83F41">
        <w:rPr>
          <w:b/>
          <w:bCs/>
        </w:rPr>
        <w:t>Wiederkehrende Auswertungen einfach automatisieren</w:t>
      </w:r>
    </w:p>
    <w:p w14:paraId="7CA1136D" w14:textId="77777777" w:rsidR="00B83F41" w:rsidRDefault="00B83F41" w:rsidP="00B83F41">
      <w:r>
        <w:t>Regelmäßige Datenanalysen kosten im Alltag viel Zeit. Ein neues Feature des BI-Assistenten automatisiert genau diese Routineaufgaben: Anwender speichern individuelle Abfragen (Chat-Prompts) einmalig ab, das System liefert die Ergebnisse künftig proaktiv per E-Mail. Anstatt etwa die Retourenquoten jeden Montag per Hand zu prüfen, landen die Auffälligkeiten der vergangenen Woche automatisch im Postfach. Die automatisierten Abfragen lassen sich zudem mit dem Team teilen – so steuern alle auf derselben Datenbasis nach.</w:t>
      </w:r>
    </w:p>
    <w:p w14:paraId="4A732CD7" w14:textId="77777777" w:rsidR="00B83F41" w:rsidRDefault="00B83F41" w:rsidP="00B83F41"/>
    <w:p w14:paraId="0448646C" w14:textId="3F8C11D7" w:rsidR="00C27F96" w:rsidRDefault="00B83F41" w:rsidP="00B83F41">
      <w:r>
        <w:t>Mit der Integration des KI-Assistenten setzen OptimoBercher und Delicious Data einen neuen Standard für den Umgang mit Daten im Bäckerhandwerk.</w:t>
      </w:r>
    </w:p>
    <w:p w14:paraId="28F2AC33" w14:textId="77777777" w:rsidR="00B83F41" w:rsidRDefault="00B83F41" w:rsidP="00B83F41"/>
    <w:p w14:paraId="2A2E2EEB" w14:textId="77777777" w:rsidR="007C7F73" w:rsidRPr="008F0EC0" w:rsidRDefault="007C7F73" w:rsidP="008F0EC0">
      <w:pPr>
        <w:rPr>
          <w:b/>
        </w:rPr>
      </w:pPr>
      <w:r w:rsidRPr="008F0EC0">
        <w:rPr>
          <w:b/>
        </w:rPr>
        <w:t xml:space="preserve">Bildmaterial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7120"/>
      </w:tblGrid>
      <w:tr w:rsidR="007C7F73" w:rsidRPr="00FD4D2C" w14:paraId="38D1263C" w14:textId="77777777" w:rsidTr="00E442FB">
        <w:trPr>
          <w:trHeight w:val="1043"/>
        </w:trPr>
        <w:tc>
          <w:tcPr>
            <w:tcW w:w="1951" w:type="dxa"/>
          </w:tcPr>
          <w:p w14:paraId="48CAA62B" w14:textId="47072298" w:rsidR="007C7F73" w:rsidRPr="00FD4D2C" w:rsidRDefault="00D249E8" w:rsidP="008F0EC0">
            <w:r>
              <w:rPr>
                <w:noProof/>
              </w:rPr>
              <w:drawing>
                <wp:inline distT="0" distB="0" distL="0" distR="0" wp14:anchorId="5B39FDE9" wp14:editId="7D7BAD67">
                  <wp:extent cx="1104900" cy="733425"/>
                  <wp:effectExtent l="0" t="0" r="0" b="9525"/>
                  <wp:docPr id="45005875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104900" cy="733425"/>
                          </a:xfrm>
                          <a:prstGeom prst="rect">
                            <a:avLst/>
                          </a:prstGeom>
                          <a:noFill/>
                          <a:ln>
                            <a:noFill/>
                          </a:ln>
                        </pic:spPr>
                      </pic:pic>
                    </a:graphicData>
                  </a:graphic>
                </wp:inline>
              </w:drawing>
            </w:r>
          </w:p>
        </w:tc>
        <w:tc>
          <w:tcPr>
            <w:tcW w:w="7120" w:type="dxa"/>
          </w:tcPr>
          <w:p w14:paraId="21558D53" w14:textId="707D86B6" w:rsidR="007C7F73" w:rsidRPr="00FD4D2C" w:rsidRDefault="007C7F73" w:rsidP="008F0EC0">
            <w:r w:rsidRPr="00FD4D2C">
              <w:t xml:space="preserve">Bildunterschrift: </w:t>
            </w:r>
            <w:r w:rsidR="00D249E8" w:rsidRPr="00D249E8">
              <w:t>OptimoBercher und Delicious Data machen Datenanalysen für Bäckereien so einfach wie einen Chat und bringen KI erfolgreich in die Praxis</w:t>
            </w:r>
            <w:r w:rsidRPr="00FD4D2C">
              <w:t xml:space="preserve">. </w:t>
            </w:r>
            <w:r w:rsidRPr="00FD4D2C">
              <w:br/>
              <w:t xml:space="preserve">Dateiname: </w:t>
            </w:r>
            <w:r w:rsidR="00D249E8" w:rsidRPr="00D249E8">
              <w:t>Pressefoto_OptimoBercher_Delicious-Data_01</w:t>
            </w:r>
          </w:p>
          <w:p w14:paraId="6A1B6A7D" w14:textId="77777777" w:rsidR="007C7F73" w:rsidRPr="00FD4D2C" w:rsidRDefault="007C7F73" w:rsidP="008F0EC0"/>
        </w:tc>
      </w:tr>
      <w:tr w:rsidR="00D249E8" w:rsidRPr="00FD4D2C" w14:paraId="4B3DBDC4" w14:textId="77777777" w:rsidTr="00E442FB">
        <w:trPr>
          <w:trHeight w:val="1043"/>
        </w:trPr>
        <w:tc>
          <w:tcPr>
            <w:tcW w:w="1951" w:type="dxa"/>
          </w:tcPr>
          <w:p w14:paraId="4F9CED4E" w14:textId="0C1F05AB" w:rsidR="00D249E8" w:rsidRDefault="00D249E8" w:rsidP="008F0EC0">
            <w:pPr>
              <w:rPr>
                <w:noProof/>
              </w:rPr>
            </w:pPr>
            <w:r>
              <w:rPr>
                <w:noProof/>
              </w:rPr>
              <w:drawing>
                <wp:inline distT="0" distB="0" distL="0" distR="0" wp14:anchorId="3CD37112" wp14:editId="501AF7BA">
                  <wp:extent cx="1104900" cy="733425"/>
                  <wp:effectExtent l="0" t="0" r="0" b="9525"/>
                  <wp:docPr id="91736171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104900" cy="733425"/>
                          </a:xfrm>
                          <a:prstGeom prst="rect">
                            <a:avLst/>
                          </a:prstGeom>
                          <a:noFill/>
                          <a:ln>
                            <a:noFill/>
                          </a:ln>
                        </pic:spPr>
                      </pic:pic>
                    </a:graphicData>
                  </a:graphic>
                </wp:inline>
              </w:drawing>
            </w:r>
          </w:p>
        </w:tc>
        <w:tc>
          <w:tcPr>
            <w:tcW w:w="7120" w:type="dxa"/>
          </w:tcPr>
          <w:p w14:paraId="6601BADA" w14:textId="580C0F5D" w:rsidR="00D249E8" w:rsidRPr="00FD4D2C" w:rsidRDefault="00D249E8" w:rsidP="00D249E8">
            <w:r w:rsidRPr="00FD4D2C">
              <w:t xml:space="preserve">Bildunterschrift: </w:t>
            </w:r>
            <w:r w:rsidRPr="00D249E8">
              <w:t>OptimoBercher und Delicious Data machen Datenanalysen für Bäckereien so einfach wie einen Chat und bringen KI erfolgreich in die Praxis</w:t>
            </w:r>
            <w:r w:rsidRPr="00FD4D2C">
              <w:t xml:space="preserve">. </w:t>
            </w:r>
            <w:r w:rsidRPr="00FD4D2C">
              <w:br/>
              <w:t xml:space="preserve">Dateiname: </w:t>
            </w:r>
            <w:r w:rsidRPr="00D249E8">
              <w:t>Pressefoto_OptimoBercher_Delicious-Data_02</w:t>
            </w:r>
          </w:p>
          <w:p w14:paraId="5248BB14" w14:textId="77777777" w:rsidR="00D249E8" w:rsidRPr="00FD4D2C" w:rsidRDefault="00D249E8" w:rsidP="008F0EC0"/>
        </w:tc>
      </w:tr>
      <w:tr w:rsidR="00D249E8" w:rsidRPr="00FD4D2C" w14:paraId="747D244E" w14:textId="77777777" w:rsidTr="00E442FB">
        <w:trPr>
          <w:trHeight w:val="1043"/>
        </w:trPr>
        <w:tc>
          <w:tcPr>
            <w:tcW w:w="1951" w:type="dxa"/>
          </w:tcPr>
          <w:p w14:paraId="64483CD4" w14:textId="28F6E2CC" w:rsidR="00D249E8" w:rsidRDefault="00D249E8" w:rsidP="008F0EC0">
            <w:pPr>
              <w:rPr>
                <w:noProof/>
              </w:rPr>
            </w:pPr>
            <w:r>
              <w:rPr>
                <w:noProof/>
              </w:rPr>
              <w:drawing>
                <wp:inline distT="0" distB="0" distL="0" distR="0" wp14:anchorId="013ECD2B" wp14:editId="0910445A">
                  <wp:extent cx="1104900" cy="1104900"/>
                  <wp:effectExtent l="0" t="0" r="0" b="0"/>
                  <wp:docPr id="111021518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104900" cy="1104900"/>
                          </a:xfrm>
                          <a:prstGeom prst="rect">
                            <a:avLst/>
                          </a:prstGeom>
                          <a:noFill/>
                          <a:ln>
                            <a:noFill/>
                          </a:ln>
                        </pic:spPr>
                      </pic:pic>
                    </a:graphicData>
                  </a:graphic>
                </wp:inline>
              </w:drawing>
            </w:r>
          </w:p>
        </w:tc>
        <w:tc>
          <w:tcPr>
            <w:tcW w:w="7120" w:type="dxa"/>
          </w:tcPr>
          <w:p w14:paraId="6B6A24E5" w14:textId="4A983379" w:rsidR="00D249E8" w:rsidRPr="00FD4D2C" w:rsidRDefault="00D249E8" w:rsidP="00D249E8">
            <w:r w:rsidRPr="00FD4D2C">
              <w:t xml:space="preserve">Bildunterschrift: </w:t>
            </w:r>
            <w:r>
              <w:t>Mit der Integration des KI-Assistenten setzen OptimoBercher und Delicious Data einen neuen Standard für den Umgang mit Daten im Bäckerhandwerk</w:t>
            </w:r>
            <w:r w:rsidRPr="00FD4D2C">
              <w:t xml:space="preserve">. </w:t>
            </w:r>
            <w:r w:rsidRPr="00FD4D2C">
              <w:br/>
              <w:t xml:space="preserve">Dateiname: </w:t>
            </w:r>
            <w:r w:rsidRPr="00D249E8">
              <w:t>Pressefoto_OptimoBercher_Delicious-Data_BI-Assistent</w:t>
            </w:r>
          </w:p>
          <w:p w14:paraId="42529078" w14:textId="77777777" w:rsidR="00D249E8" w:rsidRPr="00FD4D2C" w:rsidRDefault="00D249E8" w:rsidP="008F0EC0"/>
        </w:tc>
      </w:tr>
      <w:tr w:rsidR="00D249E8" w:rsidRPr="00FD4D2C" w14:paraId="6A71324A" w14:textId="77777777" w:rsidTr="00E442FB">
        <w:trPr>
          <w:trHeight w:val="1043"/>
        </w:trPr>
        <w:tc>
          <w:tcPr>
            <w:tcW w:w="1951" w:type="dxa"/>
          </w:tcPr>
          <w:p w14:paraId="56E6F5CA" w14:textId="014D4E1B" w:rsidR="00D249E8" w:rsidRDefault="00D249E8" w:rsidP="008F0EC0">
            <w:pPr>
              <w:rPr>
                <w:noProof/>
              </w:rPr>
            </w:pPr>
            <w:r>
              <w:rPr>
                <w:noProof/>
              </w:rPr>
              <w:drawing>
                <wp:inline distT="0" distB="0" distL="0" distR="0" wp14:anchorId="4ACC0CF5" wp14:editId="511761D0">
                  <wp:extent cx="1095375" cy="914400"/>
                  <wp:effectExtent l="0" t="0" r="9525" b="0"/>
                  <wp:docPr id="108136309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095375" cy="914400"/>
                          </a:xfrm>
                          <a:prstGeom prst="rect">
                            <a:avLst/>
                          </a:prstGeom>
                          <a:noFill/>
                          <a:ln>
                            <a:noFill/>
                          </a:ln>
                        </pic:spPr>
                      </pic:pic>
                    </a:graphicData>
                  </a:graphic>
                </wp:inline>
              </w:drawing>
            </w:r>
          </w:p>
        </w:tc>
        <w:tc>
          <w:tcPr>
            <w:tcW w:w="7120" w:type="dxa"/>
          </w:tcPr>
          <w:p w14:paraId="62164E04" w14:textId="458737DF" w:rsidR="00D249E8" w:rsidRPr="00FD4D2C" w:rsidRDefault="00D249E8" w:rsidP="00D249E8">
            <w:r w:rsidRPr="00FD4D2C">
              <w:t xml:space="preserve">Bildunterschrift: </w:t>
            </w:r>
            <w:r>
              <w:t>Mit der Integration des KI-Assistenten setzen OptimoBercher und Delicious Data einen neuen Standard für den Umgang mit Daten im Bäckerhandwerk</w:t>
            </w:r>
            <w:r w:rsidRPr="00FD4D2C">
              <w:t xml:space="preserve">. </w:t>
            </w:r>
            <w:r w:rsidRPr="00FD4D2C">
              <w:br/>
              <w:t xml:space="preserve">Dateiname: </w:t>
            </w:r>
            <w:r w:rsidRPr="00D249E8">
              <w:t>Pressefoto_OptimoBercher_Delicious-Data_Chat</w:t>
            </w:r>
          </w:p>
          <w:p w14:paraId="75702610" w14:textId="77777777" w:rsidR="00D249E8" w:rsidRPr="00FD4D2C" w:rsidRDefault="00D249E8" w:rsidP="008F0EC0"/>
        </w:tc>
      </w:tr>
      <w:tr w:rsidR="00D249E8" w:rsidRPr="00FD4D2C" w14:paraId="79662E4B" w14:textId="77777777" w:rsidTr="00E442FB">
        <w:trPr>
          <w:trHeight w:val="1043"/>
        </w:trPr>
        <w:tc>
          <w:tcPr>
            <w:tcW w:w="1951" w:type="dxa"/>
          </w:tcPr>
          <w:p w14:paraId="2A075ECC" w14:textId="1465A4E8" w:rsidR="00D249E8" w:rsidRDefault="00D249E8" w:rsidP="008F0EC0">
            <w:pPr>
              <w:rPr>
                <w:noProof/>
              </w:rPr>
            </w:pPr>
            <w:r>
              <w:rPr>
                <w:noProof/>
              </w:rPr>
              <w:lastRenderedPageBreak/>
              <w:drawing>
                <wp:inline distT="0" distB="0" distL="0" distR="0" wp14:anchorId="2FD9509F" wp14:editId="74433363">
                  <wp:extent cx="1095375" cy="914400"/>
                  <wp:effectExtent l="0" t="0" r="9525" b="0"/>
                  <wp:docPr id="3846243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095375" cy="914400"/>
                          </a:xfrm>
                          <a:prstGeom prst="rect">
                            <a:avLst/>
                          </a:prstGeom>
                          <a:noFill/>
                          <a:ln>
                            <a:noFill/>
                          </a:ln>
                        </pic:spPr>
                      </pic:pic>
                    </a:graphicData>
                  </a:graphic>
                </wp:inline>
              </w:drawing>
            </w:r>
          </w:p>
        </w:tc>
        <w:tc>
          <w:tcPr>
            <w:tcW w:w="7120" w:type="dxa"/>
          </w:tcPr>
          <w:p w14:paraId="0CBBCDCB" w14:textId="4F91E49E" w:rsidR="00D249E8" w:rsidRPr="00FD4D2C" w:rsidRDefault="00D249E8" w:rsidP="00D249E8">
            <w:r w:rsidRPr="00FD4D2C">
              <w:t xml:space="preserve">Bildunterschrift: </w:t>
            </w:r>
            <w:r>
              <w:t>Mit der Integration des KI-Assistenten setzen OptimoBercher und Delicious Data einen neuen Standard für den Umgang mit Daten im Bäckerhandwerk</w:t>
            </w:r>
            <w:r w:rsidRPr="00FD4D2C">
              <w:t xml:space="preserve">. </w:t>
            </w:r>
            <w:r w:rsidRPr="00FD4D2C">
              <w:br/>
              <w:t xml:space="preserve">Dateiname: </w:t>
            </w:r>
            <w:r w:rsidRPr="00D249E8">
              <w:t>Pressefoto_OptimoBercher_Delicious-Data_Chat_Freisteller</w:t>
            </w:r>
          </w:p>
          <w:p w14:paraId="77CC730A" w14:textId="77777777" w:rsidR="00D249E8" w:rsidRPr="00FD4D2C" w:rsidRDefault="00D249E8" w:rsidP="008F0EC0"/>
        </w:tc>
      </w:tr>
    </w:tbl>
    <w:p w14:paraId="4AB4AA0E" w14:textId="77777777" w:rsidR="00FD4D2C" w:rsidRDefault="00FD4D2C" w:rsidP="008F0EC0">
      <w:pPr>
        <w:rPr>
          <w:b/>
        </w:rPr>
      </w:pPr>
    </w:p>
    <w:p w14:paraId="0FECC842" w14:textId="77777777" w:rsidR="00AA4AB2" w:rsidRPr="008F0EC0" w:rsidRDefault="00AA4AB2" w:rsidP="008F0EC0">
      <w:pPr>
        <w:rPr>
          <w:b/>
        </w:rPr>
      </w:pPr>
      <w:r w:rsidRPr="008F0EC0">
        <w:rPr>
          <w:b/>
        </w:rPr>
        <w:t>OptimoBercher: Softwarepartner für Bäckereien</w:t>
      </w:r>
    </w:p>
    <w:p w14:paraId="09CB5868" w14:textId="77777777" w:rsidR="00AA4AB2" w:rsidRDefault="00AA4AB2" w:rsidP="008F0EC0">
      <w:r w:rsidRPr="0011432F">
        <w:t>OptimoBercher ist ein Familienunternehmen aus Friedrichshafen am Bodensee mit über 30</w:t>
      </w:r>
      <w:r w:rsidR="00442CFF">
        <w:t>-</w:t>
      </w:r>
      <w:r w:rsidRPr="0011432F">
        <w:t>jähriger Erfahrung im Bereich Softwareentwicklung und Beratung für Bäckereien und Konditoreien in ganz Deutschland sowie dem deutschsprachigen Ausland. Organisierte Betriebsabläufe, Messbarkeit und Bedarfsempfehlungen sind die Grundlagen für erfolgreiche Bäckereien. So entwickelt das</w:t>
      </w:r>
      <w:r w:rsidR="00442CFF">
        <w:t xml:space="preserve"> fast</w:t>
      </w:r>
      <w:r w:rsidRPr="0011432F">
        <w:t xml:space="preserve"> </w:t>
      </w:r>
      <w:r w:rsidR="00442CFF">
        <w:t>30</w:t>
      </w:r>
      <w:r w:rsidRPr="0011432F">
        <w:t xml:space="preserve"> Mitarbeiter starke Team nicht nur die Lösungen für Warenwirtschaft, Bedarfsprognosen und Hygienemanagement gemäß den Anforderungen der Betriebe weiter, sondern steht Kunden vor allem als IT-Berater zur Seite.</w:t>
      </w:r>
      <w:r>
        <w:t xml:space="preserve"> </w:t>
      </w:r>
      <w:hyperlink r:id="rId15" w:history="1">
        <w:r w:rsidR="008F0EC0" w:rsidRPr="004831BF">
          <w:rPr>
            <w:rStyle w:val="Hyperlink"/>
            <w:rFonts w:ascii="Arial" w:hAnsi="Arial"/>
            <w:sz w:val="20"/>
            <w:szCs w:val="20"/>
          </w:rPr>
          <w:t>www.optimobercher.de</w:t>
        </w:r>
      </w:hyperlink>
      <w:r w:rsidR="008F0EC0">
        <w:t xml:space="preserve"> </w:t>
      </w:r>
    </w:p>
    <w:p w14:paraId="4612689D" w14:textId="77777777" w:rsidR="00B83F41" w:rsidRDefault="00B83F41" w:rsidP="008F0EC0"/>
    <w:p w14:paraId="2AE847D0" w14:textId="77777777" w:rsidR="00B83F41" w:rsidRPr="00B83F41" w:rsidRDefault="00B83F41" w:rsidP="00B83F41">
      <w:pPr>
        <w:rPr>
          <w:b/>
          <w:bCs/>
        </w:rPr>
      </w:pPr>
      <w:r w:rsidRPr="00B83F41">
        <w:rPr>
          <w:b/>
          <w:bCs/>
        </w:rPr>
        <w:t>Über Delicious Data:</w:t>
      </w:r>
    </w:p>
    <w:p w14:paraId="590B4BBF" w14:textId="743D9B2C" w:rsidR="00DD38E6" w:rsidRPr="00232152" w:rsidRDefault="00D651D7" w:rsidP="008F0EC0">
      <w:r w:rsidRPr="00D651D7">
        <w:t>Delicious Data mit Sitz in München entwickelt seit 2020 praxisnahe KI-Werkzeuge für das Bäckerhandwerk. Ob mit dem KI-gestützten BI-Assistenten für schnelle Datenanalysen oder dem Bestell-Autopiloten für punktgenaue Prognosen: Im Fokus steht immer die Erleichterung des Arbeitsalltags. Die Lösungen helfen Bäckereien ganz konkret dabei, Retouren zu senken, Umsätze zu steigern und die Teams durch smarte Automatisierung von zeitfressenden Aufgaben zu entlasten.</w:t>
      </w:r>
    </w:p>
    <w:p w14:paraId="2165C08C" w14:textId="77777777" w:rsidR="000059AA" w:rsidRPr="00DD38E6" w:rsidRDefault="00D05531" w:rsidP="008F0EC0">
      <w:pPr>
        <w:rPr>
          <w:sz w:val="16"/>
          <w:szCs w:val="16"/>
        </w:rPr>
      </w:pPr>
      <w:r w:rsidRPr="00DD38E6">
        <w:rPr>
          <w:noProof/>
          <w:sz w:val="16"/>
          <w:szCs w:val="16"/>
        </w:rPr>
        <mc:AlternateContent>
          <mc:Choice Requires="wps">
            <w:drawing>
              <wp:anchor distT="0" distB="0" distL="114300" distR="114300" simplePos="0" relativeHeight="251658240" behindDoc="0" locked="0" layoutInCell="1" allowOverlap="1" wp14:anchorId="4E99082D" wp14:editId="5FDB8E46">
                <wp:simplePos x="0" y="0"/>
                <wp:positionH relativeFrom="column">
                  <wp:posOffset>0</wp:posOffset>
                </wp:positionH>
                <wp:positionV relativeFrom="paragraph">
                  <wp:posOffset>92710</wp:posOffset>
                </wp:positionV>
                <wp:extent cx="2411730" cy="635"/>
                <wp:effectExtent l="9525" t="6985" r="7620"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239D5"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18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57986C63" w14:textId="77777777" w:rsidR="0038235D" w:rsidRPr="0038235D" w:rsidRDefault="0038235D" w:rsidP="0038235D">
      <w:pPr>
        <w:rPr>
          <w:b/>
          <w:sz w:val="16"/>
          <w:szCs w:val="16"/>
        </w:rPr>
      </w:pPr>
      <w:r w:rsidRPr="0038235D">
        <w:rPr>
          <w:b/>
          <w:sz w:val="16"/>
          <w:szCs w:val="16"/>
        </w:rPr>
        <w:t>Weitere Informationen können Sie gerne anfordern bei:</w:t>
      </w:r>
    </w:p>
    <w:p w14:paraId="0D82EE48" w14:textId="77777777" w:rsidR="00886DE6" w:rsidRPr="00886DE6" w:rsidRDefault="00886DE6" w:rsidP="00886DE6">
      <w:pPr>
        <w:rPr>
          <w:bCs/>
          <w:sz w:val="16"/>
          <w:szCs w:val="16"/>
        </w:rPr>
      </w:pPr>
      <w:r w:rsidRPr="00886DE6">
        <w:rPr>
          <w:bCs/>
          <w:sz w:val="16"/>
          <w:szCs w:val="16"/>
        </w:rPr>
        <w:t>kommunikation.pur GmbH, Paula Verbeek Terés, Sendlinger Straße 31, 80331 München</w:t>
      </w:r>
    </w:p>
    <w:p w14:paraId="72FBEB3D" w14:textId="77777777" w:rsidR="00905DD2" w:rsidRPr="0038235D" w:rsidRDefault="00886DE6" w:rsidP="00886DE6">
      <w:pPr>
        <w:rPr>
          <w:bCs/>
          <w:sz w:val="16"/>
          <w:szCs w:val="16"/>
        </w:rPr>
      </w:pPr>
      <w:r w:rsidRPr="00886DE6">
        <w:rPr>
          <w:bCs/>
          <w:sz w:val="16"/>
          <w:szCs w:val="16"/>
        </w:rPr>
        <w:t>Telefon: +49.89.41 32 61 902, Fax: +49.89.23 23 63 51, E-Mail: verbeek-teres@kommunikationpur.com</w:t>
      </w:r>
    </w:p>
    <w:sectPr w:rsidR="00905DD2" w:rsidRPr="0038235D" w:rsidSect="00B83F41">
      <w:headerReference w:type="default" r:id="rId16"/>
      <w:pgSz w:w="11906" w:h="16838"/>
      <w:pgMar w:top="1808"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98DB" w14:textId="77777777" w:rsidR="00DB333A" w:rsidRDefault="00DB333A" w:rsidP="008F0EC0">
      <w:r>
        <w:separator/>
      </w:r>
    </w:p>
  </w:endnote>
  <w:endnote w:type="continuationSeparator" w:id="0">
    <w:p w14:paraId="715C3156" w14:textId="77777777" w:rsidR="00DB333A" w:rsidRDefault="00DB333A" w:rsidP="008F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2088" w14:textId="77777777" w:rsidR="00DB333A" w:rsidRDefault="00DB333A" w:rsidP="008F0EC0">
      <w:r>
        <w:separator/>
      </w:r>
    </w:p>
  </w:footnote>
  <w:footnote w:type="continuationSeparator" w:id="0">
    <w:p w14:paraId="3C2B5C9C" w14:textId="77777777" w:rsidR="00DB333A" w:rsidRDefault="00DB333A" w:rsidP="008F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2936F" w14:textId="748D59EA" w:rsidR="00060D65" w:rsidRDefault="00B83F41" w:rsidP="00B83F41">
    <w:pPr>
      <w:pStyle w:val="Kopfzeile"/>
    </w:pPr>
    <w:r>
      <w:rPr>
        <w:noProof/>
      </w:rPr>
      <w:drawing>
        <wp:anchor distT="0" distB="0" distL="114300" distR="114300" simplePos="0" relativeHeight="251661312" behindDoc="0" locked="0" layoutInCell="1" allowOverlap="1" wp14:anchorId="31C10D8A" wp14:editId="2F63689A">
          <wp:simplePos x="0" y="0"/>
          <wp:positionH relativeFrom="column">
            <wp:posOffset>2189480</wp:posOffset>
          </wp:positionH>
          <wp:positionV relativeFrom="paragraph">
            <wp:posOffset>20955</wp:posOffset>
          </wp:positionV>
          <wp:extent cx="1619885" cy="655320"/>
          <wp:effectExtent l="0" t="0" r="0" b="0"/>
          <wp:wrapTopAndBottom/>
          <wp:docPr id="1342363123" name="Grafik 1342363123" descr="H:\Kunden\OptimoBercher_cf_sj\Kundenordner\Logo\Logo-OptimoBercher_D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Kunden\OptimoBercher_cf_sj\Kundenordner\Logo\Logo-OptimoBercher_Do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885" cy="655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114300" distB="114300" distL="114300" distR="114300" simplePos="0" relativeHeight="251657216" behindDoc="0" locked="0" layoutInCell="1" hidden="0" allowOverlap="1" wp14:anchorId="0DC94BF2" wp14:editId="39F11C20">
          <wp:simplePos x="0" y="0"/>
          <wp:positionH relativeFrom="column">
            <wp:posOffset>3902710</wp:posOffset>
          </wp:positionH>
          <wp:positionV relativeFrom="paragraph">
            <wp:posOffset>203835</wp:posOffset>
          </wp:positionV>
          <wp:extent cx="1854835" cy="480695"/>
          <wp:effectExtent l="0" t="0" r="0" b="0"/>
          <wp:wrapTopAndBottom/>
          <wp:docPr id="194345255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854835" cy="48069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1359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F96"/>
    <w:rsid w:val="0000265C"/>
    <w:rsid w:val="000059AA"/>
    <w:rsid w:val="00012A03"/>
    <w:rsid w:val="0001538F"/>
    <w:rsid w:val="00016313"/>
    <w:rsid w:val="000173BC"/>
    <w:rsid w:val="00017FA5"/>
    <w:rsid w:val="000213DD"/>
    <w:rsid w:val="00024C33"/>
    <w:rsid w:val="00034218"/>
    <w:rsid w:val="00051AF0"/>
    <w:rsid w:val="0005335A"/>
    <w:rsid w:val="00060D65"/>
    <w:rsid w:val="00061EE1"/>
    <w:rsid w:val="00064D0D"/>
    <w:rsid w:val="00070B51"/>
    <w:rsid w:val="0008008B"/>
    <w:rsid w:val="00082181"/>
    <w:rsid w:val="000A454F"/>
    <w:rsid w:val="000B1C2B"/>
    <w:rsid w:val="000B3974"/>
    <w:rsid w:val="000B3F78"/>
    <w:rsid w:val="000B7AFD"/>
    <w:rsid w:val="000C0321"/>
    <w:rsid w:val="000C422E"/>
    <w:rsid w:val="000D1371"/>
    <w:rsid w:val="000D29B6"/>
    <w:rsid w:val="000D3E8D"/>
    <w:rsid w:val="000E0200"/>
    <w:rsid w:val="00104F0D"/>
    <w:rsid w:val="00111648"/>
    <w:rsid w:val="00123B0F"/>
    <w:rsid w:val="00134373"/>
    <w:rsid w:val="001359CA"/>
    <w:rsid w:val="001519D0"/>
    <w:rsid w:val="00152DEC"/>
    <w:rsid w:val="00153AF5"/>
    <w:rsid w:val="00154B5C"/>
    <w:rsid w:val="00163237"/>
    <w:rsid w:val="00167921"/>
    <w:rsid w:val="00171FDC"/>
    <w:rsid w:val="00173380"/>
    <w:rsid w:val="00182837"/>
    <w:rsid w:val="0019647B"/>
    <w:rsid w:val="001A3253"/>
    <w:rsid w:val="001A5187"/>
    <w:rsid w:val="001C6CD4"/>
    <w:rsid w:val="001E44C5"/>
    <w:rsid w:val="001E50E3"/>
    <w:rsid w:val="00206ED9"/>
    <w:rsid w:val="00210269"/>
    <w:rsid w:val="00213EEE"/>
    <w:rsid w:val="00216BFC"/>
    <w:rsid w:val="00226478"/>
    <w:rsid w:val="00230E6F"/>
    <w:rsid w:val="00232152"/>
    <w:rsid w:val="00233D82"/>
    <w:rsid w:val="002559BB"/>
    <w:rsid w:val="00257C74"/>
    <w:rsid w:val="002627FF"/>
    <w:rsid w:val="002746D7"/>
    <w:rsid w:val="00296A14"/>
    <w:rsid w:val="002A16F2"/>
    <w:rsid w:val="002A7BBE"/>
    <w:rsid w:val="002B4F02"/>
    <w:rsid w:val="002C09A7"/>
    <w:rsid w:val="002C3635"/>
    <w:rsid w:val="002C3FA8"/>
    <w:rsid w:val="002E3F59"/>
    <w:rsid w:val="002E4F48"/>
    <w:rsid w:val="002F3CAA"/>
    <w:rsid w:val="00305669"/>
    <w:rsid w:val="0032089B"/>
    <w:rsid w:val="00323953"/>
    <w:rsid w:val="00323A39"/>
    <w:rsid w:val="003244DC"/>
    <w:rsid w:val="00330589"/>
    <w:rsid w:val="00331938"/>
    <w:rsid w:val="00332B3A"/>
    <w:rsid w:val="00335765"/>
    <w:rsid w:val="00360117"/>
    <w:rsid w:val="00362272"/>
    <w:rsid w:val="00363785"/>
    <w:rsid w:val="003710F9"/>
    <w:rsid w:val="00381664"/>
    <w:rsid w:val="0038235D"/>
    <w:rsid w:val="003850E0"/>
    <w:rsid w:val="003A643C"/>
    <w:rsid w:val="003A6A20"/>
    <w:rsid w:val="003B19E9"/>
    <w:rsid w:val="003B2859"/>
    <w:rsid w:val="003C239E"/>
    <w:rsid w:val="003D1B19"/>
    <w:rsid w:val="003D2297"/>
    <w:rsid w:val="003D5DE1"/>
    <w:rsid w:val="003E5372"/>
    <w:rsid w:val="003E660E"/>
    <w:rsid w:val="004072C6"/>
    <w:rsid w:val="00417C82"/>
    <w:rsid w:val="00431036"/>
    <w:rsid w:val="00434F33"/>
    <w:rsid w:val="0043638C"/>
    <w:rsid w:val="00442CFF"/>
    <w:rsid w:val="00452F21"/>
    <w:rsid w:val="00470F93"/>
    <w:rsid w:val="0047117A"/>
    <w:rsid w:val="00472BD9"/>
    <w:rsid w:val="00497D8C"/>
    <w:rsid w:val="004A5C60"/>
    <w:rsid w:val="004B1203"/>
    <w:rsid w:val="004B603B"/>
    <w:rsid w:val="004D0E61"/>
    <w:rsid w:val="004D4C55"/>
    <w:rsid w:val="004E0516"/>
    <w:rsid w:val="004E5D7E"/>
    <w:rsid w:val="004F7B62"/>
    <w:rsid w:val="00500910"/>
    <w:rsid w:val="00501A49"/>
    <w:rsid w:val="00501AFF"/>
    <w:rsid w:val="0050209F"/>
    <w:rsid w:val="005066A0"/>
    <w:rsid w:val="00507F31"/>
    <w:rsid w:val="005136D9"/>
    <w:rsid w:val="0052126F"/>
    <w:rsid w:val="005245D4"/>
    <w:rsid w:val="005273AA"/>
    <w:rsid w:val="00553C91"/>
    <w:rsid w:val="00554812"/>
    <w:rsid w:val="00556162"/>
    <w:rsid w:val="00563F5A"/>
    <w:rsid w:val="00564FAC"/>
    <w:rsid w:val="00566E1C"/>
    <w:rsid w:val="00570F68"/>
    <w:rsid w:val="00583147"/>
    <w:rsid w:val="00593F46"/>
    <w:rsid w:val="005A1FB8"/>
    <w:rsid w:val="005B5646"/>
    <w:rsid w:val="005C0975"/>
    <w:rsid w:val="005C4EE0"/>
    <w:rsid w:val="005C681A"/>
    <w:rsid w:val="005D37F0"/>
    <w:rsid w:val="005E139C"/>
    <w:rsid w:val="005E1E33"/>
    <w:rsid w:val="00603A0A"/>
    <w:rsid w:val="00607525"/>
    <w:rsid w:val="00611D3E"/>
    <w:rsid w:val="00625F52"/>
    <w:rsid w:val="00630088"/>
    <w:rsid w:val="00635C36"/>
    <w:rsid w:val="0063778F"/>
    <w:rsid w:val="00641054"/>
    <w:rsid w:val="00641CFD"/>
    <w:rsid w:val="006538AB"/>
    <w:rsid w:val="00653E88"/>
    <w:rsid w:val="0065664C"/>
    <w:rsid w:val="00665C99"/>
    <w:rsid w:val="006721ED"/>
    <w:rsid w:val="0068298C"/>
    <w:rsid w:val="00685C83"/>
    <w:rsid w:val="006917D7"/>
    <w:rsid w:val="006937AF"/>
    <w:rsid w:val="006944FC"/>
    <w:rsid w:val="006A4A9F"/>
    <w:rsid w:val="006C09E3"/>
    <w:rsid w:val="006C4D32"/>
    <w:rsid w:val="006D0296"/>
    <w:rsid w:val="006D1943"/>
    <w:rsid w:val="006E3761"/>
    <w:rsid w:val="006E49F9"/>
    <w:rsid w:val="006F5225"/>
    <w:rsid w:val="006F727B"/>
    <w:rsid w:val="00723318"/>
    <w:rsid w:val="00731144"/>
    <w:rsid w:val="007407F4"/>
    <w:rsid w:val="00746928"/>
    <w:rsid w:val="00746A3E"/>
    <w:rsid w:val="007477EF"/>
    <w:rsid w:val="007555A7"/>
    <w:rsid w:val="007704EA"/>
    <w:rsid w:val="007759AB"/>
    <w:rsid w:val="00781EA1"/>
    <w:rsid w:val="00784853"/>
    <w:rsid w:val="00785D24"/>
    <w:rsid w:val="0078681F"/>
    <w:rsid w:val="0079151E"/>
    <w:rsid w:val="00793557"/>
    <w:rsid w:val="007955EE"/>
    <w:rsid w:val="007A0207"/>
    <w:rsid w:val="007B063D"/>
    <w:rsid w:val="007C2E51"/>
    <w:rsid w:val="007C5C4A"/>
    <w:rsid w:val="007C6E10"/>
    <w:rsid w:val="007C7F73"/>
    <w:rsid w:val="00801AB8"/>
    <w:rsid w:val="008021C0"/>
    <w:rsid w:val="00812B6D"/>
    <w:rsid w:val="0082215C"/>
    <w:rsid w:val="00823D5F"/>
    <w:rsid w:val="00824706"/>
    <w:rsid w:val="00862911"/>
    <w:rsid w:val="008635C6"/>
    <w:rsid w:val="00863CCC"/>
    <w:rsid w:val="00864865"/>
    <w:rsid w:val="00864EDF"/>
    <w:rsid w:val="00886DE6"/>
    <w:rsid w:val="00895A6A"/>
    <w:rsid w:val="008A4602"/>
    <w:rsid w:val="008B262F"/>
    <w:rsid w:val="008B7F86"/>
    <w:rsid w:val="008E356D"/>
    <w:rsid w:val="008E3C15"/>
    <w:rsid w:val="008F0EC0"/>
    <w:rsid w:val="008F6CA0"/>
    <w:rsid w:val="008F7013"/>
    <w:rsid w:val="00900DBD"/>
    <w:rsid w:val="00905DD2"/>
    <w:rsid w:val="00911D90"/>
    <w:rsid w:val="00916D03"/>
    <w:rsid w:val="00917121"/>
    <w:rsid w:val="009174BD"/>
    <w:rsid w:val="009225D7"/>
    <w:rsid w:val="009226A7"/>
    <w:rsid w:val="009232E8"/>
    <w:rsid w:val="009259EF"/>
    <w:rsid w:val="00930B1C"/>
    <w:rsid w:val="0094471D"/>
    <w:rsid w:val="00944F48"/>
    <w:rsid w:val="0094533C"/>
    <w:rsid w:val="00946C5D"/>
    <w:rsid w:val="00963158"/>
    <w:rsid w:val="009674E1"/>
    <w:rsid w:val="00975B5D"/>
    <w:rsid w:val="00975DCC"/>
    <w:rsid w:val="00977B71"/>
    <w:rsid w:val="00980147"/>
    <w:rsid w:val="00982A51"/>
    <w:rsid w:val="00982DEC"/>
    <w:rsid w:val="00991A36"/>
    <w:rsid w:val="00996182"/>
    <w:rsid w:val="009B38F9"/>
    <w:rsid w:val="009B52D7"/>
    <w:rsid w:val="009C50BD"/>
    <w:rsid w:val="009D3590"/>
    <w:rsid w:val="009E63EB"/>
    <w:rsid w:val="009F5955"/>
    <w:rsid w:val="00A0156B"/>
    <w:rsid w:val="00A156BA"/>
    <w:rsid w:val="00A15F1F"/>
    <w:rsid w:val="00A23382"/>
    <w:rsid w:val="00A30FFE"/>
    <w:rsid w:val="00A32F4B"/>
    <w:rsid w:val="00A35A23"/>
    <w:rsid w:val="00A409DF"/>
    <w:rsid w:val="00A42939"/>
    <w:rsid w:val="00A5045A"/>
    <w:rsid w:val="00A52076"/>
    <w:rsid w:val="00A54806"/>
    <w:rsid w:val="00A63672"/>
    <w:rsid w:val="00A66445"/>
    <w:rsid w:val="00A672C4"/>
    <w:rsid w:val="00A70486"/>
    <w:rsid w:val="00A919F1"/>
    <w:rsid w:val="00AA0D3D"/>
    <w:rsid w:val="00AA4AB2"/>
    <w:rsid w:val="00AA7463"/>
    <w:rsid w:val="00AE4D6E"/>
    <w:rsid w:val="00AF0589"/>
    <w:rsid w:val="00AF4E4D"/>
    <w:rsid w:val="00B03FE5"/>
    <w:rsid w:val="00B101D6"/>
    <w:rsid w:val="00B173CE"/>
    <w:rsid w:val="00B30951"/>
    <w:rsid w:val="00B4322F"/>
    <w:rsid w:val="00B537EB"/>
    <w:rsid w:val="00B61E43"/>
    <w:rsid w:val="00B75F19"/>
    <w:rsid w:val="00B7687B"/>
    <w:rsid w:val="00B8021F"/>
    <w:rsid w:val="00B83F41"/>
    <w:rsid w:val="00B8490D"/>
    <w:rsid w:val="00B95FD0"/>
    <w:rsid w:val="00BA358A"/>
    <w:rsid w:val="00BA571C"/>
    <w:rsid w:val="00BA5BE8"/>
    <w:rsid w:val="00BA7408"/>
    <w:rsid w:val="00BB642A"/>
    <w:rsid w:val="00BC32F5"/>
    <w:rsid w:val="00BC6156"/>
    <w:rsid w:val="00BD3316"/>
    <w:rsid w:val="00BD4D8F"/>
    <w:rsid w:val="00BD698B"/>
    <w:rsid w:val="00BD6FE8"/>
    <w:rsid w:val="00BE6C58"/>
    <w:rsid w:val="00BF0A71"/>
    <w:rsid w:val="00C05388"/>
    <w:rsid w:val="00C15511"/>
    <w:rsid w:val="00C22366"/>
    <w:rsid w:val="00C27845"/>
    <w:rsid w:val="00C27F96"/>
    <w:rsid w:val="00C30743"/>
    <w:rsid w:val="00C33AE9"/>
    <w:rsid w:val="00C34419"/>
    <w:rsid w:val="00C42F4D"/>
    <w:rsid w:val="00C46576"/>
    <w:rsid w:val="00C60419"/>
    <w:rsid w:val="00C65B28"/>
    <w:rsid w:val="00C66E59"/>
    <w:rsid w:val="00C84DA6"/>
    <w:rsid w:val="00C8583F"/>
    <w:rsid w:val="00C95AE8"/>
    <w:rsid w:val="00CA0E81"/>
    <w:rsid w:val="00CA23CA"/>
    <w:rsid w:val="00CA3613"/>
    <w:rsid w:val="00CB68FA"/>
    <w:rsid w:val="00CC086A"/>
    <w:rsid w:val="00CC35B3"/>
    <w:rsid w:val="00CC6BF4"/>
    <w:rsid w:val="00CC781E"/>
    <w:rsid w:val="00CD3E9B"/>
    <w:rsid w:val="00CE438B"/>
    <w:rsid w:val="00D04D75"/>
    <w:rsid w:val="00D05531"/>
    <w:rsid w:val="00D16B9A"/>
    <w:rsid w:val="00D16D2F"/>
    <w:rsid w:val="00D21B3D"/>
    <w:rsid w:val="00D2438E"/>
    <w:rsid w:val="00D249E8"/>
    <w:rsid w:val="00D30998"/>
    <w:rsid w:val="00D33488"/>
    <w:rsid w:val="00D35749"/>
    <w:rsid w:val="00D436F8"/>
    <w:rsid w:val="00D604B4"/>
    <w:rsid w:val="00D609C0"/>
    <w:rsid w:val="00D651D7"/>
    <w:rsid w:val="00D65F30"/>
    <w:rsid w:val="00D67540"/>
    <w:rsid w:val="00D863DD"/>
    <w:rsid w:val="00D87EE5"/>
    <w:rsid w:val="00D91E3E"/>
    <w:rsid w:val="00D97F0A"/>
    <w:rsid w:val="00DB333A"/>
    <w:rsid w:val="00DC39E8"/>
    <w:rsid w:val="00DD38E6"/>
    <w:rsid w:val="00DD4CEC"/>
    <w:rsid w:val="00DD75EC"/>
    <w:rsid w:val="00DE0A86"/>
    <w:rsid w:val="00DE39FF"/>
    <w:rsid w:val="00DE7A8E"/>
    <w:rsid w:val="00DF01DD"/>
    <w:rsid w:val="00DF2CBD"/>
    <w:rsid w:val="00DF5684"/>
    <w:rsid w:val="00DF69DB"/>
    <w:rsid w:val="00E006CE"/>
    <w:rsid w:val="00E03016"/>
    <w:rsid w:val="00E24623"/>
    <w:rsid w:val="00E32FDF"/>
    <w:rsid w:val="00E442FB"/>
    <w:rsid w:val="00E66448"/>
    <w:rsid w:val="00E72D90"/>
    <w:rsid w:val="00E73A8F"/>
    <w:rsid w:val="00E81037"/>
    <w:rsid w:val="00E82F90"/>
    <w:rsid w:val="00E90906"/>
    <w:rsid w:val="00E930AF"/>
    <w:rsid w:val="00EB1BF6"/>
    <w:rsid w:val="00EB520F"/>
    <w:rsid w:val="00EC5E86"/>
    <w:rsid w:val="00ED21D7"/>
    <w:rsid w:val="00ED6AA7"/>
    <w:rsid w:val="00EE175A"/>
    <w:rsid w:val="00EE22A8"/>
    <w:rsid w:val="00EE426F"/>
    <w:rsid w:val="00EE5947"/>
    <w:rsid w:val="00EE6F0A"/>
    <w:rsid w:val="00EF13FA"/>
    <w:rsid w:val="00EF5543"/>
    <w:rsid w:val="00EF7C37"/>
    <w:rsid w:val="00F01DF7"/>
    <w:rsid w:val="00F06FBE"/>
    <w:rsid w:val="00F07CE0"/>
    <w:rsid w:val="00F108B7"/>
    <w:rsid w:val="00F10C7B"/>
    <w:rsid w:val="00F15A28"/>
    <w:rsid w:val="00F2218A"/>
    <w:rsid w:val="00F2577A"/>
    <w:rsid w:val="00F315A9"/>
    <w:rsid w:val="00F4179C"/>
    <w:rsid w:val="00F45003"/>
    <w:rsid w:val="00F55577"/>
    <w:rsid w:val="00F62DF1"/>
    <w:rsid w:val="00F63E62"/>
    <w:rsid w:val="00F824DD"/>
    <w:rsid w:val="00F835C4"/>
    <w:rsid w:val="00F85329"/>
    <w:rsid w:val="00F869F0"/>
    <w:rsid w:val="00F90EFF"/>
    <w:rsid w:val="00FA78ED"/>
    <w:rsid w:val="00FB18F9"/>
    <w:rsid w:val="00FC138F"/>
    <w:rsid w:val="00FD4D2C"/>
    <w:rsid w:val="00FE1729"/>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569961"/>
  <w15:docId w15:val="{9C638A1D-DBC6-4FAB-9727-2F8F8349D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F0EC0"/>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7C7F73"/>
    <w:rPr>
      <w:rFonts w:ascii="Arial" w:hAnsi="Arial" w:cs="Arial"/>
      <w:b/>
      <w:bCs/>
      <w:iCs/>
      <w:szCs w:val="28"/>
    </w:rPr>
  </w:style>
  <w:style w:type="table" w:styleId="Tabellenraster">
    <w:name w:val="Table Grid"/>
    <w:basedOn w:val="NormaleTabelle"/>
    <w:rsid w:val="007C7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C42F4D"/>
    <w:rPr>
      <w:sz w:val="16"/>
      <w:szCs w:val="16"/>
    </w:rPr>
  </w:style>
  <w:style w:type="paragraph" w:styleId="Kommentartext">
    <w:name w:val="annotation text"/>
    <w:basedOn w:val="Standard"/>
    <w:link w:val="KommentartextZchn"/>
    <w:rsid w:val="00C42F4D"/>
  </w:style>
  <w:style w:type="character" w:customStyle="1" w:styleId="KommentartextZchn">
    <w:name w:val="Kommentartext Zchn"/>
    <w:basedOn w:val="Absatz-Standardschriftart"/>
    <w:link w:val="Kommentartext"/>
    <w:rsid w:val="00C42F4D"/>
  </w:style>
  <w:style w:type="paragraph" w:styleId="Kommentarthema">
    <w:name w:val="annotation subject"/>
    <w:basedOn w:val="Kommentartext"/>
    <w:next w:val="Kommentartext"/>
    <w:link w:val="KommentarthemaZchn"/>
    <w:rsid w:val="00C42F4D"/>
    <w:rPr>
      <w:b/>
      <w:bCs/>
    </w:rPr>
  </w:style>
  <w:style w:type="character" w:customStyle="1" w:styleId="KommentarthemaZchn">
    <w:name w:val="Kommentarthema Zchn"/>
    <w:basedOn w:val="KommentartextZchn"/>
    <w:link w:val="Kommentarthema"/>
    <w:rsid w:val="00C42F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65991">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http://www.optimobercher.de"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verbeek-teres\kommunikation.pur%20GmbH\SharePoint%20-%20Dokumente\Team\Kunden\OptimoBercher_pvt_cf\Projektordner\A_Pressemitteilungen%20(3)\02_Partnerschaft%20Delicious%20Data\PM_OptimoBercher_Vorlage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EFFF5E-4332-4A3F-B449-5F62950CAD06}">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2.xml><?xml version="1.0" encoding="utf-8"?>
<ds:datastoreItem xmlns:ds="http://schemas.openxmlformats.org/officeDocument/2006/customXml" ds:itemID="{FD18D511-27BC-42B7-98AF-872097D0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D4664-6D49-439D-A108-107C6FA0C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PM_OptimoBercher_Vorlage_2026.dotx</Template>
  <TotalTime>0</TotalTime>
  <Pages>3</Pages>
  <Words>855</Words>
  <Characters>5392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PM_OptimoBercher_Vorlage_2019</vt:lpstr>
    </vt:vector>
  </TitlesOfParts>
  <Company/>
  <LinksUpToDate>false</LinksUpToDate>
  <CharactersWithSpaces>6235</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PM_OptimoBercher_Vorlage_2019</dc:title>
  <dc:creator>Paula Verbeek Teres</dc:creator>
  <cp:lastModifiedBy>Paula Verbeek Teres - kommunikation.pur GmbH</cp:lastModifiedBy>
  <cp:revision>4</cp:revision>
  <dcterms:created xsi:type="dcterms:W3CDTF">2026-04-14T10:47:00Z</dcterms:created>
  <dcterms:modified xsi:type="dcterms:W3CDTF">2026-04-14T13:17:00Z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808200</vt:r8>
  </property>
  <property fmtid="{D5CDD505-2E9C-101B-9397-08002B2CF9AE}" pid="4" name="MediaServiceImageTags">
    <vt:lpwstr/>
  </property>
</Properties>
</file>