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7A1462D" w14:textId="77777777" w:rsidR="00434F33" w:rsidRPr="008F0EC0" w:rsidRDefault="00434F33" w:rsidP="008F0EC0">
      <w:pPr>
        <w:rPr>
          <w:sz w:val="32"/>
        </w:rPr>
      </w:pPr>
      <w:r w:rsidRPr="008F0EC0">
        <w:rPr>
          <w:sz w:val="32"/>
        </w:rPr>
        <w:t>PRESSE</w:t>
      </w:r>
      <w:r w:rsidR="006E49F9" w:rsidRPr="008F0EC0">
        <w:rPr>
          <w:sz w:val="32"/>
        </w:rPr>
        <w:t>INFORMATION</w:t>
      </w:r>
    </w:p>
    <w:p w14:paraId="710DFBFE" w14:textId="77777777" w:rsidR="00434F33" w:rsidRDefault="00434F33" w:rsidP="008F0EC0"/>
    <w:p w14:paraId="408942B3" w14:textId="77777777" w:rsidR="00434F33" w:rsidRPr="006F2598" w:rsidRDefault="00434F33" w:rsidP="008F0EC0"/>
    <w:p w14:paraId="6CD09794" w14:textId="2E703DF4" w:rsidR="00D436F8" w:rsidRPr="008F0EC0" w:rsidRDefault="00475C5A" w:rsidP="008F0EC0">
      <w:pPr>
        <w:rPr>
          <w:sz w:val="28"/>
        </w:rPr>
      </w:pPr>
      <w:r>
        <w:rPr>
          <w:sz w:val="28"/>
        </w:rPr>
        <w:t>Neuer QM- und Hygiene-Guide für Bäckereien</w:t>
      </w:r>
    </w:p>
    <w:p w14:paraId="790F3861" w14:textId="7BC0169E" w:rsidR="00475C5A" w:rsidRDefault="00475C5A" w:rsidP="00475C5A">
      <w:pPr>
        <w:rPr>
          <w:b/>
        </w:rPr>
      </w:pPr>
      <w:r w:rsidRPr="002410F4">
        <w:rPr>
          <w:b/>
        </w:rPr>
        <w:t xml:space="preserve">OptimoBercher bietet neuen Guide, der </w:t>
      </w:r>
      <w:r>
        <w:rPr>
          <w:b/>
        </w:rPr>
        <w:t>den Weg zum digitalen Qualitäts- und Hygienemanagement</w:t>
      </w:r>
      <w:r w:rsidRPr="002410F4">
        <w:rPr>
          <w:b/>
        </w:rPr>
        <w:t xml:space="preserve"> für Bäckereien beschreibt.</w:t>
      </w:r>
    </w:p>
    <w:p w14:paraId="465F15A2" w14:textId="77777777" w:rsidR="00D436F8" w:rsidRPr="00991A36" w:rsidRDefault="00D436F8" w:rsidP="008F0EC0"/>
    <w:p w14:paraId="18F11073" w14:textId="7888D8CC" w:rsidR="00D436F8" w:rsidRDefault="00977B71" w:rsidP="008F0EC0">
      <w:pPr>
        <w:rPr>
          <w:b/>
        </w:rPr>
      </w:pPr>
      <w:r w:rsidRPr="008F0EC0">
        <w:rPr>
          <w:b/>
        </w:rPr>
        <w:t>Friedrichshafen</w:t>
      </w:r>
      <w:r w:rsidR="00D436F8" w:rsidRPr="008F0EC0">
        <w:rPr>
          <w:b/>
        </w:rPr>
        <w:t xml:space="preserve">, </w:t>
      </w:r>
      <w:r w:rsidR="001D0779">
        <w:rPr>
          <w:b/>
          <w:color w:val="000000" w:themeColor="text1"/>
        </w:rPr>
        <w:t>25.11</w:t>
      </w:r>
      <w:r w:rsidR="00163237">
        <w:rPr>
          <w:b/>
          <w:color w:val="000000" w:themeColor="text1"/>
        </w:rPr>
        <w:t>.202</w:t>
      </w:r>
      <w:r w:rsidR="00886DE6">
        <w:rPr>
          <w:b/>
          <w:color w:val="000000" w:themeColor="text1"/>
        </w:rPr>
        <w:t>4</w:t>
      </w:r>
      <w:r w:rsidR="00D436F8" w:rsidRPr="008F0EC0">
        <w:rPr>
          <w:b/>
          <w:color w:val="000000" w:themeColor="text1"/>
        </w:rPr>
        <w:t xml:space="preserve"> </w:t>
      </w:r>
      <w:r w:rsidR="00D436F8" w:rsidRPr="008F0EC0">
        <w:rPr>
          <w:b/>
        </w:rPr>
        <w:t xml:space="preserve">– </w:t>
      </w:r>
      <w:r w:rsidR="00545000" w:rsidRPr="00545000">
        <w:rPr>
          <w:b/>
        </w:rPr>
        <w:t xml:space="preserve">Die Digitalisierung eröffnet Bäckereien zahlreiche Vorteile, besonders im Bereich Qualitäts- und Hygienemanagement. Der neue QM- und Hygiene-Guide von OptimoBercher zeigt Bäckereien, wie sie diese Möglichkeiten in wenigen Schritten umsetzen können. Mit einem interaktiven Quiz und leicht verständlichen Fragen unterstützt der Guide </w:t>
      </w:r>
      <w:r w:rsidR="00545000">
        <w:rPr>
          <w:b/>
        </w:rPr>
        <w:t>Bäckereien</w:t>
      </w:r>
      <w:r w:rsidR="00545000" w:rsidRPr="00545000">
        <w:rPr>
          <w:b/>
        </w:rPr>
        <w:t xml:space="preserve"> dabei, ihre individuellen Fortschritte auf dem Weg zum digitalen Qualitätsmanagement zu überprüfen und </w:t>
      </w:r>
      <w:r w:rsidR="00545000">
        <w:rPr>
          <w:b/>
        </w:rPr>
        <w:t>mit der passenden QM-Software zu automatisieren.</w:t>
      </w:r>
    </w:p>
    <w:p w14:paraId="032F2970" w14:textId="77777777" w:rsidR="00545000" w:rsidRPr="00991A36" w:rsidRDefault="00545000" w:rsidP="008F0EC0"/>
    <w:p w14:paraId="1FD2F252" w14:textId="32038FD9" w:rsidR="00475C5A" w:rsidRDefault="00475C5A" w:rsidP="00475C5A">
      <w:r>
        <w:t>Die Vorteile einer digitalisierten Bäckerei liegen auf der Hand: Mit der richtigen, vernetzten Software lassen sich Zeit sparen, Fehler vermeiden und Kosten senken. Das trifft auch auf das Qualitäts- und Hygienemanagement in den Betrieben. Digitales Qualitätsmanagement bedeutet, dass in einem System das gesamte Unternehmen abgebildet wird, egal ob es sich um Aufgaben, Maschinen, Filialen, Produktionslinien oder die beteiligten Personen handelt. Es bedeutet auch, dass diese wichtigen Daten an einem zentralen Ort dargestellt werden. Das Team kann von überall darauf zugreifen und dazu kommunizieren – alles auf einer einzigen Plattform.</w:t>
      </w:r>
    </w:p>
    <w:p w14:paraId="21290853" w14:textId="77777777" w:rsidR="00475C5A" w:rsidRDefault="00475C5A" w:rsidP="00475C5A"/>
    <w:p w14:paraId="755B8449" w14:textId="77777777" w:rsidR="00345674" w:rsidRDefault="00475C5A" w:rsidP="00981CB2">
      <w:r>
        <w:t xml:space="preserve">Aber digitales </w:t>
      </w:r>
      <w:r w:rsidR="00981CB2">
        <w:t>Qualitäts- und Hygienemanagement</w:t>
      </w:r>
      <w:r>
        <w:t xml:space="preserve"> ist erst dann erreicht, wenn Daten nicht nur digital eingegeben werden, sondern auch digital vernetzt sind und zu jeder Zeit an jedem Ort zur Verfügung stehen. Der neue </w:t>
      </w:r>
      <w:r w:rsidR="00981CB2">
        <w:t>QM- und Hygiene-Guide</w:t>
      </w:r>
      <w:r>
        <w:t xml:space="preserve"> für Bäckereien von OptimoBercher zeigt, was genau </w:t>
      </w:r>
      <w:r w:rsidR="00981CB2">
        <w:t>das</w:t>
      </w:r>
      <w:r>
        <w:t xml:space="preserve"> für Bäckereien bedeutet</w:t>
      </w:r>
      <w:r w:rsidR="00981CB2">
        <w:t xml:space="preserve">, </w:t>
      </w:r>
      <w:r>
        <w:t xml:space="preserve">wie </w:t>
      </w:r>
      <w:r w:rsidR="00981CB2">
        <w:t>es</w:t>
      </w:r>
      <w:r>
        <w:t xml:space="preserve"> in wenigen Schritten umgesetzt werden kann</w:t>
      </w:r>
      <w:r w:rsidR="00981CB2">
        <w:t xml:space="preserve"> und wie die richtige Software dabei helfen kann</w:t>
      </w:r>
      <w:r>
        <w:t>. Mit einfachen und kurzen Fragen und einem anschaulichen Quiz können Bäckerinnen und Bäcker ihren eigenen Weg hin zu</w:t>
      </w:r>
      <w:r w:rsidR="00981CB2">
        <w:t xml:space="preserve">m digitalen Qualitäts- und Hygienemanagement </w:t>
      </w:r>
      <w:r>
        <w:t>selbst einschätzen und eine erste Bestandsaufnahme machen.</w:t>
      </w:r>
      <w:r w:rsidR="00345674">
        <w:t xml:space="preserve"> </w:t>
      </w:r>
    </w:p>
    <w:p w14:paraId="2E3FE79E" w14:textId="6142D7C5" w:rsidR="00345674" w:rsidRDefault="00345674" w:rsidP="00981CB2">
      <w:pPr>
        <w:rPr>
          <w:rStyle w:val="Hyperlink"/>
          <w:rFonts w:ascii="Arial" w:hAnsi="Arial"/>
          <w:b/>
          <w:sz w:val="20"/>
          <w:szCs w:val="20"/>
        </w:rPr>
      </w:pPr>
      <w:r>
        <w:rPr>
          <w:b/>
          <w:bCs/>
        </w:rPr>
        <w:t xml:space="preserve">Der neue </w:t>
      </w:r>
      <w:r w:rsidR="008E7B6F">
        <w:rPr>
          <w:b/>
          <w:bCs/>
        </w:rPr>
        <w:t>QM- und Hygiene-Guide</w:t>
      </w:r>
      <w:r>
        <w:rPr>
          <w:b/>
          <w:bCs/>
        </w:rPr>
        <w:t xml:space="preserve"> für Bäckereien von OptimoBercher kann hier heruntergeladen werden: </w:t>
      </w:r>
      <w:r w:rsidR="008E7B6F" w:rsidRPr="008E7B6F">
        <w:rPr>
          <w:b/>
          <w:bCs/>
        </w:rPr>
        <w:t>www.awenkoback.de</w:t>
      </w:r>
    </w:p>
    <w:p w14:paraId="2E50AF8E" w14:textId="77777777" w:rsidR="00345674" w:rsidRDefault="00345674" w:rsidP="00981CB2"/>
    <w:p w14:paraId="5B624776" w14:textId="31FA0625" w:rsidR="0019647B" w:rsidRDefault="0019647B" w:rsidP="00981CB2">
      <w:r w:rsidRPr="00991A36">
        <w:t>„</w:t>
      </w:r>
      <w:r w:rsidR="00475C5A">
        <w:t xml:space="preserve">Digitalisierung bedeutet für Bäckereien, digitale Workflows zu schaffen, die Aufgaben automatisieren“, erläutert </w:t>
      </w:r>
      <w:r w:rsidR="00981CB2" w:rsidRPr="00EB193F">
        <w:rPr>
          <w:bCs/>
        </w:rPr>
        <w:t>Heinz-Dieter Polfers</w:t>
      </w:r>
      <w:r w:rsidR="00981CB2">
        <w:rPr>
          <w:bCs/>
        </w:rPr>
        <w:t xml:space="preserve">, </w:t>
      </w:r>
      <w:r w:rsidR="00981CB2" w:rsidRPr="00EB193F">
        <w:rPr>
          <w:bCs/>
        </w:rPr>
        <w:t>geschäftsführender Gesellschafter OptimoBercher-QM GmbH</w:t>
      </w:r>
      <w:r w:rsidR="00475C5A">
        <w:t>, „</w:t>
      </w:r>
      <w:r w:rsidR="00981CB2">
        <w:t xml:space="preserve">man kann sich das so </w:t>
      </w:r>
      <w:r w:rsidR="00345674">
        <w:t xml:space="preserve">vorstellen, dass </w:t>
      </w:r>
      <w:r w:rsidR="00981CB2">
        <w:t xml:space="preserve">alle Elemente </w:t>
      </w:r>
      <w:r w:rsidR="00345674">
        <w:t xml:space="preserve">in der Bäckerei </w:t>
      </w:r>
      <w:r w:rsidR="00981CB2">
        <w:t>wie Zahnräder eines perfekt abgestimmten</w:t>
      </w:r>
      <w:r w:rsidR="00345674">
        <w:t xml:space="preserve"> </w:t>
      </w:r>
      <w:r w:rsidR="00981CB2">
        <w:t>Uhrwerks zusammenarbeiten. Kassensysteme in den Filialen, Buchhaltung und</w:t>
      </w:r>
      <w:r w:rsidR="00345674">
        <w:t xml:space="preserve"> </w:t>
      </w:r>
      <w:r w:rsidR="00981CB2">
        <w:t>Rezeptverwaltung, Produktkennzeichnung, Online-Bestellungen sowie Hygiene- und Qualitätsmanagement</w:t>
      </w:r>
      <w:r w:rsidR="00345674">
        <w:t xml:space="preserve"> </w:t>
      </w:r>
      <w:r w:rsidR="00981CB2">
        <w:t>– all diese Bereiche werden durch das Herzstück des Unternehmens, die</w:t>
      </w:r>
      <w:r w:rsidR="00345674">
        <w:t xml:space="preserve"> </w:t>
      </w:r>
      <w:r w:rsidR="00981CB2">
        <w:t>Bäckerei-Software, nahtlos verbunden.</w:t>
      </w:r>
      <w:r w:rsidR="00345674">
        <w:t xml:space="preserve">“ Der neue QM- und Hygiene-Guide unterstützt dabei, die </w:t>
      </w:r>
      <w:r w:rsidR="00345674">
        <w:lastRenderedPageBreak/>
        <w:t>einzelnen Zahnräder zu erkennen, und zeigt Möglichkeiten auf, wie diese miteinander verzahnt werden können.</w:t>
      </w:r>
    </w:p>
    <w:p w14:paraId="00959C51" w14:textId="77777777" w:rsidR="00345674" w:rsidRDefault="00345674" w:rsidP="00981CB2"/>
    <w:p w14:paraId="71AADD6F" w14:textId="77777777" w:rsidR="00345674" w:rsidRDefault="00345674" w:rsidP="00981CB2"/>
    <w:p w14:paraId="645C71D3" w14:textId="77777777" w:rsidR="007C7F73" w:rsidRPr="008F0EC0" w:rsidRDefault="007C7F73" w:rsidP="008F0EC0">
      <w:pPr>
        <w:rPr>
          <w:b/>
        </w:rPr>
      </w:pPr>
      <w:r w:rsidRPr="008F0EC0">
        <w:rPr>
          <w:b/>
        </w:rPr>
        <w:t xml:space="preserve">Bildmaterial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51"/>
        <w:gridCol w:w="7120"/>
      </w:tblGrid>
      <w:tr w:rsidR="007C7F73" w:rsidRPr="00FD4D2C" w14:paraId="6714AAF4" w14:textId="77777777" w:rsidTr="000A142E">
        <w:trPr>
          <w:trHeight w:val="1043"/>
        </w:trPr>
        <w:tc>
          <w:tcPr>
            <w:tcW w:w="1951" w:type="dxa"/>
          </w:tcPr>
          <w:p w14:paraId="4987A470" w14:textId="66A1C329" w:rsidR="007C7F73" w:rsidRPr="00FD4D2C" w:rsidRDefault="001D0779" w:rsidP="008F0EC0">
            <w:r>
              <w:rPr>
                <w:noProof/>
              </w:rPr>
              <w:drawing>
                <wp:inline distT="0" distB="0" distL="0" distR="0" wp14:anchorId="4888A765" wp14:editId="79E87A1E">
                  <wp:extent cx="1095375" cy="733425"/>
                  <wp:effectExtent l="0" t="0" r="9525" b="9525"/>
                  <wp:docPr id="16330739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95375" cy="733425"/>
                          </a:xfrm>
                          <a:prstGeom prst="rect">
                            <a:avLst/>
                          </a:prstGeom>
                          <a:noFill/>
                          <a:ln>
                            <a:noFill/>
                          </a:ln>
                        </pic:spPr>
                      </pic:pic>
                    </a:graphicData>
                  </a:graphic>
                </wp:inline>
              </w:drawing>
            </w:r>
          </w:p>
        </w:tc>
        <w:tc>
          <w:tcPr>
            <w:tcW w:w="7120" w:type="dxa"/>
          </w:tcPr>
          <w:p w14:paraId="73BC2F08" w14:textId="3FFA724A" w:rsidR="007C7F73" w:rsidRPr="00FD4D2C" w:rsidRDefault="007C7F73" w:rsidP="008F0EC0">
            <w:r w:rsidRPr="00FD4D2C">
              <w:t xml:space="preserve">Bildunterschrift: </w:t>
            </w:r>
            <w:r w:rsidR="004012C0" w:rsidRPr="004012C0">
              <w:t>OptimoBercher bietet neuen Guide, der den Weg zum digitalen Qualitäts- und Hygienemanagement für Bäckereien beschreibt.</w:t>
            </w:r>
            <w:r w:rsidRPr="00FD4D2C">
              <w:t xml:space="preserve"> </w:t>
            </w:r>
            <w:r w:rsidRPr="00FD4D2C">
              <w:br/>
              <w:t xml:space="preserve">Dateiname: </w:t>
            </w:r>
            <w:r w:rsidR="001D0779" w:rsidRPr="001D0779">
              <w:t>Pressefoto_OptimoBercher_Baeckereisoftware_02</w:t>
            </w:r>
            <w:r w:rsidR="001D0779" w:rsidRPr="001D0779">
              <w:t xml:space="preserve"> </w:t>
            </w:r>
            <w:r w:rsidRPr="00FD4D2C">
              <w:t>(</w:t>
            </w:r>
            <w:r w:rsidR="001D0779">
              <w:t>1.002</w:t>
            </w:r>
            <w:r w:rsidRPr="00FD4D2C">
              <w:t xml:space="preserve"> KB)</w:t>
            </w:r>
          </w:p>
          <w:p w14:paraId="156537A6" w14:textId="77777777" w:rsidR="007C7F73" w:rsidRPr="00FD4D2C" w:rsidRDefault="007C7F73" w:rsidP="008F0EC0"/>
        </w:tc>
      </w:tr>
      <w:tr w:rsidR="001D0779" w:rsidRPr="00FD4D2C" w14:paraId="5CB9DCD8" w14:textId="77777777" w:rsidTr="000A142E">
        <w:trPr>
          <w:trHeight w:val="1043"/>
        </w:trPr>
        <w:tc>
          <w:tcPr>
            <w:tcW w:w="1951" w:type="dxa"/>
          </w:tcPr>
          <w:p w14:paraId="5BF4C548" w14:textId="7A0DB961" w:rsidR="001D0779" w:rsidRDefault="001D0779" w:rsidP="008F0EC0">
            <w:pPr>
              <w:rPr>
                <w:noProof/>
              </w:rPr>
            </w:pPr>
            <w:r>
              <w:rPr>
                <w:noProof/>
              </w:rPr>
              <w:drawing>
                <wp:inline distT="0" distB="0" distL="0" distR="0" wp14:anchorId="747ADDE8" wp14:editId="1F07672C">
                  <wp:extent cx="1095375" cy="733425"/>
                  <wp:effectExtent l="0" t="0" r="9525" b="9525"/>
                  <wp:docPr id="202739317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5375" cy="733425"/>
                          </a:xfrm>
                          <a:prstGeom prst="rect">
                            <a:avLst/>
                          </a:prstGeom>
                          <a:noFill/>
                          <a:ln>
                            <a:noFill/>
                          </a:ln>
                        </pic:spPr>
                      </pic:pic>
                    </a:graphicData>
                  </a:graphic>
                </wp:inline>
              </w:drawing>
            </w:r>
          </w:p>
        </w:tc>
        <w:tc>
          <w:tcPr>
            <w:tcW w:w="7120" w:type="dxa"/>
          </w:tcPr>
          <w:p w14:paraId="5479D82F" w14:textId="487E5F07" w:rsidR="001D0779" w:rsidRPr="00FD4D2C" w:rsidRDefault="001D0779" w:rsidP="001D0779">
            <w:r w:rsidRPr="00FD4D2C">
              <w:t xml:space="preserve">Bildunterschrift: </w:t>
            </w:r>
            <w:r w:rsidR="004012C0" w:rsidRPr="004012C0">
              <w:t>OptimoBercher bietet neuen Guide, der den Weg zum digitalen Qualitäts- und Hygienemanagement für Bäckereien beschreibt</w:t>
            </w:r>
            <w:r w:rsidRPr="00FD4D2C">
              <w:t xml:space="preserve">. </w:t>
            </w:r>
            <w:r w:rsidRPr="00FD4D2C">
              <w:br/>
              <w:t xml:space="preserve">Dateiname: </w:t>
            </w:r>
            <w:r>
              <w:t>Pressefoto_</w:t>
            </w:r>
            <w:r w:rsidRPr="001D0779">
              <w:t>OptimoBercher-AWENKOback-01-Hygienedokumentation</w:t>
            </w:r>
            <w:r w:rsidRPr="001D0779">
              <w:t xml:space="preserve"> </w:t>
            </w:r>
            <w:r w:rsidRPr="00FD4D2C">
              <w:t>(</w:t>
            </w:r>
            <w:r>
              <w:t>3.059</w:t>
            </w:r>
            <w:r w:rsidRPr="00FD4D2C">
              <w:t xml:space="preserve"> KB)</w:t>
            </w:r>
          </w:p>
          <w:p w14:paraId="5841507E" w14:textId="77777777" w:rsidR="001D0779" w:rsidRPr="00FD4D2C" w:rsidRDefault="001D0779" w:rsidP="008F0EC0"/>
        </w:tc>
      </w:tr>
      <w:tr w:rsidR="001D0779" w:rsidRPr="00FD4D2C" w14:paraId="1D590FEA" w14:textId="77777777" w:rsidTr="000A142E">
        <w:trPr>
          <w:trHeight w:val="1043"/>
        </w:trPr>
        <w:tc>
          <w:tcPr>
            <w:tcW w:w="1951" w:type="dxa"/>
          </w:tcPr>
          <w:p w14:paraId="77C9015C" w14:textId="2F5D18BE" w:rsidR="001D0779" w:rsidRDefault="004012C0" w:rsidP="008F0EC0">
            <w:pPr>
              <w:rPr>
                <w:noProof/>
              </w:rPr>
            </w:pPr>
            <w:r>
              <w:rPr>
                <w:noProof/>
              </w:rPr>
              <w:drawing>
                <wp:inline distT="0" distB="0" distL="0" distR="0" wp14:anchorId="218B0BB0" wp14:editId="2F0F4AE9">
                  <wp:extent cx="1019175" cy="1019175"/>
                  <wp:effectExtent l="0" t="0" r="9525" b="9525"/>
                  <wp:docPr id="204198138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19175" cy="1019175"/>
                          </a:xfrm>
                          <a:prstGeom prst="rect">
                            <a:avLst/>
                          </a:prstGeom>
                          <a:noFill/>
                          <a:ln>
                            <a:noFill/>
                          </a:ln>
                        </pic:spPr>
                      </pic:pic>
                    </a:graphicData>
                  </a:graphic>
                </wp:inline>
              </w:drawing>
            </w:r>
          </w:p>
        </w:tc>
        <w:tc>
          <w:tcPr>
            <w:tcW w:w="7120" w:type="dxa"/>
          </w:tcPr>
          <w:p w14:paraId="7CC44544" w14:textId="17D98934" w:rsidR="001D0779" w:rsidRPr="00FD4D2C" w:rsidRDefault="001D0779" w:rsidP="001D0779">
            <w:r w:rsidRPr="00FD4D2C">
              <w:t xml:space="preserve">Bildunterschrift: </w:t>
            </w:r>
            <w:r w:rsidR="004012C0" w:rsidRPr="004012C0">
              <w:t>Der neue QM- und Hygiene-Guide für Bäckereien von OptimoBercher kann hier heruntergeladen werden: www.awenkoback.de</w:t>
            </w:r>
            <w:r w:rsidRPr="00FD4D2C">
              <w:t xml:space="preserve">. </w:t>
            </w:r>
            <w:r w:rsidRPr="00FD4D2C">
              <w:br/>
              <w:t xml:space="preserve">Dateiname: </w:t>
            </w:r>
            <w:r w:rsidR="004012C0" w:rsidRPr="004012C0">
              <w:t>OptimoBercher_QR-Code_QM-und-Hygiene-Guide_Link</w:t>
            </w:r>
            <w:r w:rsidR="004012C0" w:rsidRPr="004012C0">
              <w:t xml:space="preserve"> </w:t>
            </w:r>
            <w:r w:rsidRPr="00FD4D2C">
              <w:t>(</w:t>
            </w:r>
            <w:r w:rsidR="004012C0">
              <w:t>22</w:t>
            </w:r>
            <w:r w:rsidRPr="00FD4D2C">
              <w:t xml:space="preserve"> KB)</w:t>
            </w:r>
          </w:p>
          <w:p w14:paraId="754619CF" w14:textId="77777777" w:rsidR="001D0779" w:rsidRPr="00FD4D2C" w:rsidRDefault="001D0779" w:rsidP="001D0779"/>
        </w:tc>
      </w:tr>
    </w:tbl>
    <w:p w14:paraId="1EEF2FB4" w14:textId="77777777" w:rsidR="00FD4D2C" w:rsidRDefault="00FD4D2C" w:rsidP="008F0EC0">
      <w:pPr>
        <w:rPr>
          <w:b/>
        </w:rPr>
      </w:pPr>
    </w:p>
    <w:p w14:paraId="5905D6CB" w14:textId="77777777" w:rsidR="00AA4AB2" w:rsidRPr="008F0EC0" w:rsidRDefault="00AA4AB2" w:rsidP="008F0EC0">
      <w:pPr>
        <w:rPr>
          <w:b/>
        </w:rPr>
      </w:pPr>
      <w:r w:rsidRPr="008F0EC0">
        <w:rPr>
          <w:b/>
        </w:rPr>
        <w:t>OptimoBercher: Softwarepartner für Bäckereien</w:t>
      </w:r>
    </w:p>
    <w:p w14:paraId="500E11BF" w14:textId="77777777" w:rsidR="00AA4AB2" w:rsidRDefault="00AA4AB2" w:rsidP="008F0EC0">
      <w:r w:rsidRPr="0011432F">
        <w:t>OptimoBercher ist ein Familienunternehmen aus Friedrichshafen am Bodensee mit über 30</w:t>
      </w:r>
      <w:r w:rsidR="00442CFF">
        <w:t>-</w:t>
      </w:r>
      <w:r w:rsidRPr="0011432F">
        <w:t>jähriger Erfahrung im Bereich Softwareentwicklung und Beratung für Bäckereien und Konditoreien in ganz Deutschland sowie dem deutschsprachigen Ausland. Organisierte Betriebsabläufe, Messbarkeit und Bedarfsempfehlungen sind die Grundlagen für erfolgreiche Bäckereien. So entwickelt das</w:t>
      </w:r>
      <w:r w:rsidR="00442CFF">
        <w:t xml:space="preserve"> fast</w:t>
      </w:r>
      <w:r w:rsidRPr="0011432F">
        <w:t xml:space="preserve"> </w:t>
      </w:r>
      <w:r w:rsidR="00442CFF">
        <w:t>30</w:t>
      </w:r>
      <w:r w:rsidRPr="0011432F">
        <w:t xml:space="preserve"> Mitarbeiter starke Team nicht nur die Lösungen für Warenwirtschaft, Bedarfsprognosen und Hygienemanagement gemäß den Anforderungen der Betriebe weiter, sondern steht Kunden vor allem als IT-Berater zur Seite.</w:t>
      </w:r>
      <w:r>
        <w:t xml:space="preserve"> </w:t>
      </w:r>
      <w:hyperlink r:id="rId10" w:history="1">
        <w:r w:rsidR="008F0EC0" w:rsidRPr="004831BF">
          <w:rPr>
            <w:rStyle w:val="Hyperlink"/>
            <w:rFonts w:ascii="Arial" w:hAnsi="Arial"/>
            <w:sz w:val="20"/>
            <w:szCs w:val="20"/>
          </w:rPr>
          <w:t>www.optimobercher.de</w:t>
        </w:r>
      </w:hyperlink>
      <w:r w:rsidR="008F0EC0">
        <w:t xml:space="preserve"> </w:t>
      </w:r>
    </w:p>
    <w:p w14:paraId="46CBAAB9" w14:textId="77777777" w:rsidR="00DD38E6" w:rsidRPr="00232152" w:rsidRDefault="00DD38E6" w:rsidP="008F0EC0"/>
    <w:p w14:paraId="0E6148FC" w14:textId="77777777" w:rsidR="000059AA" w:rsidRPr="00DD38E6" w:rsidRDefault="00D05531" w:rsidP="008F0EC0">
      <w:pPr>
        <w:rPr>
          <w:sz w:val="16"/>
          <w:szCs w:val="16"/>
        </w:rPr>
      </w:pPr>
      <w:r w:rsidRPr="00DD38E6">
        <w:rPr>
          <w:noProof/>
          <w:sz w:val="16"/>
          <w:szCs w:val="16"/>
        </w:rPr>
        <mc:AlternateContent>
          <mc:Choice Requires="wps">
            <w:drawing>
              <wp:anchor distT="0" distB="0" distL="114300" distR="114300" simplePos="0" relativeHeight="251658240" behindDoc="0" locked="0" layoutInCell="1" allowOverlap="1" wp14:anchorId="7F9D3D8C" wp14:editId="4E4F1AC5">
                <wp:simplePos x="0" y="0"/>
                <wp:positionH relativeFrom="column">
                  <wp:posOffset>0</wp:posOffset>
                </wp:positionH>
                <wp:positionV relativeFrom="paragraph">
                  <wp:posOffset>92710</wp:posOffset>
                </wp:positionV>
                <wp:extent cx="2411730" cy="635"/>
                <wp:effectExtent l="9525" t="6985" r="7620" b="11430"/>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1173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AAE312" id="Line 4"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189.9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"/>
            </w:pict>
          </mc:Fallback>
        </mc:AlternateContent>
      </w:r>
    </w:p>
    <w:p w14:paraId="4539B3DA" w14:textId="77777777" w:rsidR="0038235D" w:rsidRPr="0038235D" w:rsidRDefault="0038235D" w:rsidP="0038235D">
      <w:pPr>
        <w:rPr>
          <w:b/>
          <w:sz w:val="16"/>
          <w:szCs w:val="16"/>
        </w:rPr>
      </w:pPr>
      <w:r w:rsidRPr="0038235D">
        <w:rPr>
          <w:b/>
          <w:sz w:val="16"/>
          <w:szCs w:val="16"/>
        </w:rPr>
        <w:t>Weitere Informationen können Sie gerne anfordern bei:</w:t>
      </w:r>
    </w:p>
    <w:p w14:paraId="51B596E6" w14:textId="77777777" w:rsidR="00886DE6" w:rsidRPr="00886DE6" w:rsidRDefault="00886DE6" w:rsidP="00886DE6">
      <w:pPr>
        <w:rPr>
          <w:bCs/>
          <w:sz w:val="16"/>
          <w:szCs w:val="16"/>
        </w:rPr>
      </w:pPr>
      <w:r w:rsidRPr="00886DE6">
        <w:rPr>
          <w:bCs/>
          <w:sz w:val="16"/>
          <w:szCs w:val="16"/>
        </w:rPr>
        <w:t>kommunikation.pur GmbH, Paula Verbeek Terés, Sendlinger Straße 31, 80331 München</w:t>
      </w:r>
    </w:p>
    <w:p w14:paraId="3E6AD431" w14:textId="77777777" w:rsidR="00905DD2" w:rsidRPr="0038235D" w:rsidRDefault="00886DE6" w:rsidP="00886DE6">
      <w:pPr>
        <w:rPr>
          <w:bCs/>
          <w:sz w:val="16"/>
          <w:szCs w:val="16"/>
        </w:rPr>
      </w:pPr>
      <w:r w:rsidRPr="00886DE6">
        <w:rPr>
          <w:bCs/>
          <w:sz w:val="16"/>
          <w:szCs w:val="16"/>
        </w:rPr>
        <w:t>Telefon: +49.89.41 32 61 902, Fax: +49.89.23 23 63 51, E-Mail: verbeek-teres@kommunikationpur.com</w:t>
      </w:r>
    </w:p>
    <w:sectPr w:rsidR="00905DD2" w:rsidRPr="0038235D" w:rsidSect="00230E6F">
      <w:headerReference w:type="default" r:id="rId11"/>
      <w:pgSz w:w="11906" w:h="16838"/>
      <w:pgMar w:top="1808"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83CBF3" w14:textId="77777777" w:rsidR="00475C5A" w:rsidRDefault="00475C5A" w:rsidP="008F0EC0">
      <w:r>
        <w:separator/>
      </w:r>
    </w:p>
  </w:endnote>
  <w:endnote w:type="continuationSeparator" w:id="0">
    <w:p w14:paraId="20ADD27E" w14:textId="77777777" w:rsidR="00475C5A" w:rsidRDefault="00475C5A" w:rsidP="008F0E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6F42DE" w14:textId="77777777" w:rsidR="00475C5A" w:rsidRDefault="00475C5A" w:rsidP="008F0EC0">
      <w:r>
        <w:separator/>
      </w:r>
    </w:p>
  </w:footnote>
  <w:footnote w:type="continuationSeparator" w:id="0">
    <w:p w14:paraId="3DD72E35" w14:textId="77777777" w:rsidR="00475C5A" w:rsidRDefault="00475C5A" w:rsidP="008F0E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E65843" w14:textId="77777777" w:rsidR="00060D65" w:rsidRDefault="008F0EC0" w:rsidP="008F0EC0">
    <w:pPr>
      <w:pStyle w:val="Kopfzeile"/>
      <w:jc w:val="right"/>
    </w:pPr>
    <w:r>
      <w:rPr>
        <w:noProof/>
      </w:rPr>
      <w:drawing>
        <wp:inline distT="0" distB="0" distL="0" distR="0" wp14:anchorId="54CD3209" wp14:editId="5F055D08">
          <wp:extent cx="1620000" cy="655773"/>
          <wp:effectExtent l="0" t="0" r="0" b="0"/>
          <wp:docPr id="1" name="Grafik 1" descr="H:\Kunden\OptimoBercher_cf_sj\Kundenordner\Logo\Logo-OptimoBercher_D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Kunden\OptimoBercher_cf_sj\Kundenordner\Logo\Logo-OptimoBercher_Dok.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0000" cy="65577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513593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5C5A"/>
    <w:rsid w:val="0000265C"/>
    <w:rsid w:val="000059AA"/>
    <w:rsid w:val="00012A03"/>
    <w:rsid w:val="0001538F"/>
    <w:rsid w:val="00016313"/>
    <w:rsid w:val="000173BC"/>
    <w:rsid w:val="00017FA5"/>
    <w:rsid w:val="000213DD"/>
    <w:rsid w:val="00024C33"/>
    <w:rsid w:val="00034218"/>
    <w:rsid w:val="00051AF0"/>
    <w:rsid w:val="0005335A"/>
    <w:rsid w:val="00060D65"/>
    <w:rsid w:val="00061EE1"/>
    <w:rsid w:val="00064D0D"/>
    <w:rsid w:val="00070B51"/>
    <w:rsid w:val="0008008B"/>
    <w:rsid w:val="00082181"/>
    <w:rsid w:val="000A454F"/>
    <w:rsid w:val="000B1C2B"/>
    <w:rsid w:val="000B3974"/>
    <w:rsid w:val="000B3F78"/>
    <w:rsid w:val="000C0321"/>
    <w:rsid w:val="000C422E"/>
    <w:rsid w:val="000D1371"/>
    <w:rsid w:val="000D29B6"/>
    <w:rsid w:val="000D3E8D"/>
    <w:rsid w:val="000E0200"/>
    <w:rsid w:val="00104F0D"/>
    <w:rsid w:val="00111648"/>
    <w:rsid w:val="00123B0F"/>
    <w:rsid w:val="00134373"/>
    <w:rsid w:val="001359CA"/>
    <w:rsid w:val="001519D0"/>
    <w:rsid w:val="00152DEC"/>
    <w:rsid w:val="00153AF5"/>
    <w:rsid w:val="00154B5C"/>
    <w:rsid w:val="00163237"/>
    <w:rsid w:val="00167921"/>
    <w:rsid w:val="00171FDC"/>
    <w:rsid w:val="00173380"/>
    <w:rsid w:val="00182837"/>
    <w:rsid w:val="0019647B"/>
    <w:rsid w:val="001A3253"/>
    <w:rsid w:val="001C6CD4"/>
    <w:rsid w:val="001D0779"/>
    <w:rsid w:val="001E44C5"/>
    <w:rsid w:val="001E50E3"/>
    <w:rsid w:val="00206ED9"/>
    <w:rsid w:val="00210269"/>
    <w:rsid w:val="00213EEE"/>
    <w:rsid w:val="00216BFC"/>
    <w:rsid w:val="00226478"/>
    <w:rsid w:val="00230E6F"/>
    <w:rsid w:val="00232152"/>
    <w:rsid w:val="00233D82"/>
    <w:rsid w:val="002559BB"/>
    <w:rsid w:val="00257C74"/>
    <w:rsid w:val="002627FF"/>
    <w:rsid w:val="002746D7"/>
    <w:rsid w:val="00296A14"/>
    <w:rsid w:val="002A16F2"/>
    <w:rsid w:val="002A7BBE"/>
    <w:rsid w:val="002B4F02"/>
    <w:rsid w:val="002C09A7"/>
    <w:rsid w:val="002C3635"/>
    <w:rsid w:val="002C3FA8"/>
    <w:rsid w:val="002E3F59"/>
    <w:rsid w:val="002E4F48"/>
    <w:rsid w:val="002F3CAA"/>
    <w:rsid w:val="00305669"/>
    <w:rsid w:val="0032089B"/>
    <w:rsid w:val="00323953"/>
    <w:rsid w:val="00323A39"/>
    <w:rsid w:val="003244DC"/>
    <w:rsid w:val="00330589"/>
    <w:rsid w:val="00331938"/>
    <w:rsid w:val="00332B3A"/>
    <w:rsid w:val="00345674"/>
    <w:rsid w:val="00360117"/>
    <w:rsid w:val="00362272"/>
    <w:rsid w:val="00363785"/>
    <w:rsid w:val="003710F9"/>
    <w:rsid w:val="00381664"/>
    <w:rsid w:val="0038235D"/>
    <w:rsid w:val="003850E0"/>
    <w:rsid w:val="003A6A20"/>
    <w:rsid w:val="003B19E9"/>
    <w:rsid w:val="003B2859"/>
    <w:rsid w:val="003C239E"/>
    <w:rsid w:val="003D1B19"/>
    <w:rsid w:val="003D2297"/>
    <w:rsid w:val="003D5DE1"/>
    <w:rsid w:val="003E5372"/>
    <w:rsid w:val="003E660E"/>
    <w:rsid w:val="004012C0"/>
    <w:rsid w:val="004072C6"/>
    <w:rsid w:val="00417C82"/>
    <w:rsid w:val="00431036"/>
    <w:rsid w:val="00434F33"/>
    <w:rsid w:val="0043638C"/>
    <w:rsid w:val="00442CFF"/>
    <w:rsid w:val="00452F21"/>
    <w:rsid w:val="00470F93"/>
    <w:rsid w:val="0047117A"/>
    <w:rsid w:val="00472BD9"/>
    <w:rsid w:val="00475C5A"/>
    <w:rsid w:val="00497D8C"/>
    <w:rsid w:val="004A5C60"/>
    <w:rsid w:val="004B1203"/>
    <w:rsid w:val="004B603B"/>
    <w:rsid w:val="004D0E61"/>
    <w:rsid w:val="004D4C55"/>
    <w:rsid w:val="004E0516"/>
    <w:rsid w:val="004E5D7E"/>
    <w:rsid w:val="00500910"/>
    <w:rsid w:val="00501A49"/>
    <w:rsid w:val="00501AFF"/>
    <w:rsid w:val="0050209F"/>
    <w:rsid w:val="005066A0"/>
    <w:rsid w:val="00507F31"/>
    <w:rsid w:val="005136D9"/>
    <w:rsid w:val="0052126F"/>
    <w:rsid w:val="005245D4"/>
    <w:rsid w:val="005273AA"/>
    <w:rsid w:val="00545000"/>
    <w:rsid w:val="00553C91"/>
    <w:rsid w:val="00554812"/>
    <w:rsid w:val="00556162"/>
    <w:rsid w:val="00563F5A"/>
    <w:rsid w:val="00564FAC"/>
    <w:rsid w:val="00566E1C"/>
    <w:rsid w:val="00570F68"/>
    <w:rsid w:val="00583147"/>
    <w:rsid w:val="00593F46"/>
    <w:rsid w:val="005A1FB8"/>
    <w:rsid w:val="005B5646"/>
    <w:rsid w:val="005C0975"/>
    <w:rsid w:val="005C4543"/>
    <w:rsid w:val="005C4EE0"/>
    <w:rsid w:val="005C681A"/>
    <w:rsid w:val="005D37F0"/>
    <w:rsid w:val="005E139C"/>
    <w:rsid w:val="005E1E33"/>
    <w:rsid w:val="005F2895"/>
    <w:rsid w:val="00603A0A"/>
    <w:rsid w:val="00607525"/>
    <w:rsid w:val="00611D3E"/>
    <w:rsid w:val="00625F52"/>
    <w:rsid w:val="00630088"/>
    <w:rsid w:val="00635C36"/>
    <w:rsid w:val="0063778F"/>
    <w:rsid w:val="00641054"/>
    <w:rsid w:val="00641CFD"/>
    <w:rsid w:val="00652D75"/>
    <w:rsid w:val="006538AB"/>
    <w:rsid w:val="00653E88"/>
    <w:rsid w:val="0065664C"/>
    <w:rsid w:val="00665C99"/>
    <w:rsid w:val="006721ED"/>
    <w:rsid w:val="0068298C"/>
    <w:rsid w:val="00685C83"/>
    <w:rsid w:val="006917D7"/>
    <w:rsid w:val="006937AF"/>
    <w:rsid w:val="006944FC"/>
    <w:rsid w:val="006A4A9F"/>
    <w:rsid w:val="006C09E3"/>
    <w:rsid w:val="006C4D32"/>
    <w:rsid w:val="006D0296"/>
    <w:rsid w:val="006D1943"/>
    <w:rsid w:val="006E3761"/>
    <w:rsid w:val="006E49F9"/>
    <w:rsid w:val="006F5225"/>
    <w:rsid w:val="006F727B"/>
    <w:rsid w:val="00723318"/>
    <w:rsid w:val="00731144"/>
    <w:rsid w:val="00746928"/>
    <w:rsid w:val="00746A3E"/>
    <w:rsid w:val="007477EF"/>
    <w:rsid w:val="007555A7"/>
    <w:rsid w:val="007704EA"/>
    <w:rsid w:val="007759AB"/>
    <w:rsid w:val="00781EA1"/>
    <w:rsid w:val="00784853"/>
    <w:rsid w:val="00785D24"/>
    <w:rsid w:val="0078681F"/>
    <w:rsid w:val="0079151E"/>
    <w:rsid w:val="00793557"/>
    <w:rsid w:val="007955EE"/>
    <w:rsid w:val="007A0207"/>
    <w:rsid w:val="007B063D"/>
    <w:rsid w:val="007C2E51"/>
    <w:rsid w:val="007C5C4A"/>
    <w:rsid w:val="007C7F73"/>
    <w:rsid w:val="00801AB8"/>
    <w:rsid w:val="008021C0"/>
    <w:rsid w:val="00812B6D"/>
    <w:rsid w:val="0082215C"/>
    <w:rsid w:val="00823D5F"/>
    <w:rsid w:val="00824706"/>
    <w:rsid w:val="00862911"/>
    <w:rsid w:val="008635C6"/>
    <w:rsid w:val="00863CCC"/>
    <w:rsid w:val="00864865"/>
    <w:rsid w:val="00864EDF"/>
    <w:rsid w:val="00886DE6"/>
    <w:rsid w:val="00895A6A"/>
    <w:rsid w:val="008A4602"/>
    <w:rsid w:val="008B262F"/>
    <w:rsid w:val="008B7F86"/>
    <w:rsid w:val="008E356D"/>
    <w:rsid w:val="008E3C15"/>
    <w:rsid w:val="008E7B6F"/>
    <w:rsid w:val="008F0EC0"/>
    <w:rsid w:val="008F6CA0"/>
    <w:rsid w:val="008F7013"/>
    <w:rsid w:val="00900DBD"/>
    <w:rsid w:val="00905DD2"/>
    <w:rsid w:val="00911D90"/>
    <w:rsid w:val="00916D03"/>
    <w:rsid w:val="00917121"/>
    <w:rsid w:val="009174BD"/>
    <w:rsid w:val="009225D7"/>
    <w:rsid w:val="009226A7"/>
    <w:rsid w:val="009232E8"/>
    <w:rsid w:val="009259EF"/>
    <w:rsid w:val="00930B1C"/>
    <w:rsid w:val="0094471D"/>
    <w:rsid w:val="00944F48"/>
    <w:rsid w:val="0094533C"/>
    <w:rsid w:val="00946C5D"/>
    <w:rsid w:val="00963158"/>
    <w:rsid w:val="009674E1"/>
    <w:rsid w:val="00975DCC"/>
    <w:rsid w:val="00977B71"/>
    <w:rsid w:val="00980147"/>
    <w:rsid w:val="00981CB2"/>
    <w:rsid w:val="00982A51"/>
    <w:rsid w:val="00982DEC"/>
    <w:rsid w:val="00991A36"/>
    <w:rsid w:val="00996182"/>
    <w:rsid w:val="00997AFF"/>
    <w:rsid w:val="009B38F9"/>
    <w:rsid w:val="009B52D7"/>
    <w:rsid w:val="009C50BD"/>
    <w:rsid w:val="009D3590"/>
    <w:rsid w:val="009E63EB"/>
    <w:rsid w:val="009F5955"/>
    <w:rsid w:val="00A0156B"/>
    <w:rsid w:val="00A03629"/>
    <w:rsid w:val="00A156BA"/>
    <w:rsid w:val="00A15F1F"/>
    <w:rsid w:val="00A23382"/>
    <w:rsid w:val="00A30FFE"/>
    <w:rsid w:val="00A32F4B"/>
    <w:rsid w:val="00A35A23"/>
    <w:rsid w:val="00A409DF"/>
    <w:rsid w:val="00A42939"/>
    <w:rsid w:val="00A5045A"/>
    <w:rsid w:val="00A52076"/>
    <w:rsid w:val="00A54806"/>
    <w:rsid w:val="00A63672"/>
    <w:rsid w:val="00A66445"/>
    <w:rsid w:val="00A672C4"/>
    <w:rsid w:val="00A70486"/>
    <w:rsid w:val="00A919F1"/>
    <w:rsid w:val="00AA0D3D"/>
    <w:rsid w:val="00AA4AB2"/>
    <w:rsid w:val="00AA7463"/>
    <w:rsid w:val="00AE4D6E"/>
    <w:rsid w:val="00AF0589"/>
    <w:rsid w:val="00AF4E4D"/>
    <w:rsid w:val="00B03FE5"/>
    <w:rsid w:val="00B101D6"/>
    <w:rsid w:val="00B173CE"/>
    <w:rsid w:val="00B30951"/>
    <w:rsid w:val="00B4322F"/>
    <w:rsid w:val="00B537EB"/>
    <w:rsid w:val="00B61E43"/>
    <w:rsid w:val="00B7687B"/>
    <w:rsid w:val="00B8021F"/>
    <w:rsid w:val="00B8490D"/>
    <w:rsid w:val="00B95FD0"/>
    <w:rsid w:val="00BA358A"/>
    <w:rsid w:val="00BA571C"/>
    <w:rsid w:val="00BA5BE8"/>
    <w:rsid w:val="00BA7408"/>
    <w:rsid w:val="00BB642A"/>
    <w:rsid w:val="00BC32F5"/>
    <w:rsid w:val="00BC6156"/>
    <w:rsid w:val="00BD3316"/>
    <w:rsid w:val="00BD4D8F"/>
    <w:rsid w:val="00BD698B"/>
    <w:rsid w:val="00BD6FE8"/>
    <w:rsid w:val="00BE6C58"/>
    <w:rsid w:val="00BF0A71"/>
    <w:rsid w:val="00C05388"/>
    <w:rsid w:val="00C22366"/>
    <w:rsid w:val="00C27845"/>
    <w:rsid w:val="00C30743"/>
    <w:rsid w:val="00C33AE9"/>
    <w:rsid w:val="00C34419"/>
    <w:rsid w:val="00C42F4D"/>
    <w:rsid w:val="00C46576"/>
    <w:rsid w:val="00C5340B"/>
    <w:rsid w:val="00C60419"/>
    <w:rsid w:val="00C65B28"/>
    <w:rsid w:val="00C66E59"/>
    <w:rsid w:val="00C84DA6"/>
    <w:rsid w:val="00C8583F"/>
    <w:rsid w:val="00C95AE8"/>
    <w:rsid w:val="00CA0E81"/>
    <w:rsid w:val="00CA23CA"/>
    <w:rsid w:val="00CB68FA"/>
    <w:rsid w:val="00CC086A"/>
    <w:rsid w:val="00CC35B3"/>
    <w:rsid w:val="00CC6BF4"/>
    <w:rsid w:val="00CC781E"/>
    <w:rsid w:val="00CD3E9B"/>
    <w:rsid w:val="00CE438B"/>
    <w:rsid w:val="00D04D75"/>
    <w:rsid w:val="00D05531"/>
    <w:rsid w:val="00D16B9A"/>
    <w:rsid w:val="00D16D2F"/>
    <w:rsid w:val="00D21B3D"/>
    <w:rsid w:val="00D2438E"/>
    <w:rsid w:val="00D30998"/>
    <w:rsid w:val="00D33488"/>
    <w:rsid w:val="00D35749"/>
    <w:rsid w:val="00D436F8"/>
    <w:rsid w:val="00D604B4"/>
    <w:rsid w:val="00D609C0"/>
    <w:rsid w:val="00D65F30"/>
    <w:rsid w:val="00D67540"/>
    <w:rsid w:val="00D863DD"/>
    <w:rsid w:val="00D87EE5"/>
    <w:rsid w:val="00D91E3E"/>
    <w:rsid w:val="00D97F0A"/>
    <w:rsid w:val="00DC39E8"/>
    <w:rsid w:val="00DD38E6"/>
    <w:rsid w:val="00DD4CEC"/>
    <w:rsid w:val="00DD75EC"/>
    <w:rsid w:val="00DE0A86"/>
    <w:rsid w:val="00DE39FF"/>
    <w:rsid w:val="00DE7A8E"/>
    <w:rsid w:val="00DF01DD"/>
    <w:rsid w:val="00DF2CBD"/>
    <w:rsid w:val="00DF5684"/>
    <w:rsid w:val="00DF69DB"/>
    <w:rsid w:val="00E006CE"/>
    <w:rsid w:val="00E03016"/>
    <w:rsid w:val="00E24623"/>
    <w:rsid w:val="00E32FDF"/>
    <w:rsid w:val="00E66448"/>
    <w:rsid w:val="00E72D90"/>
    <w:rsid w:val="00E73A8F"/>
    <w:rsid w:val="00E81037"/>
    <w:rsid w:val="00E82F90"/>
    <w:rsid w:val="00E90906"/>
    <w:rsid w:val="00E930AF"/>
    <w:rsid w:val="00EB1BF6"/>
    <w:rsid w:val="00EB520F"/>
    <w:rsid w:val="00EC5E86"/>
    <w:rsid w:val="00ED21D7"/>
    <w:rsid w:val="00ED6AA7"/>
    <w:rsid w:val="00EE175A"/>
    <w:rsid w:val="00EE22A8"/>
    <w:rsid w:val="00EE426F"/>
    <w:rsid w:val="00EE5947"/>
    <w:rsid w:val="00EE6F0A"/>
    <w:rsid w:val="00EF13FA"/>
    <w:rsid w:val="00EF5543"/>
    <w:rsid w:val="00EF7C37"/>
    <w:rsid w:val="00F01DF7"/>
    <w:rsid w:val="00F06FBE"/>
    <w:rsid w:val="00F07CE0"/>
    <w:rsid w:val="00F108B7"/>
    <w:rsid w:val="00F10C7B"/>
    <w:rsid w:val="00F15A28"/>
    <w:rsid w:val="00F2218A"/>
    <w:rsid w:val="00F2577A"/>
    <w:rsid w:val="00F315A9"/>
    <w:rsid w:val="00F4179C"/>
    <w:rsid w:val="00F45003"/>
    <w:rsid w:val="00F62DF1"/>
    <w:rsid w:val="00F63E62"/>
    <w:rsid w:val="00F824DD"/>
    <w:rsid w:val="00F835C4"/>
    <w:rsid w:val="00F85329"/>
    <w:rsid w:val="00F869F0"/>
    <w:rsid w:val="00F90EFF"/>
    <w:rsid w:val="00FA78ED"/>
    <w:rsid w:val="00FB18F9"/>
    <w:rsid w:val="00FC138F"/>
    <w:rsid w:val="00FD4D2C"/>
    <w:rsid w:val="00FE1729"/>
    <w:rsid w:val="00FF1A0B"/>
    <w:rsid w:val="00FF71B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65E9F7"/>
  <w15:docId w15:val="{6F7D555B-0746-4AC2-8EDF-F0207DF082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F0EC0"/>
    <w:pPr>
      <w:spacing w:line="360" w:lineRule="auto"/>
    </w:pPr>
    <w:rPr>
      <w:rFonts w:ascii="Arial" w:hAnsi="Arial" w:cs="Arial"/>
    </w:rPr>
  </w:style>
  <w:style w:type="paragraph" w:styleId="berschrift1">
    <w:name w:val="heading 1"/>
    <w:basedOn w:val="Standard"/>
    <w:next w:val="Standard"/>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7C7F73"/>
    <w:rPr>
      <w:rFonts w:ascii="Arial" w:hAnsi="Arial" w:cs="Arial"/>
      <w:b/>
      <w:bCs/>
      <w:iCs/>
      <w:szCs w:val="28"/>
    </w:rPr>
  </w:style>
  <w:style w:type="table" w:styleId="Tabellenraster">
    <w:name w:val="Table Grid"/>
    <w:basedOn w:val="NormaleTabelle"/>
    <w:rsid w:val="007C7F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rsid w:val="00C42F4D"/>
    <w:rPr>
      <w:sz w:val="16"/>
      <w:szCs w:val="16"/>
    </w:rPr>
  </w:style>
  <w:style w:type="paragraph" w:styleId="Kommentartext">
    <w:name w:val="annotation text"/>
    <w:basedOn w:val="Standard"/>
    <w:link w:val="KommentartextZchn"/>
    <w:rsid w:val="00C42F4D"/>
  </w:style>
  <w:style w:type="character" w:customStyle="1" w:styleId="KommentartextZchn">
    <w:name w:val="Kommentartext Zchn"/>
    <w:basedOn w:val="Absatz-Standardschriftart"/>
    <w:link w:val="Kommentartext"/>
    <w:rsid w:val="00C42F4D"/>
  </w:style>
  <w:style w:type="paragraph" w:styleId="Kommentarthema">
    <w:name w:val="annotation subject"/>
    <w:basedOn w:val="Kommentartext"/>
    <w:next w:val="Kommentartext"/>
    <w:link w:val="KommentarthemaZchn"/>
    <w:rsid w:val="00C42F4D"/>
    <w:rPr>
      <w:b/>
      <w:bCs/>
    </w:rPr>
  </w:style>
  <w:style w:type="character" w:customStyle="1" w:styleId="KommentarthemaZchn">
    <w:name w:val="Kommentarthema Zchn"/>
    <w:basedOn w:val="KommentartextZchn"/>
    <w:link w:val="Kommentarthema"/>
    <w:rsid w:val="00C42F4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065991">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optimobercher.de" TargetMode="Externa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H:\Kunden\OptimoBercher_pvt_cf\Projektordner\A_Pressemitteilungen%20(2)\PM_OptimoBercher_Vorlage_2024.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PM_OptimoBercher_Vorlage_2024.dotx</Template>
  <TotalTime>0</TotalTime>
  <Pages>2</Pages>
  <Words>529</Words>
  <Characters>3919</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PM_OptimoBercher_Vorlage_2019</vt:lpstr>
    </vt:vector>
  </TitlesOfParts>
  <Company/>
  <LinksUpToDate>false</LinksUpToDate>
  <CharactersWithSpaces>4440</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PM_OptimoBercher_Vorlage_2019</dc:title>
  <dc:creator>Paula Verbeek Teres</dc:creator>
  <cp:lastModifiedBy>Paula Verbeek Teres</cp:lastModifiedBy>
  <cp:revision>3</cp:revision>
  <cp:lastPrinted>2024-11-25T09:50:00Z</cp:lastPrinted>
  <dcterms:created xsi:type="dcterms:W3CDTF">2024-10-24T10:56:00Z</dcterms:created>
  <dcterms:modified xsi:type="dcterms:W3CDTF">2024-11-25T09:51:00Z</dcterms:modified>
</cp:coreProperties>
</file>