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86681" w14:textId="77777777" w:rsidR="003C1C9B" w:rsidRDefault="003C1C9B" w:rsidP="0074344D">
      <w:pPr>
        <w:pStyle w:val="Kopfzeile"/>
        <w:rPr>
          <w:sz w:val="28"/>
        </w:rPr>
      </w:pPr>
      <w:bookmarkStart w:id="0" w:name="_Hlk57132932"/>
      <w:bookmarkStart w:id="1" w:name="_Hlk57132933"/>
    </w:p>
    <w:p w14:paraId="767FDF1D" w14:textId="160381D4" w:rsidR="0074344D" w:rsidRDefault="0074344D" w:rsidP="0074344D">
      <w:pPr>
        <w:pStyle w:val="Kopfzeile"/>
      </w:pPr>
      <w:r w:rsidRPr="0074344D">
        <w:rPr>
          <w:sz w:val="28"/>
        </w:rPr>
        <w:t>PRESSEINFORMATION</w:t>
      </w:r>
      <w:bookmarkEnd w:id="0"/>
      <w:bookmarkEnd w:id="1"/>
    </w:p>
    <w:p w14:paraId="27CE8D9D" w14:textId="77777777" w:rsidR="0075383E" w:rsidRDefault="0075383E" w:rsidP="00D36B2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0" w:type="dxa"/>
          <w:right w:w="0" w:type="dxa"/>
        </w:tblCellMar>
        <w:tblLook w:val="04A0" w:firstRow="1" w:lastRow="0" w:firstColumn="1" w:lastColumn="0" w:noHBand="0" w:noVBand="1"/>
      </w:tblPr>
      <w:tblGrid>
        <w:gridCol w:w="8505"/>
        <w:gridCol w:w="567"/>
      </w:tblGrid>
      <w:tr w:rsidR="0075383E" w:rsidRPr="003F296E" w14:paraId="078C527F" w14:textId="77777777" w:rsidTr="00B233CB">
        <w:tc>
          <w:tcPr>
            <w:tcW w:w="8505" w:type="dxa"/>
          </w:tcPr>
          <w:p w14:paraId="3DFD1BE1" w14:textId="177E0EE8" w:rsidR="0075383E" w:rsidRPr="00D36B23" w:rsidRDefault="00C9179E" w:rsidP="00224B54">
            <w:pPr>
              <w:rPr>
                <w:sz w:val="28"/>
              </w:rPr>
            </w:pPr>
            <w:r>
              <w:rPr>
                <w:sz w:val="28"/>
              </w:rPr>
              <w:t>BAKELS sorgt f</w:t>
            </w:r>
            <w:r w:rsidR="00B233CB">
              <w:rPr>
                <w:sz w:val="28"/>
              </w:rPr>
              <w:t>ür den perfekten Mohnmoment</w:t>
            </w:r>
          </w:p>
          <w:p w14:paraId="32235603" w14:textId="5D02F813" w:rsidR="0075383E" w:rsidRPr="00B81B8F" w:rsidRDefault="007D63EB" w:rsidP="00224B54">
            <w:pPr>
              <w:rPr>
                <w:b/>
              </w:rPr>
            </w:pPr>
            <w:r>
              <w:rPr>
                <w:b/>
              </w:rPr>
              <w:t xml:space="preserve">Vollmundig, backstabil und frei von Zusatzstoffen: </w:t>
            </w:r>
            <w:r w:rsidR="001B219A">
              <w:rPr>
                <w:b/>
              </w:rPr>
              <w:t>n</w:t>
            </w:r>
            <w:r w:rsidR="00EB0A24">
              <w:rPr>
                <w:b/>
              </w:rPr>
              <w:t xml:space="preserve">eue </w:t>
            </w:r>
            <w:r w:rsidR="00C9179E">
              <w:rPr>
                <w:b/>
              </w:rPr>
              <w:t>Dampfmohn-Füllung</w:t>
            </w:r>
            <w:r w:rsidR="00EB0A24">
              <w:rPr>
                <w:b/>
              </w:rPr>
              <w:t xml:space="preserve"> </w:t>
            </w:r>
            <w:r w:rsidR="00C64D83">
              <w:rPr>
                <w:b/>
              </w:rPr>
              <w:t>von BAKELS</w:t>
            </w:r>
          </w:p>
        </w:tc>
        <w:tc>
          <w:tcPr>
            <w:tcW w:w="567" w:type="dxa"/>
          </w:tcPr>
          <w:p w14:paraId="10A791AD" w14:textId="3E0BC665" w:rsidR="0075383E" w:rsidRDefault="0075383E" w:rsidP="00224B54">
            <w:pPr>
              <w:jc w:val="right"/>
              <w:rPr>
                <w:sz w:val="28"/>
              </w:rPr>
            </w:pPr>
          </w:p>
        </w:tc>
      </w:tr>
    </w:tbl>
    <w:p w14:paraId="3C7DB7B3" w14:textId="77777777" w:rsidR="0075383E" w:rsidRPr="00F82635" w:rsidRDefault="0075383E" w:rsidP="00D36B23"/>
    <w:p w14:paraId="2AA3CF50" w14:textId="24491B96" w:rsidR="00D436F8" w:rsidRPr="00D36B23" w:rsidRDefault="0074344D" w:rsidP="00D36B23">
      <w:pPr>
        <w:rPr>
          <w:b/>
        </w:rPr>
      </w:pPr>
      <w:r>
        <w:rPr>
          <w:b/>
        </w:rPr>
        <w:t>Berlin</w:t>
      </w:r>
      <w:r w:rsidR="00D436F8" w:rsidRPr="00D36B23">
        <w:rPr>
          <w:b/>
        </w:rPr>
        <w:t xml:space="preserve">, </w:t>
      </w:r>
      <w:r w:rsidR="006907A4" w:rsidRPr="006907A4">
        <w:rPr>
          <w:b/>
        </w:rPr>
        <w:t>16</w:t>
      </w:r>
      <w:r w:rsidR="00F82635" w:rsidRPr="006907A4">
        <w:rPr>
          <w:b/>
        </w:rPr>
        <w:t>.</w:t>
      </w:r>
      <w:r w:rsidR="00EB0A24" w:rsidRPr="006907A4">
        <w:rPr>
          <w:b/>
        </w:rPr>
        <w:t>04</w:t>
      </w:r>
      <w:r w:rsidR="00F82635" w:rsidRPr="006907A4">
        <w:rPr>
          <w:b/>
        </w:rPr>
        <w:t>.</w:t>
      </w:r>
      <w:r w:rsidR="00C01114" w:rsidRPr="006907A4">
        <w:rPr>
          <w:b/>
        </w:rPr>
        <w:t>202</w:t>
      </w:r>
      <w:r w:rsidR="0061311D" w:rsidRPr="006907A4">
        <w:rPr>
          <w:b/>
        </w:rPr>
        <w:t>5</w:t>
      </w:r>
      <w:r w:rsidR="00F82635" w:rsidRPr="00D36B23">
        <w:rPr>
          <w:b/>
        </w:rPr>
        <w:t xml:space="preserve"> – </w:t>
      </w:r>
      <w:r w:rsidR="00C9179E">
        <w:rPr>
          <w:b/>
        </w:rPr>
        <w:t>Traditionell im Geschmack</w:t>
      </w:r>
      <w:r w:rsidR="00EB0A24">
        <w:rPr>
          <w:b/>
        </w:rPr>
        <w:t xml:space="preserve">, </w:t>
      </w:r>
      <w:r w:rsidR="00C9179E">
        <w:rPr>
          <w:b/>
        </w:rPr>
        <w:t>modern in der Handhabung</w:t>
      </w:r>
      <w:r w:rsidR="00EB0A24">
        <w:rPr>
          <w:b/>
        </w:rPr>
        <w:t xml:space="preserve"> und frei von Zusatzstoffen</w:t>
      </w:r>
      <w:r w:rsidR="000B4CC7">
        <w:rPr>
          <w:b/>
        </w:rPr>
        <w:t xml:space="preserve"> – so lässt sich</w:t>
      </w:r>
      <w:r w:rsidR="00C9179E">
        <w:rPr>
          <w:b/>
        </w:rPr>
        <w:t xml:space="preserve"> die neue Dampfmohn-Füllung von BAKELS</w:t>
      </w:r>
      <w:r w:rsidR="000B4CC7">
        <w:rPr>
          <w:b/>
        </w:rPr>
        <w:t xml:space="preserve"> beschreiben</w:t>
      </w:r>
      <w:r w:rsidR="00C9179E">
        <w:rPr>
          <w:b/>
        </w:rPr>
        <w:t xml:space="preserve">. Das Unternehmen bringt eine hochwertige Lösung für Bäcker, Konditoren und die Industrie auf den Markt, die sowohl durch </w:t>
      </w:r>
      <w:r w:rsidR="00EB0A24">
        <w:rPr>
          <w:b/>
        </w:rPr>
        <w:t>ihr intensives Mohnaroma</w:t>
      </w:r>
      <w:r w:rsidR="00C9179E">
        <w:rPr>
          <w:b/>
        </w:rPr>
        <w:t xml:space="preserve"> als auch durch die optimale Verarbeitung überzeugt.</w:t>
      </w:r>
    </w:p>
    <w:p w14:paraId="6954FD63" w14:textId="77777777" w:rsidR="00226478" w:rsidRDefault="00226478" w:rsidP="00D36B23"/>
    <w:p w14:paraId="4852CA81" w14:textId="39A353B0" w:rsidR="00F82635" w:rsidRDefault="000B4CC7" w:rsidP="00D36B23">
      <w:r>
        <w:t>Die</w:t>
      </w:r>
      <w:r w:rsidR="003E7742">
        <w:t xml:space="preserve"> fein abgestimmte Rezeptur aus sorgfältig vermahlenem Dampfmohn, einer dezente</w:t>
      </w:r>
      <w:r w:rsidR="001B219A">
        <w:t>n</w:t>
      </w:r>
      <w:r w:rsidR="003E7742">
        <w:t xml:space="preserve"> Süße und feinwürzige</w:t>
      </w:r>
      <w:r>
        <w:t>r</w:t>
      </w:r>
      <w:r w:rsidR="003E7742">
        <w:t xml:space="preserve"> Note macht die </w:t>
      </w:r>
      <w:r w:rsidR="00592C05">
        <w:t xml:space="preserve">neue Dampfmohn-Füllung von BAKELS </w:t>
      </w:r>
      <w:r w:rsidR="003E7742">
        <w:t>zur idealen Basis für klassische und moderne Backwaren, wie Mohnschnecken, Mohn-</w:t>
      </w:r>
      <w:proofErr w:type="spellStart"/>
      <w:r w:rsidR="003E7742">
        <w:t>Schmandkuchen</w:t>
      </w:r>
      <w:proofErr w:type="spellEnd"/>
      <w:r w:rsidR="003E7742">
        <w:t xml:space="preserve"> oder Mohnstollen.</w:t>
      </w:r>
    </w:p>
    <w:p w14:paraId="798A0B47" w14:textId="77777777" w:rsidR="000B4CC7" w:rsidRDefault="000B4CC7" w:rsidP="00D36B23"/>
    <w:p w14:paraId="5549A08F" w14:textId="790BEB69" w:rsidR="00F56CEB" w:rsidRDefault="003E7742" w:rsidP="008A6764">
      <w:r>
        <w:t>Besonders hervorzuheben ist die backstabile Konsistenz</w:t>
      </w:r>
      <w:r w:rsidR="000B4CC7">
        <w:t>:</w:t>
      </w:r>
      <w:r>
        <w:t xml:space="preserve"> </w:t>
      </w:r>
      <w:r w:rsidR="000B4CC7">
        <w:t>Die</w:t>
      </w:r>
      <w:r>
        <w:t xml:space="preserve"> Füllung bl</w:t>
      </w:r>
      <w:r w:rsidR="00592C05">
        <w:t>ei</w:t>
      </w:r>
      <w:r>
        <w:t>bt beim Backen form</w:t>
      </w:r>
      <w:r w:rsidR="000B4CC7">
        <w:t>fest</w:t>
      </w:r>
      <w:r>
        <w:t>, reißt nicht und sorgt so für ein sauberes, ansprechendes Schnittbild – ein entscheidender Vorteil für Bäcker, die auf gleichbleibend</w:t>
      </w:r>
      <w:r w:rsidR="000B4CC7">
        <w:t xml:space="preserve"> hohe</w:t>
      </w:r>
      <w:r>
        <w:t xml:space="preserve"> </w:t>
      </w:r>
      <w:r w:rsidR="001B219A">
        <w:t>Q</w:t>
      </w:r>
      <w:r>
        <w:t xml:space="preserve">ualität setzen. Auch </w:t>
      </w:r>
      <w:r w:rsidR="000B4CC7">
        <w:t>bei der</w:t>
      </w:r>
      <w:r>
        <w:t xml:space="preserve"> Verarbeitung </w:t>
      </w:r>
      <w:r w:rsidR="000B4CC7">
        <w:t>überzeugt</w:t>
      </w:r>
      <w:r>
        <w:t xml:space="preserve"> d</w:t>
      </w:r>
      <w:r w:rsidR="000B4CC7">
        <w:t>as</w:t>
      </w:r>
      <w:r>
        <w:t xml:space="preserve"> </w:t>
      </w:r>
      <w:r w:rsidR="000B4CC7" w:rsidRPr="007D63EB">
        <w:t>Produkt</w:t>
      </w:r>
      <w:r w:rsidRPr="007D63EB">
        <w:t>,</w:t>
      </w:r>
      <w:r>
        <w:t xml:space="preserve"> denn </w:t>
      </w:r>
      <w:r w:rsidR="00592C05">
        <w:rPr>
          <w:bCs/>
        </w:rPr>
        <w:t>d</w:t>
      </w:r>
      <w:r w:rsidR="00592C05" w:rsidRPr="00592C05">
        <w:rPr>
          <w:bCs/>
        </w:rPr>
        <w:t>ie rieselfähige Mischung in Pulverform</w:t>
      </w:r>
      <w:r>
        <w:t xml:space="preserve"> muss lediglich mit Wasser angerührt werden und entfaltet dann ihre streichfähige Textur.</w:t>
      </w:r>
    </w:p>
    <w:p w14:paraId="5FBEC36F" w14:textId="77777777" w:rsidR="00F56CEB" w:rsidRDefault="00F56CEB" w:rsidP="008A6764"/>
    <w:p w14:paraId="0A765C9D" w14:textId="6259FED8" w:rsidR="00F56CEB" w:rsidRPr="00F56CEB" w:rsidRDefault="00F56CEB" w:rsidP="008A6764">
      <w:pPr>
        <w:rPr>
          <w:b/>
          <w:bCs/>
        </w:rPr>
      </w:pPr>
      <w:r w:rsidRPr="00F56CEB">
        <w:rPr>
          <w:b/>
          <w:bCs/>
        </w:rPr>
        <w:t>Partnerschaft und Clean</w:t>
      </w:r>
      <w:r>
        <w:rPr>
          <w:b/>
          <w:bCs/>
        </w:rPr>
        <w:t xml:space="preserve"> </w:t>
      </w:r>
      <w:r w:rsidRPr="00F56CEB">
        <w:rPr>
          <w:b/>
          <w:bCs/>
        </w:rPr>
        <w:t>Label</w:t>
      </w:r>
    </w:p>
    <w:p w14:paraId="20314D33" w14:textId="40559F57" w:rsidR="003E7742" w:rsidRDefault="00F56CEB" w:rsidP="00D36B23">
      <w:r w:rsidRPr="00F56CEB">
        <w:t xml:space="preserve">„Unsere neue Dampfmohn-Füllung ist ein Paradebeispiel dafür, dass wir ein starker Partner für Handwerk und Industrie sind, denn sie wurde in enger </w:t>
      </w:r>
      <w:r w:rsidRPr="00D47DCD">
        <w:t>Abstimmung</w:t>
      </w:r>
      <w:r w:rsidRPr="00F56CEB">
        <w:t xml:space="preserve"> mit einem unserer Kunden in unserem Backzentrum in Berlin entwickelt.</w:t>
      </w:r>
      <w:r>
        <w:t xml:space="preserve"> </w:t>
      </w:r>
      <w:r w:rsidR="008A6764">
        <w:t xml:space="preserve">Wir haben </w:t>
      </w:r>
      <w:r w:rsidR="000B4CC7">
        <w:t>großen</w:t>
      </w:r>
      <w:r w:rsidR="008A6764">
        <w:t xml:space="preserve"> Wert auf einen authentischen, natürlichen Geschmack gelegt, der die Tradition des Bäckerhandwerks ehrt und gleichzeitig den Ansprüchen moderner Produktionsprozesse gerecht wird</w:t>
      </w:r>
      <w:r w:rsidR="008A6764" w:rsidRPr="00F82635">
        <w:t xml:space="preserve">“, </w:t>
      </w:r>
      <w:r w:rsidR="008A6764">
        <w:t>erklärt Kai Rohde, Geschäftsführer der Bakels Deutschland GmbH</w:t>
      </w:r>
      <w:r w:rsidR="008A6764" w:rsidRPr="00F82635">
        <w:t>.</w:t>
      </w:r>
      <w:r w:rsidR="008A6764">
        <w:t xml:space="preserve"> </w:t>
      </w:r>
      <w:r w:rsidR="000B4CC7">
        <w:t>Ein zentrales Entwicklungsziel</w:t>
      </w:r>
      <w:r>
        <w:t xml:space="preserve"> war die Auslobung </w:t>
      </w:r>
      <w:r w:rsidR="000B4CC7">
        <w:t xml:space="preserve">als </w:t>
      </w:r>
      <w:r>
        <w:t>Clean Label</w:t>
      </w:r>
      <w:r w:rsidR="000B4CC7">
        <w:t>-Produkt</w:t>
      </w:r>
      <w:r>
        <w:t>. „</w:t>
      </w:r>
      <w:r w:rsidR="003E7742">
        <w:t xml:space="preserve">Die </w:t>
      </w:r>
      <w:r w:rsidR="00592C05">
        <w:t xml:space="preserve">neue </w:t>
      </w:r>
      <w:r w:rsidR="003E7742">
        <w:t xml:space="preserve">Mohnmischung ist frei von </w:t>
      </w:r>
      <w:r w:rsidR="00592C05">
        <w:t>deklarationspflichtigen Zutaten, wie Zusatzstoffen, Enzymen, Farb</w:t>
      </w:r>
      <w:r w:rsidR="000B4CC7">
        <w:t>- oder</w:t>
      </w:r>
      <w:r w:rsidR="00592C05">
        <w:t xml:space="preserve"> K</w:t>
      </w:r>
      <w:r>
        <w:t>o</w:t>
      </w:r>
      <w:r w:rsidR="00592C05">
        <w:t xml:space="preserve">nservierungsmitteln </w:t>
      </w:r>
      <w:r w:rsidR="000B4CC7">
        <w:t>und</w:t>
      </w:r>
      <w:r w:rsidR="00592C05">
        <w:t xml:space="preserve"> Aromen. </w:t>
      </w:r>
      <w:r w:rsidR="008A6764">
        <w:t>Sie entspricht damit der wachsenden Nachfrage nach natürlichen, vertrauenswürdigen Produkten und ist i</w:t>
      </w:r>
      <w:r w:rsidR="00592C05">
        <w:t xml:space="preserve">deal für alle Betriebe, die auf natürliche Rezepturen und </w:t>
      </w:r>
      <w:r w:rsidR="000B4CC7">
        <w:t xml:space="preserve">maximale </w:t>
      </w:r>
      <w:r w:rsidR="00592C05">
        <w:t xml:space="preserve">Transparenz gegenüber </w:t>
      </w:r>
      <w:r w:rsidR="001B219A">
        <w:t xml:space="preserve">der </w:t>
      </w:r>
      <w:r w:rsidR="00592C05">
        <w:t>Kund</w:t>
      </w:r>
      <w:r w:rsidR="001B219A">
        <w:t>schaft</w:t>
      </w:r>
      <w:r w:rsidR="00592C05">
        <w:t xml:space="preserve"> setzen</w:t>
      </w:r>
      <w:r>
        <w:t>“</w:t>
      </w:r>
      <w:r w:rsidR="001B219A">
        <w:t xml:space="preserve">, </w:t>
      </w:r>
      <w:r>
        <w:t>erläutert Rohde.</w:t>
      </w:r>
    </w:p>
    <w:p w14:paraId="2794A6AA" w14:textId="77777777" w:rsidR="00EB0A24" w:rsidRDefault="00EB0A24" w:rsidP="00D36B23"/>
    <w:p w14:paraId="18A625F8" w14:textId="3710048C" w:rsidR="00EB0A24" w:rsidRPr="00EB0A24" w:rsidRDefault="00EB0A24" w:rsidP="00D36B23">
      <w:pPr>
        <w:rPr>
          <w:b/>
          <w:bCs/>
        </w:rPr>
      </w:pPr>
      <w:r w:rsidRPr="00EB0A24">
        <w:rPr>
          <w:b/>
          <w:bCs/>
        </w:rPr>
        <w:t>Von klassisch bis kreativ</w:t>
      </w:r>
    </w:p>
    <w:p w14:paraId="5B369668" w14:textId="7686B4B5" w:rsidR="00F82635" w:rsidRDefault="003E7742" w:rsidP="00D36B23">
      <w:r>
        <w:t xml:space="preserve">Die </w:t>
      </w:r>
      <w:r w:rsidR="000B4CC7">
        <w:t>Dampfm</w:t>
      </w:r>
      <w:r>
        <w:t>ohn</w:t>
      </w:r>
      <w:r w:rsidR="000B4CC7">
        <w:t>-F</w:t>
      </w:r>
      <w:r>
        <w:t>üllung ist ab sofort im 20</w:t>
      </w:r>
      <w:r w:rsidR="000B4CC7">
        <w:t>-</w:t>
      </w:r>
      <w:r>
        <w:t>kg</w:t>
      </w:r>
      <w:r w:rsidR="000B4CC7">
        <w:t>-</w:t>
      </w:r>
      <w:r>
        <w:t>Gebinde erhältlich. Zusätzlich bietet BAKELS einen Produktfolder mit v</w:t>
      </w:r>
      <w:r w:rsidR="000B4CC7">
        <w:t>ielfältigen</w:t>
      </w:r>
      <w:r>
        <w:t xml:space="preserve"> Rezept</w:t>
      </w:r>
      <w:r w:rsidR="000B4CC7">
        <w:t xml:space="preserve">ideen </w:t>
      </w:r>
      <w:r w:rsidR="001B219A">
        <w:t>–</w:t>
      </w:r>
      <w:r>
        <w:t xml:space="preserve"> von der klassischen Mohn-Plunderschnecke bis zum </w:t>
      </w:r>
      <w:r>
        <w:lastRenderedPageBreak/>
        <w:t xml:space="preserve">kreativen Knusper-Mohnkuchen. Die Füllung </w:t>
      </w:r>
      <w:r w:rsidR="000B4CC7">
        <w:t xml:space="preserve">lässt </w:t>
      </w:r>
      <w:r>
        <w:t xml:space="preserve">Raum für </w:t>
      </w:r>
      <w:r w:rsidR="000B4CC7">
        <w:t xml:space="preserve">neue Kreationen </w:t>
      </w:r>
      <w:r>
        <w:t xml:space="preserve">und </w:t>
      </w:r>
      <w:r w:rsidR="000B4CC7">
        <w:t xml:space="preserve">überzeugt </w:t>
      </w:r>
      <w:r>
        <w:t>durch ihren süßlichen, mohnaromatischen Geschmack.</w:t>
      </w:r>
    </w:p>
    <w:p w14:paraId="5834F244" w14:textId="77777777" w:rsidR="00CD33FB" w:rsidRPr="00C15D96" w:rsidRDefault="00C15D96" w:rsidP="00D36B23">
      <w:pPr>
        <w:rPr>
          <w:b/>
          <w:bCs/>
        </w:rPr>
      </w:pPr>
      <w:bookmarkStart w:id="2" w:name="_Hlk57135045"/>
      <w:r w:rsidRPr="00C15D96">
        <w:rPr>
          <w:b/>
          <w:bCs/>
        </w:rPr>
        <w:t>Bildmaterial</w:t>
      </w:r>
    </w:p>
    <w:p w14:paraId="75798662" w14:textId="664BFE72" w:rsidR="00C15D96" w:rsidRDefault="00C15D96" w:rsidP="00C15D9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D05FBD" w14:paraId="78DAAABD" w14:textId="77777777" w:rsidTr="00EF5BB6">
        <w:tc>
          <w:tcPr>
            <w:tcW w:w="2556" w:type="dxa"/>
          </w:tcPr>
          <w:p w14:paraId="0D721B6A" w14:textId="77777777" w:rsidR="00D05FBD" w:rsidRPr="001A3DF4" w:rsidRDefault="00D05FBD" w:rsidP="00EF5BB6">
            <w:bookmarkStart w:id="3" w:name="_Hlk36029115"/>
            <w:r w:rsidRPr="001A3DF4">
              <w:rPr>
                <w:noProof/>
              </w:rPr>
              <w:drawing>
                <wp:inline distT="0" distB="0" distL="0" distR="0" wp14:anchorId="4C780A65" wp14:editId="33BF3A10">
                  <wp:extent cx="1080000" cy="851614"/>
                  <wp:effectExtent l="0" t="0" r="635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cstate="screen">
                            <a:extLst>
                              <a:ext uri="{28A0092B-C50C-407E-A947-70E740481C1C}">
                                <a14:useLocalDpi xmlns:a14="http://schemas.microsoft.com/office/drawing/2010/main"/>
                              </a:ext>
                            </a:extLst>
                          </a:blip>
                          <a:stretch>
                            <a:fillRect/>
                          </a:stretch>
                        </pic:blipFill>
                        <pic:spPr>
                          <a:xfrm>
                            <a:off x="0" y="0"/>
                            <a:ext cx="1080000" cy="851614"/>
                          </a:xfrm>
                          <a:prstGeom prst="rect">
                            <a:avLst/>
                          </a:prstGeom>
                        </pic:spPr>
                      </pic:pic>
                    </a:graphicData>
                  </a:graphic>
                </wp:inline>
              </w:drawing>
            </w:r>
          </w:p>
        </w:tc>
        <w:tc>
          <w:tcPr>
            <w:tcW w:w="5948" w:type="dxa"/>
          </w:tcPr>
          <w:p w14:paraId="6D926475" w14:textId="6C1044B4" w:rsidR="00D05FBD" w:rsidRPr="00C64D83" w:rsidRDefault="00D05FBD" w:rsidP="00C64D83">
            <w:r w:rsidRPr="001A3DF4">
              <w:rPr>
                <w:b/>
                <w:bCs/>
                <w:sz w:val="18"/>
              </w:rPr>
              <w:t>Bildunterschrift:</w:t>
            </w:r>
            <w:r w:rsidRPr="001A3DF4">
              <w:rPr>
                <w:sz w:val="18"/>
              </w:rPr>
              <w:t xml:space="preserve"> </w:t>
            </w:r>
            <w:r w:rsidR="00C64D83">
              <w:rPr>
                <w:sz w:val="18"/>
              </w:rPr>
              <w:t>D</w:t>
            </w:r>
            <w:r w:rsidR="00C64D83" w:rsidRPr="00592C05">
              <w:rPr>
                <w:bCs/>
              </w:rPr>
              <w:t>ie rieselfähige Mischung in Pulverform</w:t>
            </w:r>
            <w:r w:rsidR="00C64D83">
              <w:t xml:space="preserve"> muss lediglich mit Wasser angerührt und eignet sich zur Füllung von Hefefeingebäcken, wie Mohnschnecken.</w:t>
            </w:r>
          </w:p>
          <w:p w14:paraId="2424CA20" w14:textId="0E4AEF5E" w:rsidR="00D05FBD" w:rsidRPr="001A3DF4" w:rsidRDefault="00D05FBD" w:rsidP="00EF5BB6">
            <w:pPr>
              <w:tabs>
                <w:tab w:val="left" w:pos="5952"/>
              </w:tabs>
              <w:rPr>
                <w:sz w:val="18"/>
              </w:rPr>
            </w:pPr>
            <w:r w:rsidRPr="001A3DF4">
              <w:rPr>
                <w:b/>
                <w:bCs/>
                <w:sz w:val="18"/>
              </w:rPr>
              <w:t>Dateiname:</w:t>
            </w:r>
            <w:r w:rsidRPr="001A3DF4">
              <w:rPr>
                <w:sz w:val="18"/>
              </w:rPr>
              <w:t xml:space="preserve"> </w:t>
            </w:r>
            <w:r w:rsidR="006907A4" w:rsidRPr="006907A4">
              <w:rPr>
                <w:sz w:val="18"/>
              </w:rPr>
              <w:t>Pressefoto_BAKELS_Mohnschnecke</w:t>
            </w:r>
            <w:r w:rsidRPr="001A3DF4">
              <w:rPr>
                <w:sz w:val="18"/>
              </w:rPr>
              <w:t>.jpg (</w:t>
            </w:r>
            <w:r w:rsidR="006907A4">
              <w:rPr>
                <w:sz w:val="18"/>
              </w:rPr>
              <w:t>1.943</w:t>
            </w:r>
            <w:r w:rsidRPr="001A3DF4">
              <w:rPr>
                <w:sz w:val="18"/>
              </w:rPr>
              <w:t xml:space="preserve"> KB)</w:t>
            </w:r>
          </w:p>
          <w:p w14:paraId="326AFD93" w14:textId="2D62F657" w:rsidR="00D05FBD" w:rsidRPr="001A3DF4" w:rsidRDefault="00D05FBD" w:rsidP="00EF5BB6">
            <w:pPr>
              <w:rPr>
                <w:sz w:val="18"/>
              </w:rPr>
            </w:pPr>
            <w:r w:rsidRPr="001A3DF4">
              <w:rPr>
                <w:b/>
                <w:bCs/>
                <w:sz w:val="18"/>
              </w:rPr>
              <w:t>Quellenangabe Foto:</w:t>
            </w:r>
            <w:r w:rsidRPr="001A3DF4">
              <w:rPr>
                <w:sz w:val="18"/>
              </w:rPr>
              <w:t xml:space="preserve"> </w:t>
            </w:r>
            <w:r w:rsidR="003C1C9B">
              <w:rPr>
                <w:sz w:val="18"/>
              </w:rPr>
              <w:t>B</w:t>
            </w:r>
            <w:r w:rsidR="00CF2AD8">
              <w:rPr>
                <w:sz w:val="18"/>
              </w:rPr>
              <w:t>akels</w:t>
            </w:r>
            <w:r w:rsidR="001675B1">
              <w:rPr>
                <w:sz w:val="18"/>
              </w:rPr>
              <w:t xml:space="preserve"> Deutschland GmbH</w:t>
            </w:r>
            <w:r w:rsidRPr="001A3DF4">
              <w:rPr>
                <w:sz w:val="18"/>
              </w:rPr>
              <w:t xml:space="preserve">, </w:t>
            </w:r>
            <w:r w:rsidR="00A90F4F">
              <w:rPr>
                <w:sz w:val="18"/>
              </w:rPr>
              <w:t xml:space="preserve">April </w:t>
            </w:r>
            <w:r w:rsidRPr="003C1C9B">
              <w:rPr>
                <w:sz w:val="18"/>
              </w:rPr>
              <w:t>20</w:t>
            </w:r>
            <w:r w:rsidR="003C1C9B" w:rsidRPr="003C1C9B">
              <w:rPr>
                <w:sz w:val="18"/>
              </w:rPr>
              <w:t>2</w:t>
            </w:r>
            <w:r w:rsidR="00616295">
              <w:rPr>
                <w:sz w:val="18"/>
              </w:rPr>
              <w:t>5</w:t>
            </w:r>
            <w:r w:rsidRPr="001A3DF4">
              <w:rPr>
                <w:sz w:val="18"/>
              </w:rPr>
              <w:t>.</w:t>
            </w:r>
            <w:r>
              <w:rPr>
                <w:sz w:val="18"/>
              </w:rPr>
              <w:br/>
            </w:r>
            <w:r w:rsidRPr="001A3DF4">
              <w:rPr>
                <w:b/>
                <w:bCs/>
                <w:sz w:val="18"/>
              </w:rPr>
              <w:t>Nutzung:</w:t>
            </w:r>
            <w:r w:rsidRPr="001A3DF4">
              <w:rPr>
                <w:sz w:val="18"/>
              </w:rPr>
              <w:t xml:space="preserve"> Abdruck zur Illustration der redaktionellen Berichterstattung</w:t>
            </w:r>
            <w:bookmarkStart w:id="4" w:name="_Hlk57188983"/>
            <w:r w:rsidRPr="001A3DF4">
              <w:rPr>
                <w:sz w:val="18"/>
              </w:rPr>
              <w:t xml:space="preserve">. Nur im Zusammenhang mit Informationen zu Marke, Produkten und </w:t>
            </w:r>
            <w:r w:rsidR="003C1C9B">
              <w:rPr>
                <w:sz w:val="18"/>
              </w:rPr>
              <w:t>dem Unternehmen BAKELS</w:t>
            </w:r>
            <w:r w:rsidRPr="001A3DF4">
              <w:rPr>
                <w:sz w:val="18"/>
              </w:rPr>
              <w:t xml:space="preserve"> zu verwenden</w:t>
            </w:r>
            <w:bookmarkEnd w:id="4"/>
            <w:r w:rsidRPr="001A3DF4">
              <w:rPr>
                <w:sz w:val="18"/>
              </w:rPr>
              <w:t xml:space="preserve">. </w:t>
            </w:r>
          </w:p>
          <w:p w14:paraId="4D8EC2F9" w14:textId="77777777" w:rsidR="00D05FBD" w:rsidRPr="001A3DF4" w:rsidRDefault="00D05FBD" w:rsidP="00EF5BB6"/>
        </w:tc>
      </w:tr>
      <w:bookmarkEnd w:id="3"/>
      <w:tr w:rsidR="00D05FBD" w14:paraId="666BB127" w14:textId="77777777" w:rsidTr="00EF5BB6">
        <w:tc>
          <w:tcPr>
            <w:tcW w:w="2556" w:type="dxa"/>
          </w:tcPr>
          <w:p w14:paraId="77D4FE28" w14:textId="77777777" w:rsidR="00D05FBD" w:rsidRPr="001A3DF4" w:rsidRDefault="00D05FBD" w:rsidP="00EF5BB6">
            <w:r w:rsidRPr="001A3DF4">
              <w:rPr>
                <w:noProof/>
              </w:rPr>
              <w:drawing>
                <wp:inline distT="0" distB="0" distL="0" distR="0" wp14:anchorId="3D9D1ED3" wp14:editId="4D822F51">
                  <wp:extent cx="1080000" cy="863999"/>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screen">
                            <a:extLst>
                              <a:ext uri="{28A0092B-C50C-407E-A947-70E740481C1C}">
                                <a14:useLocalDpi xmlns:a14="http://schemas.microsoft.com/office/drawing/2010/main"/>
                              </a:ext>
                            </a:extLst>
                          </a:blip>
                          <a:stretch>
                            <a:fillRect/>
                          </a:stretch>
                        </pic:blipFill>
                        <pic:spPr>
                          <a:xfrm>
                            <a:off x="0" y="0"/>
                            <a:ext cx="1080000" cy="863999"/>
                          </a:xfrm>
                          <a:prstGeom prst="rect">
                            <a:avLst/>
                          </a:prstGeom>
                        </pic:spPr>
                      </pic:pic>
                    </a:graphicData>
                  </a:graphic>
                </wp:inline>
              </w:drawing>
            </w:r>
          </w:p>
        </w:tc>
        <w:tc>
          <w:tcPr>
            <w:tcW w:w="5948" w:type="dxa"/>
          </w:tcPr>
          <w:p w14:paraId="22B1B78A" w14:textId="6B3BDB63" w:rsidR="00D05FBD" w:rsidRPr="001A3DF4" w:rsidRDefault="00D05FBD" w:rsidP="00D05FBD">
            <w:pPr>
              <w:tabs>
                <w:tab w:val="left" w:pos="5952"/>
              </w:tabs>
              <w:rPr>
                <w:sz w:val="18"/>
              </w:rPr>
            </w:pPr>
            <w:r w:rsidRPr="001A3DF4">
              <w:rPr>
                <w:b/>
                <w:bCs/>
                <w:sz w:val="18"/>
              </w:rPr>
              <w:t>Bildunterschrift:</w:t>
            </w:r>
            <w:r w:rsidRPr="001A3DF4">
              <w:rPr>
                <w:sz w:val="18"/>
              </w:rPr>
              <w:t xml:space="preserve"> </w:t>
            </w:r>
            <w:r w:rsidR="00C64D83">
              <w:rPr>
                <w:sz w:val="18"/>
              </w:rPr>
              <w:t xml:space="preserve">BAKELS Dampfmohn-Füllung </w:t>
            </w:r>
            <w:r w:rsidR="00C64D83">
              <w:t>ist besonders formfest und sorgt auch bei Blechkuchen für ein ansprechendes Schnittbild.</w:t>
            </w:r>
          </w:p>
          <w:p w14:paraId="16DAE0CF" w14:textId="60208217" w:rsidR="00D05FBD" w:rsidRPr="001A3DF4" w:rsidRDefault="00D05FBD" w:rsidP="00D05FBD">
            <w:pPr>
              <w:tabs>
                <w:tab w:val="left" w:pos="5952"/>
              </w:tabs>
              <w:rPr>
                <w:sz w:val="18"/>
              </w:rPr>
            </w:pPr>
            <w:r w:rsidRPr="001A3DF4">
              <w:rPr>
                <w:b/>
                <w:bCs/>
                <w:sz w:val="18"/>
              </w:rPr>
              <w:t>Dateiname:</w:t>
            </w:r>
            <w:r w:rsidRPr="001A3DF4">
              <w:rPr>
                <w:sz w:val="18"/>
              </w:rPr>
              <w:t xml:space="preserve"> </w:t>
            </w:r>
            <w:r w:rsidR="006907A4" w:rsidRPr="006907A4">
              <w:rPr>
                <w:sz w:val="18"/>
              </w:rPr>
              <w:t>Pressefoto_Bakels_Mohn-Quark-Kuchen</w:t>
            </w:r>
            <w:r w:rsidRPr="001A3DF4">
              <w:rPr>
                <w:sz w:val="18"/>
              </w:rPr>
              <w:t>.jpg (</w:t>
            </w:r>
            <w:r w:rsidR="006907A4">
              <w:rPr>
                <w:sz w:val="18"/>
              </w:rPr>
              <w:t>1.892</w:t>
            </w:r>
            <w:r w:rsidRPr="001A3DF4">
              <w:rPr>
                <w:sz w:val="18"/>
              </w:rPr>
              <w:t xml:space="preserve"> KB)</w:t>
            </w:r>
          </w:p>
          <w:p w14:paraId="4C7A3E59" w14:textId="00382F61" w:rsidR="00D05FBD" w:rsidRPr="001A3DF4" w:rsidRDefault="00D05FBD" w:rsidP="00EF5BB6">
            <w:pPr>
              <w:rPr>
                <w:sz w:val="18"/>
              </w:rPr>
            </w:pPr>
            <w:r w:rsidRPr="001A3DF4">
              <w:rPr>
                <w:b/>
                <w:bCs/>
                <w:sz w:val="18"/>
              </w:rPr>
              <w:t>Quellenangabe Foto:</w:t>
            </w:r>
            <w:r w:rsidRPr="001A3DF4">
              <w:rPr>
                <w:sz w:val="18"/>
              </w:rPr>
              <w:t xml:space="preserve"> </w:t>
            </w:r>
            <w:r w:rsidR="003C1C9B">
              <w:rPr>
                <w:sz w:val="18"/>
              </w:rPr>
              <w:t>B</w:t>
            </w:r>
            <w:r w:rsidR="00CF2AD8">
              <w:rPr>
                <w:sz w:val="18"/>
              </w:rPr>
              <w:t>akels</w:t>
            </w:r>
            <w:r w:rsidR="001675B1">
              <w:rPr>
                <w:sz w:val="18"/>
              </w:rPr>
              <w:t xml:space="preserve"> Deutschland GmbH</w:t>
            </w:r>
            <w:r w:rsidRPr="001A3DF4">
              <w:rPr>
                <w:sz w:val="18"/>
              </w:rPr>
              <w:t xml:space="preserve">, </w:t>
            </w:r>
            <w:r w:rsidR="00A90F4F">
              <w:rPr>
                <w:sz w:val="18"/>
              </w:rPr>
              <w:t>April</w:t>
            </w:r>
            <w:r w:rsidRPr="003C1C9B">
              <w:rPr>
                <w:sz w:val="18"/>
              </w:rPr>
              <w:t xml:space="preserve"> 20</w:t>
            </w:r>
            <w:r w:rsidR="003C1C9B" w:rsidRPr="003C1C9B">
              <w:rPr>
                <w:sz w:val="18"/>
              </w:rPr>
              <w:t>2</w:t>
            </w:r>
            <w:r w:rsidR="00616295">
              <w:rPr>
                <w:sz w:val="18"/>
              </w:rPr>
              <w:t>5</w:t>
            </w:r>
            <w:r w:rsidRPr="001A3DF4">
              <w:rPr>
                <w:sz w:val="18"/>
              </w:rPr>
              <w:t>.</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sidR="003C1C9B">
              <w:rPr>
                <w:sz w:val="18"/>
              </w:rPr>
              <w:t>dem Unternehmen BAKELS</w:t>
            </w:r>
            <w:r w:rsidR="003C1C9B" w:rsidRPr="001A3DF4">
              <w:rPr>
                <w:sz w:val="18"/>
              </w:rPr>
              <w:t xml:space="preserve"> </w:t>
            </w:r>
            <w:r w:rsidRPr="001A3DF4">
              <w:rPr>
                <w:sz w:val="18"/>
              </w:rPr>
              <w:t xml:space="preserve">zu verwenden. </w:t>
            </w:r>
          </w:p>
          <w:p w14:paraId="08B6C336" w14:textId="77777777" w:rsidR="00D05FBD" w:rsidRPr="001A3DF4" w:rsidRDefault="00D05FBD" w:rsidP="00EF5BB6"/>
        </w:tc>
      </w:tr>
      <w:tr w:rsidR="006907A4" w14:paraId="505668E2" w14:textId="77777777" w:rsidTr="00EF5BB6">
        <w:tc>
          <w:tcPr>
            <w:tcW w:w="2556" w:type="dxa"/>
          </w:tcPr>
          <w:p w14:paraId="68C950AD" w14:textId="2E1A7D58" w:rsidR="006907A4" w:rsidRPr="001A3DF4" w:rsidRDefault="006907A4" w:rsidP="00EF5BB6">
            <w:pPr>
              <w:rPr>
                <w:noProof/>
              </w:rPr>
            </w:pPr>
            <w:r>
              <w:rPr>
                <w:noProof/>
              </w:rPr>
              <w:drawing>
                <wp:inline distT="0" distB="0" distL="0" distR="0" wp14:anchorId="49476F49" wp14:editId="6BCDB413">
                  <wp:extent cx="1083558" cy="866775"/>
                  <wp:effectExtent l="0" t="0" r="2540" b="0"/>
                  <wp:docPr id="1721901222" name="Grafik 1" descr="Ein Bild, das Gelände, Spiegel, Schläg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901222" name="Grafik 1" descr="Ein Bild, das Gelände, Spiegel, Schläger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1096801" cy="877369"/>
                          </a:xfrm>
                          <a:prstGeom prst="rect">
                            <a:avLst/>
                          </a:prstGeom>
                        </pic:spPr>
                      </pic:pic>
                    </a:graphicData>
                  </a:graphic>
                </wp:inline>
              </w:drawing>
            </w:r>
          </w:p>
        </w:tc>
        <w:tc>
          <w:tcPr>
            <w:tcW w:w="5948" w:type="dxa"/>
          </w:tcPr>
          <w:p w14:paraId="05E60778" w14:textId="4131FC73" w:rsidR="006907A4" w:rsidRPr="001A3DF4" w:rsidRDefault="006907A4" w:rsidP="006907A4">
            <w:pPr>
              <w:tabs>
                <w:tab w:val="left" w:pos="5952"/>
              </w:tabs>
              <w:rPr>
                <w:sz w:val="18"/>
              </w:rPr>
            </w:pPr>
            <w:r w:rsidRPr="001A3DF4">
              <w:rPr>
                <w:b/>
                <w:bCs/>
                <w:sz w:val="18"/>
              </w:rPr>
              <w:t>Bildunterschrift:</w:t>
            </w:r>
            <w:r w:rsidRPr="001A3DF4">
              <w:rPr>
                <w:sz w:val="18"/>
              </w:rPr>
              <w:t xml:space="preserve"> </w:t>
            </w:r>
            <w:r>
              <w:rPr>
                <w:sz w:val="18"/>
              </w:rPr>
              <w:t>D</w:t>
            </w:r>
            <w:r w:rsidRPr="00592C05">
              <w:rPr>
                <w:bCs/>
              </w:rPr>
              <w:t>ie rieselfähige Mischung in Pulverform</w:t>
            </w:r>
            <w:r>
              <w:t xml:space="preserve"> muss lediglich mit Wasser angerührt werden</w:t>
            </w:r>
          </w:p>
          <w:p w14:paraId="64B939D8" w14:textId="114BBA46" w:rsidR="006907A4" w:rsidRPr="001A3DF4" w:rsidRDefault="006907A4" w:rsidP="006907A4">
            <w:pPr>
              <w:tabs>
                <w:tab w:val="left" w:pos="5952"/>
              </w:tabs>
              <w:rPr>
                <w:sz w:val="18"/>
              </w:rPr>
            </w:pPr>
            <w:r w:rsidRPr="001A3DF4">
              <w:rPr>
                <w:b/>
                <w:bCs/>
                <w:sz w:val="18"/>
              </w:rPr>
              <w:t>Dateiname:</w:t>
            </w:r>
            <w:r w:rsidRPr="001A3DF4">
              <w:rPr>
                <w:sz w:val="18"/>
              </w:rPr>
              <w:t xml:space="preserve"> </w:t>
            </w:r>
            <w:r w:rsidRPr="006907A4">
              <w:rPr>
                <w:sz w:val="18"/>
              </w:rPr>
              <w:t>Pressefoto_Bakels_</w:t>
            </w:r>
            <w:r>
              <w:rPr>
                <w:sz w:val="18"/>
              </w:rPr>
              <w:t>Dampfmohn-Füllung</w:t>
            </w:r>
            <w:r w:rsidRPr="001A3DF4">
              <w:rPr>
                <w:sz w:val="18"/>
              </w:rPr>
              <w:t>.jpg (</w:t>
            </w:r>
            <w:r>
              <w:rPr>
                <w:sz w:val="18"/>
              </w:rPr>
              <w:t>1.628</w:t>
            </w:r>
            <w:r w:rsidRPr="001A3DF4">
              <w:rPr>
                <w:sz w:val="18"/>
              </w:rPr>
              <w:t xml:space="preserve"> KB)</w:t>
            </w:r>
          </w:p>
          <w:p w14:paraId="30ECF69A" w14:textId="77777777" w:rsidR="006907A4" w:rsidRPr="001A3DF4" w:rsidRDefault="006907A4" w:rsidP="006907A4">
            <w:pPr>
              <w:rPr>
                <w:sz w:val="18"/>
              </w:rPr>
            </w:pPr>
            <w:r w:rsidRPr="001A3DF4">
              <w:rPr>
                <w:b/>
                <w:bCs/>
                <w:sz w:val="18"/>
              </w:rPr>
              <w:t>Quellenangabe Foto:</w:t>
            </w:r>
            <w:r w:rsidRPr="001A3DF4">
              <w:rPr>
                <w:sz w:val="18"/>
              </w:rPr>
              <w:t xml:space="preserve"> </w:t>
            </w:r>
            <w:r>
              <w:rPr>
                <w:sz w:val="18"/>
              </w:rPr>
              <w:t>Bakels Deutschland GmbH</w:t>
            </w:r>
            <w:r w:rsidRPr="001A3DF4">
              <w:rPr>
                <w:sz w:val="18"/>
              </w:rPr>
              <w:t xml:space="preserve">, </w:t>
            </w:r>
            <w:r>
              <w:rPr>
                <w:sz w:val="18"/>
              </w:rPr>
              <w:t>April</w:t>
            </w:r>
            <w:r w:rsidRPr="003C1C9B">
              <w:rPr>
                <w:sz w:val="18"/>
              </w:rPr>
              <w:t xml:space="preserve"> 202</w:t>
            </w:r>
            <w:r>
              <w:rPr>
                <w:sz w:val="18"/>
              </w:rPr>
              <w:t>5</w:t>
            </w:r>
            <w:r w:rsidRPr="001A3DF4">
              <w:rPr>
                <w:sz w:val="18"/>
              </w:rPr>
              <w:t>.</w:t>
            </w:r>
            <w:r>
              <w:rPr>
                <w:sz w:val="18"/>
              </w:rPr>
              <w:br/>
            </w:r>
            <w:r w:rsidRPr="001A3DF4">
              <w:rPr>
                <w:b/>
                <w:bCs/>
                <w:sz w:val="18"/>
              </w:rPr>
              <w:t>Nutzung:</w:t>
            </w:r>
            <w:r w:rsidRPr="001A3DF4">
              <w:rPr>
                <w:sz w:val="18"/>
              </w:rPr>
              <w:t xml:space="preserve"> Abdruck zur Illustration der redaktionellen Berichterstattung. Nur im Zusammenhang mit Informationen zu Marke, Produkten und </w:t>
            </w:r>
            <w:r>
              <w:rPr>
                <w:sz w:val="18"/>
              </w:rPr>
              <w:t>dem Unternehmen BAKELS</w:t>
            </w:r>
            <w:r w:rsidRPr="001A3DF4">
              <w:rPr>
                <w:sz w:val="18"/>
              </w:rPr>
              <w:t xml:space="preserve"> zu verwenden. </w:t>
            </w:r>
          </w:p>
          <w:p w14:paraId="0E28DA96" w14:textId="77777777" w:rsidR="006907A4" w:rsidRPr="001A3DF4" w:rsidRDefault="006907A4" w:rsidP="00D05FBD">
            <w:pPr>
              <w:tabs>
                <w:tab w:val="left" w:pos="5952"/>
              </w:tabs>
              <w:rPr>
                <w:b/>
                <w:bCs/>
                <w:sz w:val="18"/>
              </w:rPr>
            </w:pPr>
          </w:p>
        </w:tc>
      </w:tr>
    </w:tbl>
    <w:p w14:paraId="14075C22" w14:textId="77777777" w:rsidR="00D05FBD" w:rsidRDefault="00D05FBD" w:rsidP="00D36B23">
      <w:pPr>
        <w:rPr>
          <w:b/>
        </w:rPr>
      </w:pPr>
    </w:p>
    <w:p w14:paraId="03B0538D" w14:textId="3B64BCAF" w:rsidR="000F1C43" w:rsidRPr="000F1C43" w:rsidRDefault="003C1C9B" w:rsidP="000F1C43">
      <w:pPr>
        <w:rPr>
          <w:b/>
        </w:rPr>
      </w:pPr>
      <w:bookmarkStart w:id="5" w:name="_Hlk159935700"/>
      <w:r>
        <w:rPr>
          <w:b/>
        </w:rPr>
        <w:t>BAKELS</w:t>
      </w:r>
      <w:r w:rsidR="000F1C43" w:rsidRPr="000F1C43">
        <w:rPr>
          <w:b/>
        </w:rPr>
        <w:t xml:space="preserve">: </w:t>
      </w:r>
      <w:r w:rsidR="000F1C43">
        <w:rPr>
          <w:b/>
        </w:rPr>
        <w:t>d</w:t>
      </w:r>
      <w:r w:rsidR="000F1C43" w:rsidRPr="000F1C43">
        <w:rPr>
          <w:b/>
        </w:rPr>
        <w:t>er globale Partner für Backzutaten</w:t>
      </w:r>
    </w:p>
    <w:bookmarkEnd w:id="5"/>
    <w:p w14:paraId="7F21F2DB" w14:textId="2401BBD0" w:rsidR="00A83B02" w:rsidRDefault="000F1C43" w:rsidP="000F1C43">
      <w:r>
        <w:t>Als internationale Unternehmensgruppe bietet BAKELS ein breites Sortiment von über 2.000 innovativen Backzutaten und Anwendungslösungen. Mit maßgeschneiderten Zutaten bedient BAKELS die Bereiche Brot, Gebäck, Kuchen und Süßwaren. Darunter befindet sich eine breite Auswahl an Aromen, Farben, Glasuren, Malzen, funktionellen Getreiden, Sauerteigen, Trennmitteln, Frischhaltern sowie Stärken und Fruchtfüllungen. Mit diesen Produkten beliefert die BAKELS Gruppe über 120</w:t>
      </w:r>
      <w:r w:rsidR="00747893">
        <w:t> </w:t>
      </w:r>
      <w:r>
        <w:t xml:space="preserve">Länder auf allen Kontinenten. </w:t>
      </w:r>
      <w:r w:rsidR="00C26779">
        <w:t xml:space="preserve">Seit der Gründung 1904 hat sich BAKELS zu einem globalen Unternehmen entwickelt, mit Hauptsitz im schweizerischen Rothenburg und weltweit </w:t>
      </w:r>
      <w:r w:rsidR="00F12BE8">
        <w:t>40</w:t>
      </w:r>
      <w:r w:rsidR="00C26779">
        <w:t xml:space="preserve"> Tochtergesellschaften. </w:t>
      </w:r>
      <w:r w:rsidR="00C26779" w:rsidRPr="00A43331">
        <w:t>Der deutsche Standort inklusive Backzentrum befindet sich in Berlin.</w:t>
      </w:r>
    </w:p>
    <w:p w14:paraId="454C4EC1" w14:textId="77777777" w:rsidR="000F1C43" w:rsidRDefault="000F1C43" w:rsidP="000F1C43"/>
    <w:p w14:paraId="7B8DC507" w14:textId="13B3B3FA" w:rsidR="00B96348" w:rsidRDefault="000F1C43" w:rsidP="000F1C43">
      <w:r>
        <w:t xml:space="preserve">Weiterführende Informationen unter: </w:t>
      </w:r>
      <w:hyperlink r:id="rId10" w:history="1">
        <w:r w:rsidR="003C1C9B" w:rsidRPr="00C022D7">
          <w:rPr>
            <w:rStyle w:val="Hyperlink"/>
            <w:rFonts w:ascii="Arial" w:hAnsi="Arial"/>
            <w:sz w:val="20"/>
            <w:szCs w:val="20"/>
          </w:rPr>
          <w:t>www.bakelsdeutschland.de</w:t>
        </w:r>
      </w:hyperlink>
    </w:p>
    <w:bookmarkEnd w:id="2"/>
    <w:sectPr w:rsidR="00B96348" w:rsidSect="0074344D">
      <w:headerReference w:type="default" r:id="rId11"/>
      <w:footerReference w:type="default" r:id="rId12"/>
      <w:pgSz w:w="11906" w:h="16838" w:code="9"/>
      <w:pgMar w:top="1417" w:right="1417" w:bottom="1134" w:left="1417"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9A379" w14:textId="77777777" w:rsidR="00B27CDD" w:rsidRDefault="00B27CDD" w:rsidP="00D36B23">
      <w:r>
        <w:separator/>
      </w:r>
    </w:p>
  </w:endnote>
  <w:endnote w:type="continuationSeparator" w:id="0">
    <w:p w14:paraId="1BF44540" w14:textId="77777777" w:rsidR="00B27CDD" w:rsidRDefault="00B27CDD"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2"/>
    </w:tblGrid>
    <w:tr w:rsidR="00EE0BDE" w14:paraId="077BF9AB" w14:textId="77777777" w:rsidTr="00EE0BDE">
      <w:tc>
        <w:tcPr>
          <w:tcW w:w="9212" w:type="dxa"/>
        </w:tcPr>
        <w:p w14:paraId="2AFC485D" w14:textId="77777777" w:rsidR="00EE0BDE" w:rsidRPr="00D36B23" w:rsidRDefault="00EE0BDE" w:rsidP="00EE0BDE">
          <w:pPr>
            <w:rPr>
              <w:b/>
              <w:sz w:val="16"/>
            </w:rPr>
          </w:pPr>
          <w:r w:rsidRPr="00D36B23">
            <w:rPr>
              <w:b/>
              <w:sz w:val="16"/>
            </w:rPr>
            <w:t>Weitere Informationen und Bildmaterial können Sie gerne anfordern bei:</w:t>
          </w:r>
        </w:p>
        <w:p w14:paraId="6C28B71C" w14:textId="77777777" w:rsidR="003C1C9B" w:rsidRPr="003C1C9B" w:rsidRDefault="003C1C9B" w:rsidP="003C1C9B">
          <w:pPr>
            <w:rPr>
              <w:sz w:val="16"/>
            </w:rPr>
          </w:pPr>
          <w:r w:rsidRPr="003C1C9B">
            <w:rPr>
              <w:sz w:val="16"/>
            </w:rPr>
            <w:t xml:space="preserve">kommunikation.pur GmbH, Jennifer Hofer, Sendlinger Straße 31, 80331 München, Tel.: 089 41 32 61 903, </w:t>
          </w:r>
        </w:p>
        <w:p w14:paraId="24771561" w14:textId="71058C67" w:rsidR="003C1C9B" w:rsidRPr="00EE0BDE" w:rsidRDefault="003C1C9B" w:rsidP="003C1C9B">
          <w:pPr>
            <w:rPr>
              <w:sz w:val="16"/>
            </w:rPr>
          </w:pPr>
          <w:r w:rsidRPr="003C1C9B">
            <w:rPr>
              <w:sz w:val="16"/>
            </w:rPr>
            <w:t>bakels-deutschland@kommunikationpur.com</w:t>
          </w:r>
        </w:p>
      </w:tc>
    </w:tr>
  </w:tbl>
  <w:p w14:paraId="3A25B6EA" w14:textId="77777777" w:rsidR="00EE0BDE" w:rsidRPr="00EE0BDE" w:rsidRDefault="00EE0BDE"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90033" w14:textId="77777777" w:rsidR="00B27CDD" w:rsidRDefault="00B27CDD" w:rsidP="00D36B23">
      <w:r>
        <w:separator/>
      </w:r>
    </w:p>
  </w:footnote>
  <w:footnote w:type="continuationSeparator" w:id="0">
    <w:p w14:paraId="1507D964" w14:textId="77777777" w:rsidR="00B27CDD" w:rsidRDefault="00B27CDD"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346F9" w14:textId="3092128C" w:rsidR="00060D65" w:rsidRDefault="0074344D" w:rsidP="003F296E">
    <w:pPr>
      <w:pStyle w:val="Kopfzeile"/>
      <w:jc w:val="right"/>
    </w:pPr>
    <w:r>
      <w:rPr>
        <w:noProof/>
      </w:rPr>
      <w:drawing>
        <wp:anchor distT="0" distB="0" distL="114300" distR="114300" simplePos="0" relativeHeight="251660288" behindDoc="0" locked="0" layoutInCell="1" allowOverlap="1" wp14:anchorId="105AEA91" wp14:editId="10BDAD5A">
          <wp:simplePos x="0" y="0"/>
          <wp:positionH relativeFrom="margin">
            <wp:posOffset>2932430</wp:posOffset>
          </wp:positionH>
          <wp:positionV relativeFrom="margin">
            <wp:posOffset>-661670</wp:posOffset>
          </wp:positionV>
          <wp:extent cx="2870200" cy="588645"/>
          <wp:effectExtent l="0" t="0" r="0" b="0"/>
          <wp:wrapSquare wrapText="bothSides"/>
          <wp:docPr id="1227019579" name="Grafik 1" descr="Ein Bild, das Schrift, Grafiken, Grafik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019579" name="Grafik 1" descr="Ein Bild, das Schrift, Grafiken, Grafikdesign,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870200" cy="5886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1358947">
    <w:abstractNumId w:val="1"/>
  </w:num>
  <w:num w:numId="2" w16cid:durableId="608393633">
    <w:abstractNumId w:val="0"/>
  </w:num>
  <w:num w:numId="3" w16cid:durableId="2025863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0458"/>
    <w:rsid w:val="00012A03"/>
    <w:rsid w:val="000173BC"/>
    <w:rsid w:val="00017FA5"/>
    <w:rsid w:val="000213DD"/>
    <w:rsid w:val="00024C33"/>
    <w:rsid w:val="00034218"/>
    <w:rsid w:val="00044B7F"/>
    <w:rsid w:val="00051AF0"/>
    <w:rsid w:val="0005335A"/>
    <w:rsid w:val="00060D65"/>
    <w:rsid w:val="00060F26"/>
    <w:rsid w:val="000615F8"/>
    <w:rsid w:val="00061EE1"/>
    <w:rsid w:val="00064D0D"/>
    <w:rsid w:val="00070B51"/>
    <w:rsid w:val="00082181"/>
    <w:rsid w:val="000A3424"/>
    <w:rsid w:val="000B1C2B"/>
    <w:rsid w:val="000B3974"/>
    <w:rsid w:val="000B3F78"/>
    <w:rsid w:val="000B4CC7"/>
    <w:rsid w:val="000C0321"/>
    <w:rsid w:val="000C3C37"/>
    <w:rsid w:val="000D1371"/>
    <w:rsid w:val="000D29B6"/>
    <w:rsid w:val="000D3E8D"/>
    <w:rsid w:val="000E0200"/>
    <w:rsid w:val="000F1C43"/>
    <w:rsid w:val="00104F0D"/>
    <w:rsid w:val="001075DC"/>
    <w:rsid w:val="00111648"/>
    <w:rsid w:val="00123B0F"/>
    <w:rsid w:val="00134373"/>
    <w:rsid w:val="0013547E"/>
    <w:rsid w:val="001359CA"/>
    <w:rsid w:val="001519D0"/>
    <w:rsid w:val="00152DEC"/>
    <w:rsid w:val="00153AF5"/>
    <w:rsid w:val="00154B5C"/>
    <w:rsid w:val="001675B1"/>
    <w:rsid w:val="00167921"/>
    <w:rsid w:val="00171FDC"/>
    <w:rsid w:val="00182837"/>
    <w:rsid w:val="0019647B"/>
    <w:rsid w:val="001969BF"/>
    <w:rsid w:val="001A3253"/>
    <w:rsid w:val="001B219A"/>
    <w:rsid w:val="001C1923"/>
    <w:rsid w:val="001C6CD4"/>
    <w:rsid w:val="001E44C5"/>
    <w:rsid w:val="001E50E3"/>
    <w:rsid w:val="002023F2"/>
    <w:rsid w:val="00206ED9"/>
    <w:rsid w:val="00210269"/>
    <w:rsid w:val="00213EEE"/>
    <w:rsid w:val="00217770"/>
    <w:rsid w:val="00226478"/>
    <w:rsid w:val="00232173"/>
    <w:rsid w:val="00233D82"/>
    <w:rsid w:val="002363C2"/>
    <w:rsid w:val="00251A26"/>
    <w:rsid w:val="002559BB"/>
    <w:rsid w:val="00257C74"/>
    <w:rsid w:val="002627FF"/>
    <w:rsid w:val="00272F5F"/>
    <w:rsid w:val="002746D7"/>
    <w:rsid w:val="00296668"/>
    <w:rsid w:val="00296A14"/>
    <w:rsid w:val="002A16F2"/>
    <w:rsid w:val="002A7BBE"/>
    <w:rsid w:val="002B4F02"/>
    <w:rsid w:val="002C09A7"/>
    <w:rsid w:val="002C3635"/>
    <w:rsid w:val="002C3FA8"/>
    <w:rsid w:val="002E3F59"/>
    <w:rsid w:val="002E4F48"/>
    <w:rsid w:val="002F3CAA"/>
    <w:rsid w:val="00305669"/>
    <w:rsid w:val="0032089B"/>
    <w:rsid w:val="00323953"/>
    <w:rsid w:val="003244DC"/>
    <w:rsid w:val="00330589"/>
    <w:rsid w:val="00331938"/>
    <w:rsid w:val="00331CB6"/>
    <w:rsid w:val="00332B3A"/>
    <w:rsid w:val="003503FB"/>
    <w:rsid w:val="00357A14"/>
    <w:rsid w:val="00360117"/>
    <w:rsid w:val="00362272"/>
    <w:rsid w:val="00363785"/>
    <w:rsid w:val="00366CDA"/>
    <w:rsid w:val="003710F9"/>
    <w:rsid w:val="00381664"/>
    <w:rsid w:val="003850E0"/>
    <w:rsid w:val="003B2859"/>
    <w:rsid w:val="003C1C9B"/>
    <w:rsid w:val="003C239E"/>
    <w:rsid w:val="003D03B3"/>
    <w:rsid w:val="003D1B19"/>
    <w:rsid w:val="003D2297"/>
    <w:rsid w:val="003D5DE1"/>
    <w:rsid w:val="003E5372"/>
    <w:rsid w:val="003E660E"/>
    <w:rsid w:val="003E7742"/>
    <w:rsid w:val="003F296E"/>
    <w:rsid w:val="004072C6"/>
    <w:rsid w:val="00417C82"/>
    <w:rsid w:val="00431036"/>
    <w:rsid w:val="00432E2C"/>
    <w:rsid w:val="00434F33"/>
    <w:rsid w:val="00435ED7"/>
    <w:rsid w:val="0043638C"/>
    <w:rsid w:val="00450028"/>
    <w:rsid w:val="00452F21"/>
    <w:rsid w:val="00470F93"/>
    <w:rsid w:val="0047117A"/>
    <w:rsid w:val="00472BD9"/>
    <w:rsid w:val="00497D8C"/>
    <w:rsid w:val="004A15DB"/>
    <w:rsid w:val="004A5C60"/>
    <w:rsid w:val="004B1203"/>
    <w:rsid w:val="004B603B"/>
    <w:rsid w:val="004D0E61"/>
    <w:rsid w:val="004E44FC"/>
    <w:rsid w:val="004E5D7E"/>
    <w:rsid w:val="004E6FF7"/>
    <w:rsid w:val="00500910"/>
    <w:rsid w:val="00501A49"/>
    <w:rsid w:val="00501AFF"/>
    <w:rsid w:val="0050209F"/>
    <w:rsid w:val="005072A0"/>
    <w:rsid w:val="00507F31"/>
    <w:rsid w:val="005136D9"/>
    <w:rsid w:val="00513735"/>
    <w:rsid w:val="0052126F"/>
    <w:rsid w:val="005245D4"/>
    <w:rsid w:val="00525839"/>
    <w:rsid w:val="005273AA"/>
    <w:rsid w:val="005365AD"/>
    <w:rsid w:val="00553C91"/>
    <w:rsid w:val="00554812"/>
    <w:rsid w:val="00556162"/>
    <w:rsid w:val="00563F5A"/>
    <w:rsid w:val="00564FAC"/>
    <w:rsid w:val="00566E1C"/>
    <w:rsid w:val="00570F68"/>
    <w:rsid w:val="00574B7B"/>
    <w:rsid w:val="00582319"/>
    <w:rsid w:val="00583147"/>
    <w:rsid w:val="00590AE5"/>
    <w:rsid w:val="00592C05"/>
    <w:rsid w:val="00593F46"/>
    <w:rsid w:val="005A1FB8"/>
    <w:rsid w:val="005A6E9C"/>
    <w:rsid w:val="005A7BF5"/>
    <w:rsid w:val="005B5646"/>
    <w:rsid w:val="005C0975"/>
    <w:rsid w:val="005C4EE0"/>
    <w:rsid w:val="005C681A"/>
    <w:rsid w:val="005D37F0"/>
    <w:rsid w:val="005E139C"/>
    <w:rsid w:val="005E1E33"/>
    <w:rsid w:val="00603A0A"/>
    <w:rsid w:val="00607525"/>
    <w:rsid w:val="00611D3E"/>
    <w:rsid w:val="0061311D"/>
    <w:rsid w:val="00616295"/>
    <w:rsid w:val="00625F52"/>
    <w:rsid w:val="00630088"/>
    <w:rsid w:val="00635C36"/>
    <w:rsid w:val="0063778F"/>
    <w:rsid w:val="00641054"/>
    <w:rsid w:val="00641CFD"/>
    <w:rsid w:val="00653E88"/>
    <w:rsid w:val="0065664C"/>
    <w:rsid w:val="00662DEC"/>
    <w:rsid w:val="00665C99"/>
    <w:rsid w:val="006721ED"/>
    <w:rsid w:val="0067644A"/>
    <w:rsid w:val="006837CE"/>
    <w:rsid w:val="00684DB4"/>
    <w:rsid w:val="00685C83"/>
    <w:rsid w:val="006907A4"/>
    <w:rsid w:val="006917D7"/>
    <w:rsid w:val="006937AF"/>
    <w:rsid w:val="006944FC"/>
    <w:rsid w:val="006A3259"/>
    <w:rsid w:val="006A4A9F"/>
    <w:rsid w:val="006A6DB5"/>
    <w:rsid w:val="006C09E3"/>
    <w:rsid w:val="006C2FBF"/>
    <w:rsid w:val="006C4D32"/>
    <w:rsid w:val="006D0296"/>
    <w:rsid w:val="006D1943"/>
    <w:rsid w:val="006D4E6F"/>
    <w:rsid w:val="006E28E4"/>
    <w:rsid w:val="006E3761"/>
    <w:rsid w:val="006E49F9"/>
    <w:rsid w:val="006F5225"/>
    <w:rsid w:val="006F727B"/>
    <w:rsid w:val="00723318"/>
    <w:rsid w:val="0073020D"/>
    <w:rsid w:val="00731144"/>
    <w:rsid w:val="0074344D"/>
    <w:rsid w:val="00746928"/>
    <w:rsid w:val="00746A3E"/>
    <w:rsid w:val="007477EF"/>
    <w:rsid w:val="00747893"/>
    <w:rsid w:val="007479D7"/>
    <w:rsid w:val="0075383E"/>
    <w:rsid w:val="00755161"/>
    <w:rsid w:val="007555A7"/>
    <w:rsid w:val="007759AB"/>
    <w:rsid w:val="00784853"/>
    <w:rsid w:val="00785D24"/>
    <w:rsid w:val="0078681F"/>
    <w:rsid w:val="0079151E"/>
    <w:rsid w:val="00793557"/>
    <w:rsid w:val="007955EE"/>
    <w:rsid w:val="007A0207"/>
    <w:rsid w:val="007A2BEF"/>
    <w:rsid w:val="007B063D"/>
    <w:rsid w:val="007B1E74"/>
    <w:rsid w:val="007B733F"/>
    <w:rsid w:val="007C2E51"/>
    <w:rsid w:val="007C5C4A"/>
    <w:rsid w:val="007D63EB"/>
    <w:rsid w:val="00800522"/>
    <w:rsid w:val="00801AB8"/>
    <w:rsid w:val="008021C0"/>
    <w:rsid w:val="00812B6D"/>
    <w:rsid w:val="0082215C"/>
    <w:rsid w:val="00823D5F"/>
    <w:rsid w:val="00824706"/>
    <w:rsid w:val="00827AEC"/>
    <w:rsid w:val="0085388C"/>
    <w:rsid w:val="00862911"/>
    <w:rsid w:val="008635C6"/>
    <w:rsid w:val="00863CCC"/>
    <w:rsid w:val="00864EDF"/>
    <w:rsid w:val="008727FF"/>
    <w:rsid w:val="00885C95"/>
    <w:rsid w:val="00895A6A"/>
    <w:rsid w:val="008A4602"/>
    <w:rsid w:val="008A6764"/>
    <w:rsid w:val="008B262F"/>
    <w:rsid w:val="008B397F"/>
    <w:rsid w:val="008B7F86"/>
    <w:rsid w:val="008E356D"/>
    <w:rsid w:val="008E3C15"/>
    <w:rsid w:val="008F5E98"/>
    <w:rsid w:val="008F6CA0"/>
    <w:rsid w:val="008F7013"/>
    <w:rsid w:val="009007ED"/>
    <w:rsid w:val="00900DBD"/>
    <w:rsid w:val="00911D90"/>
    <w:rsid w:val="00916D03"/>
    <w:rsid w:val="00917121"/>
    <w:rsid w:val="009174BD"/>
    <w:rsid w:val="009178EE"/>
    <w:rsid w:val="009225D7"/>
    <w:rsid w:val="009226A7"/>
    <w:rsid w:val="009232E8"/>
    <w:rsid w:val="009259EF"/>
    <w:rsid w:val="00930B1C"/>
    <w:rsid w:val="009335C8"/>
    <w:rsid w:val="0094471D"/>
    <w:rsid w:val="00944F48"/>
    <w:rsid w:val="0094533C"/>
    <w:rsid w:val="00946C5D"/>
    <w:rsid w:val="00954777"/>
    <w:rsid w:val="009674E1"/>
    <w:rsid w:val="00967B2B"/>
    <w:rsid w:val="00974122"/>
    <w:rsid w:val="00975DCC"/>
    <w:rsid w:val="00980147"/>
    <w:rsid w:val="00982A51"/>
    <w:rsid w:val="00982DEC"/>
    <w:rsid w:val="009861F9"/>
    <w:rsid w:val="00986E4C"/>
    <w:rsid w:val="00991A36"/>
    <w:rsid w:val="00996182"/>
    <w:rsid w:val="009B38F9"/>
    <w:rsid w:val="009B3C55"/>
    <w:rsid w:val="009B52D7"/>
    <w:rsid w:val="009C50BD"/>
    <w:rsid w:val="009D3590"/>
    <w:rsid w:val="009E63EB"/>
    <w:rsid w:val="009F5955"/>
    <w:rsid w:val="00A0156B"/>
    <w:rsid w:val="00A156BA"/>
    <w:rsid w:val="00A15F1F"/>
    <w:rsid w:val="00A20D82"/>
    <w:rsid w:val="00A23382"/>
    <w:rsid w:val="00A30FFE"/>
    <w:rsid w:val="00A32F4B"/>
    <w:rsid w:val="00A35A23"/>
    <w:rsid w:val="00A409DF"/>
    <w:rsid w:val="00A42939"/>
    <w:rsid w:val="00A471D9"/>
    <w:rsid w:val="00A5045A"/>
    <w:rsid w:val="00A52076"/>
    <w:rsid w:val="00A63672"/>
    <w:rsid w:val="00A66445"/>
    <w:rsid w:val="00A672C4"/>
    <w:rsid w:val="00A70486"/>
    <w:rsid w:val="00A73574"/>
    <w:rsid w:val="00A771B8"/>
    <w:rsid w:val="00A83B02"/>
    <w:rsid w:val="00A90F4F"/>
    <w:rsid w:val="00A919F1"/>
    <w:rsid w:val="00A961DE"/>
    <w:rsid w:val="00AA0D3D"/>
    <w:rsid w:val="00AA59E4"/>
    <w:rsid w:val="00AA7463"/>
    <w:rsid w:val="00AD0F19"/>
    <w:rsid w:val="00AE4D6E"/>
    <w:rsid w:val="00AE5C0C"/>
    <w:rsid w:val="00AF0589"/>
    <w:rsid w:val="00AF4E4D"/>
    <w:rsid w:val="00B0051F"/>
    <w:rsid w:val="00B01F1B"/>
    <w:rsid w:val="00B03FE5"/>
    <w:rsid w:val="00B101D6"/>
    <w:rsid w:val="00B173CE"/>
    <w:rsid w:val="00B233CB"/>
    <w:rsid w:val="00B27CDD"/>
    <w:rsid w:val="00B30951"/>
    <w:rsid w:val="00B41403"/>
    <w:rsid w:val="00B4322F"/>
    <w:rsid w:val="00B537EB"/>
    <w:rsid w:val="00B61513"/>
    <w:rsid w:val="00B61E43"/>
    <w:rsid w:val="00B650E9"/>
    <w:rsid w:val="00B7687B"/>
    <w:rsid w:val="00B8021F"/>
    <w:rsid w:val="00B81B8F"/>
    <w:rsid w:val="00B8490D"/>
    <w:rsid w:val="00B95FD0"/>
    <w:rsid w:val="00B96348"/>
    <w:rsid w:val="00BA358A"/>
    <w:rsid w:val="00BA571C"/>
    <w:rsid w:val="00BA5BE8"/>
    <w:rsid w:val="00BA7408"/>
    <w:rsid w:val="00BB642A"/>
    <w:rsid w:val="00BC32F5"/>
    <w:rsid w:val="00BC6156"/>
    <w:rsid w:val="00BD3316"/>
    <w:rsid w:val="00BD4D8F"/>
    <w:rsid w:val="00BD6FE8"/>
    <w:rsid w:val="00BE6C58"/>
    <w:rsid w:val="00BF0A71"/>
    <w:rsid w:val="00C01114"/>
    <w:rsid w:val="00C022D7"/>
    <w:rsid w:val="00C0357D"/>
    <w:rsid w:val="00C05388"/>
    <w:rsid w:val="00C15D96"/>
    <w:rsid w:val="00C22366"/>
    <w:rsid w:val="00C26779"/>
    <w:rsid w:val="00C27845"/>
    <w:rsid w:val="00C30743"/>
    <w:rsid w:val="00C33AE9"/>
    <w:rsid w:val="00C46576"/>
    <w:rsid w:val="00C60419"/>
    <w:rsid w:val="00C64D83"/>
    <w:rsid w:val="00C65B28"/>
    <w:rsid w:val="00C66E59"/>
    <w:rsid w:val="00C80D17"/>
    <w:rsid w:val="00C82E3C"/>
    <w:rsid w:val="00C84DA6"/>
    <w:rsid w:val="00C8583F"/>
    <w:rsid w:val="00C9179E"/>
    <w:rsid w:val="00C955B4"/>
    <w:rsid w:val="00C95AE8"/>
    <w:rsid w:val="00CA0E81"/>
    <w:rsid w:val="00CA23CA"/>
    <w:rsid w:val="00CB68FA"/>
    <w:rsid w:val="00CC086A"/>
    <w:rsid w:val="00CC35B3"/>
    <w:rsid w:val="00CC6BF4"/>
    <w:rsid w:val="00CC781E"/>
    <w:rsid w:val="00CD33FB"/>
    <w:rsid w:val="00CD3E9B"/>
    <w:rsid w:val="00CE0A77"/>
    <w:rsid w:val="00CE438B"/>
    <w:rsid w:val="00CF2AD8"/>
    <w:rsid w:val="00CF3881"/>
    <w:rsid w:val="00D04D75"/>
    <w:rsid w:val="00D05531"/>
    <w:rsid w:val="00D05FBD"/>
    <w:rsid w:val="00D16B9A"/>
    <w:rsid w:val="00D16D2F"/>
    <w:rsid w:val="00D2438E"/>
    <w:rsid w:val="00D30998"/>
    <w:rsid w:val="00D33488"/>
    <w:rsid w:val="00D35749"/>
    <w:rsid w:val="00D36B23"/>
    <w:rsid w:val="00D436F8"/>
    <w:rsid w:val="00D45548"/>
    <w:rsid w:val="00D46A50"/>
    <w:rsid w:val="00D47DCD"/>
    <w:rsid w:val="00D609C0"/>
    <w:rsid w:val="00D67540"/>
    <w:rsid w:val="00D862F2"/>
    <w:rsid w:val="00D863DD"/>
    <w:rsid w:val="00D87611"/>
    <w:rsid w:val="00D87EE5"/>
    <w:rsid w:val="00D91E3E"/>
    <w:rsid w:val="00D97F0A"/>
    <w:rsid w:val="00DC39E8"/>
    <w:rsid w:val="00DC6CAA"/>
    <w:rsid w:val="00DD4CEC"/>
    <w:rsid w:val="00DD75EC"/>
    <w:rsid w:val="00DE0A86"/>
    <w:rsid w:val="00DE1E99"/>
    <w:rsid w:val="00DE39FF"/>
    <w:rsid w:val="00DE7A8E"/>
    <w:rsid w:val="00DF2CBD"/>
    <w:rsid w:val="00DF5684"/>
    <w:rsid w:val="00DF69DB"/>
    <w:rsid w:val="00E006CE"/>
    <w:rsid w:val="00E03016"/>
    <w:rsid w:val="00E24623"/>
    <w:rsid w:val="00E32FDF"/>
    <w:rsid w:val="00E560C0"/>
    <w:rsid w:val="00E66448"/>
    <w:rsid w:val="00E72D90"/>
    <w:rsid w:val="00E73A8F"/>
    <w:rsid w:val="00E76B45"/>
    <w:rsid w:val="00E81037"/>
    <w:rsid w:val="00E82F90"/>
    <w:rsid w:val="00E90906"/>
    <w:rsid w:val="00E930AF"/>
    <w:rsid w:val="00E95DA6"/>
    <w:rsid w:val="00EA300C"/>
    <w:rsid w:val="00EB0A24"/>
    <w:rsid w:val="00EB1BF6"/>
    <w:rsid w:val="00EB520F"/>
    <w:rsid w:val="00EC5E86"/>
    <w:rsid w:val="00ED21D7"/>
    <w:rsid w:val="00ED6AA7"/>
    <w:rsid w:val="00EE0BDE"/>
    <w:rsid w:val="00EE175A"/>
    <w:rsid w:val="00EE22A8"/>
    <w:rsid w:val="00EE426F"/>
    <w:rsid w:val="00EE5947"/>
    <w:rsid w:val="00EE6F0A"/>
    <w:rsid w:val="00EF13FA"/>
    <w:rsid w:val="00EF1662"/>
    <w:rsid w:val="00EF5543"/>
    <w:rsid w:val="00EF7129"/>
    <w:rsid w:val="00EF7C37"/>
    <w:rsid w:val="00F01DF7"/>
    <w:rsid w:val="00F06FBE"/>
    <w:rsid w:val="00F07CE0"/>
    <w:rsid w:val="00F108B7"/>
    <w:rsid w:val="00F10C7B"/>
    <w:rsid w:val="00F12BE8"/>
    <w:rsid w:val="00F15A28"/>
    <w:rsid w:val="00F17BBB"/>
    <w:rsid w:val="00F2218A"/>
    <w:rsid w:val="00F315A9"/>
    <w:rsid w:val="00F31A44"/>
    <w:rsid w:val="00F35633"/>
    <w:rsid w:val="00F4179C"/>
    <w:rsid w:val="00F42141"/>
    <w:rsid w:val="00F518E8"/>
    <w:rsid w:val="00F56CEB"/>
    <w:rsid w:val="00F62DF1"/>
    <w:rsid w:val="00F63E62"/>
    <w:rsid w:val="00F824DD"/>
    <w:rsid w:val="00F82635"/>
    <w:rsid w:val="00F835C4"/>
    <w:rsid w:val="00F85329"/>
    <w:rsid w:val="00F869F0"/>
    <w:rsid w:val="00F90EFF"/>
    <w:rsid w:val="00FA78ED"/>
    <w:rsid w:val="00FB18F9"/>
    <w:rsid w:val="00FB6F1B"/>
    <w:rsid w:val="00FC138F"/>
    <w:rsid w:val="00FD1FBD"/>
    <w:rsid w:val="00FE1729"/>
    <w:rsid w:val="00FE2598"/>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BFF768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E1E9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www.bakelsdeutschland.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4141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4699</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kommunikation.pur Jennifer Hofer</cp:lastModifiedBy>
  <cp:revision>26</cp:revision>
  <dcterms:created xsi:type="dcterms:W3CDTF">2024-02-27T12:28:00Z</dcterms:created>
  <dcterms:modified xsi:type="dcterms:W3CDTF">2025-04-15T09:33:00Z</dcterms:modified>
</cp:coreProperties>
</file>