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A672C0" w14:textId="7B650706" w:rsidR="00BB6798" w:rsidRPr="00794763" w:rsidRDefault="001743C3" w:rsidP="00D1450C">
      <w:pPr>
        <w:pStyle w:val="berschrift1"/>
        <w:jc w:val="center"/>
        <w:rPr>
          <w:lang w:val="de-DE"/>
        </w:rPr>
      </w:pPr>
      <w:r>
        <w:rPr>
          <w:noProof/>
          <w:lang w:val="de-DE"/>
        </w:rPr>
        <w:drawing>
          <wp:inline distT="0" distB="0" distL="0" distR="0" wp14:anchorId="6DCB60BF" wp14:editId="20AF447D">
            <wp:extent cx="939908" cy="1044687"/>
            <wp:effectExtent l="0" t="0" r="0" b="3175"/>
            <wp:docPr id="410157704" name="Picture 410157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157704" name="Grafik 3"/>
                    <pic:cNvPicPr/>
                  </pic:nvPicPr>
                  <pic:blipFill>
                    <a:blip r:embed="rId11" cstate="screen">
                      <a:extLst>
                        <a:ext uri="{28A0092B-C50C-407E-A947-70E740481C1C}">
                          <a14:useLocalDpi xmlns:a14="http://schemas.microsoft.com/office/drawing/2010/main" val="0"/>
                        </a:ext>
                      </a:extLst>
                    </a:blip>
                    <a:stretch>
                      <a:fillRect/>
                    </a:stretch>
                  </pic:blipFill>
                  <pic:spPr>
                    <a:xfrm>
                      <a:off x="0" y="0"/>
                      <a:ext cx="939908" cy="1044687"/>
                    </a:xfrm>
                    <a:prstGeom prst="rect">
                      <a:avLst/>
                    </a:prstGeom>
                  </pic:spPr>
                </pic:pic>
              </a:graphicData>
            </a:graphic>
          </wp:inline>
        </w:drawing>
      </w:r>
    </w:p>
    <w:p w14:paraId="1D8D1894" w14:textId="77777777" w:rsidR="00FB0EA0" w:rsidRPr="00794763" w:rsidRDefault="00FB0EA0">
      <w:pPr>
        <w:rPr>
          <w:lang w:val="de-DE"/>
        </w:rPr>
      </w:pPr>
    </w:p>
    <w:p w14:paraId="4C0BF6D0" w14:textId="0C310222" w:rsidR="00727307" w:rsidRPr="00AB4087" w:rsidRDefault="00472683" w:rsidP="0054435F">
      <w:pPr>
        <w:jc w:val="center"/>
        <w:rPr>
          <w:rFonts w:ascii="Danone One Condensed" w:hAnsi="Danone One Condensed"/>
          <w:b/>
          <w:bCs/>
          <w:caps/>
          <w:color w:val="232878"/>
          <w:sz w:val="32"/>
          <w:szCs w:val="32"/>
          <w:lang w:val="de-DE"/>
        </w:rPr>
      </w:pPr>
      <w:r>
        <w:rPr>
          <w:rFonts w:ascii="Danone One Condensed" w:hAnsi="Danone One Condensed"/>
          <w:b/>
          <w:bCs/>
          <w:caps/>
          <w:color w:val="232878"/>
          <w:sz w:val="32"/>
          <w:szCs w:val="32"/>
          <w:lang w:val="de-DE"/>
        </w:rPr>
        <w:t xml:space="preserve">Einfache Zutaten, </w:t>
      </w:r>
      <w:r w:rsidR="00021D05">
        <w:rPr>
          <w:rFonts w:ascii="Danone One Condensed" w:hAnsi="Danone One Condensed"/>
          <w:b/>
          <w:bCs/>
          <w:caps/>
          <w:color w:val="232878"/>
          <w:sz w:val="32"/>
          <w:szCs w:val="32"/>
          <w:lang w:val="de-DE"/>
        </w:rPr>
        <w:t>p</w:t>
      </w:r>
      <w:r>
        <w:rPr>
          <w:rFonts w:ascii="Danone One Condensed" w:hAnsi="Danone One Condensed"/>
          <w:b/>
          <w:bCs/>
          <w:caps/>
          <w:color w:val="232878"/>
          <w:sz w:val="32"/>
          <w:szCs w:val="32"/>
          <w:lang w:val="de-DE"/>
        </w:rPr>
        <w:t>urer Genuss</w:t>
      </w:r>
    </w:p>
    <w:p w14:paraId="28800C1B" w14:textId="54DE6F1F" w:rsidR="00FB0EA0" w:rsidRPr="00AB4087" w:rsidRDefault="00472683" w:rsidP="0054435F">
      <w:pPr>
        <w:jc w:val="center"/>
        <w:rPr>
          <w:rFonts w:ascii="Danone One Condensed" w:hAnsi="Danone One Condensed"/>
          <w:b/>
          <w:bCs/>
          <w:caps/>
          <w:color w:val="2DAFE6"/>
          <w:sz w:val="32"/>
          <w:szCs w:val="32"/>
          <w:lang w:val="de-DE"/>
        </w:rPr>
      </w:pPr>
      <w:r>
        <w:rPr>
          <w:rFonts w:ascii="Danone One Condensed" w:hAnsi="Danone One Condensed"/>
          <w:b/>
          <w:bCs/>
          <w:caps/>
          <w:color w:val="2DAFE6"/>
          <w:sz w:val="32"/>
          <w:szCs w:val="32"/>
          <w:lang w:val="de-DE"/>
        </w:rPr>
        <w:t>Neu von Danone: Actimel PUR</w:t>
      </w:r>
      <w:r w:rsidR="004B4EC8">
        <w:rPr>
          <w:rFonts w:ascii="Danone One Condensed" w:hAnsi="Danone One Condensed"/>
          <w:b/>
          <w:bCs/>
          <w:caps/>
          <w:color w:val="2DAFE6"/>
          <w:sz w:val="32"/>
          <w:szCs w:val="32"/>
          <w:lang w:val="de-DE"/>
        </w:rPr>
        <w:t xml:space="preserve"> </w:t>
      </w:r>
    </w:p>
    <w:p w14:paraId="1F694357" w14:textId="66FCEB85" w:rsidR="006770A3" w:rsidRPr="006770A3" w:rsidRDefault="00905491" w:rsidP="006770A3">
      <w:pPr>
        <w:pStyle w:val="Default"/>
        <w:rPr>
          <w:rFonts w:ascii="Danone One" w:hAnsi="Danone One"/>
          <w:b/>
          <w:bCs/>
          <w:sz w:val="22"/>
          <w:szCs w:val="22"/>
        </w:rPr>
      </w:pPr>
      <w:r w:rsidRPr="00905491">
        <w:rPr>
          <w:rFonts w:ascii="Danone One" w:hAnsi="Danone One"/>
          <w:b/>
          <w:bCs/>
          <w:sz w:val="22"/>
          <w:szCs w:val="22"/>
        </w:rPr>
        <w:t>30</w:t>
      </w:r>
      <w:r w:rsidR="00541F14" w:rsidRPr="00905491">
        <w:rPr>
          <w:rFonts w:ascii="Danone One" w:hAnsi="Danone One"/>
          <w:b/>
          <w:bCs/>
          <w:sz w:val="22"/>
          <w:szCs w:val="22"/>
        </w:rPr>
        <w:t>.</w:t>
      </w:r>
      <w:r w:rsidRPr="00905491">
        <w:rPr>
          <w:rFonts w:ascii="Danone One" w:hAnsi="Danone One"/>
          <w:b/>
          <w:bCs/>
          <w:sz w:val="22"/>
          <w:szCs w:val="22"/>
        </w:rPr>
        <w:t>01</w:t>
      </w:r>
      <w:r w:rsidR="005837DC" w:rsidRPr="00905491">
        <w:rPr>
          <w:rFonts w:ascii="Danone One" w:hAnsi="Danone One"/>
          <w:b/>
          <w:bCs/>
          <w:sz w:val="22"/>
          <w:szCs w:val="22"/>
        </w:rPr>
        <w:t>.20</w:t>
      </w:r>
      <w:r w:rsidR="00B55DE1" w:rsidRPr="00905491">
        <w:rPr>
          <w:rFonts w:ascii="Danone One" w:hAnsi="Danone One"/>
          <w:b/>
          <w:bCs/>
          <w:sz w:val="22"/>
          <w:szCs w:val="22"/>
        </w:rPr>
        <w:t>26</w:t>
      </w:r>
      <w:r w:rsidR="00FB0EA0" w:rsidRPr="00B71841">
        <w:rPr>
          <w:rFonts w:ascii="Danone One" w:hAnsi="Danone One"/>
          <w:b/>
          <w:bCs/>
          <w:sz w:val="22"/>
          <w:szCs w:val="22"/>
        </w:rPr>
        <w:t xml:space="preserve">, </w:t>
      </w:r>
      <w:r w:rsidR="002A4045" w:rsidRPr="00B71841">
        <w:rPr>
          <w:rFonts w:ascii="Danone One" w:hAnsi="Danone One"/>
          <w:b/>
          <w:bCs/>
          <w:sz w:val="22"/>
          <w:szCs w:val="22"/>
        </w:rPr>
        <w:t>Frankfurt am Main</w:t>
      </w:r>
      <w:r w:rsidR="00FB0EA0" w:rsidRPr="00B71841">
        <w:rPr>
          <w:rFonts w:ascii="Danone One" w:hAnsi="Danone One"/>
          <w:b/>
          <w:bCs/>
          <w:sz w:val="22"/>
          <w:szCs w:val="22"/>
        </w:rPr>
        <w:t xml:space="preserve"> – </w:t>
      </w:r>
      <w:r w:rsidR="00B71841" w:rsidRPr="00B71841">
        <w:rPr>
          <w:rFonts w:ascii="Danone One" w:hAnsi="Danone One"/>
          <w:b/>
          <w:bCs/>
          <w:sz w:val="22"/>
          <w:szCs w:val="22"/>
        </w:rPr>
        <w:t xml:space="preserve">Natürliche Zutaten, weniger Zucker, transparente Kommunikation – das wünschen sich heute viele Verbraucherinnen und Verbraucher. </w:t>
      </w:r>
      <w:r w:rsidR="00B71841">
        <w:rPr>
          <w:rFonts w:ascii="Danone One" w:hAnsi="Danone One"/>
          <w:b/>
          <w:bCs/>
          <w:sz w:val="22"/>
          <w:szCs w:val="22"/>
        </w:rPr>
        <w:t>M</w:t>
      </w:r>
      <w:r w:rsidR="00B71841" w:rsidRPr="00B71841">
        <w:rPr>
          <w:rFonts w:ascii="Danone One" w:hAnsi="Danone One"/>
          <w:b/>
          <w:bCs/>
          <w:sz w:val="22"/>
          <w:szCs w:val="22"/>
        </w:rPr>
        <w:t xml:space="preserve">it Actimel PUR </w:t>
      </w:r>
      <w:r w:rsidR="00B71841">
        <w:rPr>
          <w:rFonts w:ascii="Danone One" w:hAnsi="Danone One"/>
          <w:b/>
          <w:bCs/>
          <w:sz w:val="22"/>
          <w:szCs w:val="22"/>
        </w:rPr>
        <w:t xml:space="preserve">bringt Danone </w:t>
      </w:r>
      <w:r w:rsidR="00B71841" w:rsidRPr="00B71841">
        <w:rPr>
          <w:rFonts w:ascii="Danone One" w:hAnsi="Danone One"/>
          <w:b/>
          <w:bCs/>
          <w:sz w:val="22"/>
          <w:szCs w:val="22"/>
        </w:rPr>
        <w:t xml:space="preserve">ein neues Produkt auf den Markt, </w:t>
      </w:r>
      <w:r w:rsidR="00B71841">
        <w:rPr>
          <w:rFonts w:ascii="Danone One" w:hAnsi="Danone One"/>
          <w:b/>
          <w:bCs/>
          <w:sz w:val="22"/>
          <w:szCs w:val="22"/>
        </w:rPr>
        <w:t xml:space="preserve">das </w:t>
      </w:r>
      <w:r w:rsidR="006770A3" w:rsidRPr="006770A3">
        <w:rPr>
          <w:rFonts w:ascii="Danone One" w:hAnsi="Danone One"/>
          <w:b/>
          <w:bCs/>
          <w:sz w:val="22"/>
          <w:szCs w:val="22"/>
        </w:rPr>
        <w:t xml:space="preserve">bewusst schlicht gehalten ist. </w:t>
      </w:r>
      <w:r w:rsidR="006770A3">
        <w:rPr>
          <w:rFonts w:ascii="Danone One" w:hAnsi="Danone One"/>
          <w:b/>
          <w:bCs/>
          <w:sz w:val="22"/>
          <w:szCs w:val="22"/>
        </w:rPr>
        <w:t>Es</w:t>
      </w:r>
      <w:r w:rsidR="006770A3" w:rsidRPr="006770A3">
        <w:rPr>
          <w:rFonts w:ascii="Danone One" w:hAnsi="Danone One"/>
          <w:b/>
          <w:bCs/>
          <w:sz w:val="22"/>
          <w:szCs w:val="22"/>
        </w:rPr>
        <w:t xml:space="preserve"> basiert auf drei Zutaten plus Vitaminen und Joghurtkulturen </w:t>
      </w:r>
      <w:r w:rsidR="006770A3">
        <w:rPr>
          <w:rFonts w:ascii="Danone One" w:hAnsi="Danone One"/>
          <w:b/>
          <w:bCs/>
          <w:sz w:val="22"/>
          <w:szCs w:val="22"/>
        </w:rPr>
        <w:t>–</w:t>
      </w:r>
      <w:r w:rsidR="006770A3" w:rsidRPr="006770A3">
        <w:rPr>
          <w:rFonts w:ascii="Danone One" w:hAnsi="Danone One"/>
          <w:b/>
          <w:bCs/>
          <w:sz w:val="22"/>
          <w:szCs w:val="22"/>
        </w:rPr>
        <w:t xml:space="preserve"> darunter</w:t>
      </w:r>
      <w:r w:rsidR="006770A3">
        <w:rPr>
          <w:rFonts w:ascii="Danone One" w:hAnsi="Danone One"/>
          <w:b/>
          <w:bCs/>
          <w:sz w:val="22"/>
          <w:szCs w:val="22"/>
        </w:rPr>
        <w:t xml:space="preserve"> </w:t>
      </w:r>
      <w:r w:rsidR="006770A3" w:rsidRPr="006770A3">
        <w:rPr>
          <w:rFonts w:ascii="Danone One" w:hAnsi="Danone One"/>
          <w:b/>
          <w:bCs/>
          <w:sz w:val="22"/>
          <w:szCs w:val="22"/>
        </w:rPr>
        <w:t xml:space="preserve">die bewährten Actimel </w:t>
      </w:r>
      <w:r w:rsidR="006770A3" w:rsidRPr="006770A3">
        <w:rPr>
          <w:rFonts w:ascii="Danone One" w:hAnsi="Danone One"/>
          <w:b/>
          <w:bCs/>
          <w:i/>
          <w:iCs/>
          <w:sz w:val="22"/>
          <w:szCs w:val="22"/>
        </w:rPr>
        <w:t>L. Casei</w:t>
      </w:r>
      <w:r w:rsidR="006770A3" w:rsidRPr="006770A3">
        <w:rPr>
          <w:rFonts w:ascii="Danone One" w:hAnsi="Danone One"/>
          <w:b/>
          <w:bCs/>
          <w:sz w:val="22"/>
          <w:szCs w:val="22"/>
        </w:rPr>
        <w:t xml:space="preserve"> Kulturen.</w:t>
      </w:r>
      <w:r w:rsidR="006770A3">
        <w:rPr>
          <w:rFonts w:ascii="Danone One" w:hAnsi="Danone One"/>
          <w:b/>
          <w:bCs/>
          <w:sz w:val="22"/>
          <w:szCs w:val="22"/>
        </w:rPr>
        <w:t xml:space="preserve"> </w:t>
      </w:r>
      <w:r w:rsidR="006770A3" w:rsidRPr="006770A3">
        <w:rPr>
          <w:rFonts w:ascii="Danone One" w:hAnsi="Danone One"/>
          <w:b/>
          <w:bCs/>
          <w:sz w:val="22"/>
          <w:szCs w:val="22"/>
        </w:rPr>
        <w:t>Dieser Ansatz zeigt, wie sich vertraute Kategorien weiterentwickeln lassen – mit einfachen Zutatenlisten, klarer Orientierung und einem unverfälschten Geschmacksprofil.</w:t>
      </w:r>
    </w:p>
    <w:p w14:paraId="72113877" w14:textId="77777777" w:rsidR="00D5558E" w:rsidRPr="00AF5C2F" w:rsidRDefault="00D5558E" w:rsidP="00D5558E">
      <w:pPr>
        <w:pStyle w:val="Default"/>
        <w:rPr>
          <w:rFonts w:ascii="Danone One" w:hAnsi="Danone One"/>
          <w:b/>
          <w:bCs/>
          <w:sz w:val="20"/>
          <w:szCs w:val="20"/>
        </w:rPr>
      </w:pPr>
    </w:p>
    <w:p w14:paraId="10CF7672" w14:textId="766FDBE6" w:rsidR="007509A2" w:rsidRDefault="007509A2" w:rsidP="007509A2">
      <w:pPr>
        <w:pStyle w:val="Default"/>
        <w:rPr>
          <w:rFonts w:ascii="Danone One" w:hAnsi="Danone One"/>
          <w:sz w:val="20"/>
          <w:szCs w:val="20"/>
        </w:rPr>
      </w:pPr>
      <w:r w:rsidRPr="007509A2">
        <w:rPr>
          <w:rFonts w:ascii="Danone One" w:hAnsi="Danone One"/>
          <w:sz w:val="20"/>
          <w:szCs w:val="20"/>
        </w:rPr>
        <w:t>Viele Verbraucherinnen und Verbraucher suchen heute gezielt nach Produkten, die weniger süß schmecken, als natürlicher wahrgenommen werden und mit kurzen, verständlichen Zutatenlisten auskommen. Parallel dazu fordern nationale und internationale Institutionen eine Reduktion von Zucker- und Fettgehalten in verarbeiteten Lebensmitteln auf Basis freiwilliger Selbstverpflichtungen der Wirtschaft. So zielen etwa die Nationale Reduktions- und Innovationsstrategie für Zucker, Fette und Salz in Fertigprodukten des BMLEH</w:t>
      </w:r>
      <w:r>
        <w:rPr>
          <w:rStyle w:val="Funotenzeichen"/>
          <w:rFonts w:ascii="Danone One" w:hAnsi="Danone One"/>
          <w:sz w:val="20"/>
          <w:szCs w:val="20"/>
        </w:rPr>
        <w:footnoteReference w:id="1"/>
      </w:r>
      <w:r w:rsidRPr="007509A2">
        <w:rPr>
          <w:rFonts w:ascii="Danone One" w:hAnsi="Danone One"/>
          <w:sz w:val="20"/>
          <w:szCs w:val="20"/>
        </w:rPr>
        <w:t xml:space="preserve">  und die Empfehlungen des aktuellen WBAE-Gutachtens</w:t>
      </w:r>
      <w:r>
        <w:rPr>
          <w:rStyle w:val="Funotenzeichen"/>
          <w:rFonts w:ascii="Danone One" w:hAnsi="Danone One"/>
          <w:sz w:val="20"/>
          <w:szCs w:val="20"/>
        </w:rPr>
        <w:footnoteReference w:id="2"/>
      </w:r>
      <w:r w:rsidRPr="007509A2">
        <w:rPr>
          <w:rFonts w:ascii="Danone One" w:hAnsi="Danone One"/>
          <w:sz w:val="20"/>
          <w:szCs w:val="20"/>
        </w:rPr>
        <w:t xml:space="preserve"> der Bundesregierung darauf ab. </w:t>
      </w:r>
    </w:p>
    <w:p w14:paraId="1C410A6C" w14:textId="77777777" w:rsidR="007509A2" w:rsidRPr="007509A2" w:rsidRDefault="007509A2" w:rsidP="007509A2">
      <w:pPr>
        <w:pStyle w:val="Default"/>
        <w:rPr>
          <w:rFonts w:ascii="Danone One" w:hAnsi="Danone One"/>
          <w:sz w:val="20"/>
          <w:szCs w:val="20"/>
        </w:rPr>
      </w:pPr>
    </w:p>
    <w:p w14:paraId="6C2B77AB" w14:textId="325DC426" w:rsidR="007509A2" w:rsidRDefault="006770A3" w:rsidP="007509A2">
      <w:pPr>
        <w:pStyle w:val="Default"/>
        <w:rPr>
          <w:rFonts w:ascii="Danone One" w:hAnsi="Danone One"/>
          <w:sz w:val="20"/>
          <w:szCs w:val="20"/>
        </w:rPr>
      </w:pPr>
      <w:r w:rsidRPr="006770A3">
        <w:rPr>
          <w:rFonts w:ascii="Danone One" w:hAnsi="Danone One"/>
          <w:sz w:val="20"/>
          <w:szCs w:val="20"/>
        </w:rPr>
        <w:t>Danone engagiert sich seit vielen Jahren intensiv für die kontinuierliche Reduktion des Zuckergehalts in seinem Produktportfolio. Mit Actimel PUR kommt nun ein weiteres innovatives Produkt auf den Markt, das diesen Ansatz konsequent weiterführt: Es wird aus den drei Basiszutaten Magermilch, Sahne und Magermilchpulver hergestellt und kommt vollständig ohne zugesetzten Zucker aus.</w:t>
      </w:r>
      <w:r w:rsidR="00931F3B">
        <w:rPr>
          <w:rStyle w:val="Funotenzeichen"/>
          <w:rFonts w:ascii="Danone One" w:hAnsi="Danone One"/>
          <w:sz w:val="20"/>
          <w:szCs w:val="20"/>
        </w:rPr>
        <w:footnoteReference w:id="3"/>
      </w:r>
      <w:r w:rsidRPr="006770A3">
        <w:rPr>
          <w:rFonts w:ascii="Danone One" w:hAnsi="Danone One"/>
          <w:sz w:val="20"/>
          <w:szCs w:val="20"/>
        </w:rPr>
        <w:t xml:space="preserve"> </w:t>
      </w:r>
    </w:p>
    <w:p w14:paraId="671E5D9D" w14:textId="77777777" w:rsidR="006770A3" w:rsidRPr="00931F3B" w:rsidRDefault="006770A3" w:rsidP="007509A2">
      <w:pPr>
        <w:pStyle w:val="Default"/>
        <w:rPr>
          <w:rFonts w:ascii="Danone One" w:hAnsi="Danone One"/>
          <w:sz w:val="20"/>
          <w:szCs w:val="20"/>
        </w:rPr>
      </w:pPr>
    </w:p>
    <w:p w14:paraId="4B588078" w14:textId="75A05A1A" w:rsidR="007509A2" w:rsidRDefault="007509A2" w:rsidP="007509A2">
      <w:pPr>
        <w:pStyle w:val="Default"/>
        <w:rPr>
          <w:rFonts w:ascii="Danone One" w:hAnsi="Danone One"/>
          <w:sz w:val="20"/>
          <w:szCs w:val="20"/>
        </w:rPr>
      </w:pPr>
      <w:r w:rsidRPr="007509A2">
        <w:rPr>
          <w:rFonts w:ascii="Danone One" w:hAnsi="Danone One"/>
          <w:sz w:val="20"/>
          <w:szCs w:val="20"/>
        </w:rPr>
        <w:t xml:space="preserve">Bei der Markteinführung von Actimel war lediglich eine Variante mit Zuckerzusatz erhältlich. Heute umfasst das Sortiment unterschiedliche Produkte </w:t>
      </w:r>
      <w:r w:rsidR="004D30B9">
        <w:rPr>
          <w:rFonts w:ascii="Danone One" w:hAnsi="Danone One"/>
          <w:sz w:val="20"/>
          <w:szCs w:val="20"/>
        </w:rPr>
        <w:t xml:space="preserve">– </w:t>
      </w:r>
      <w:r w:rsidR="004D30B9" w:rsidRPr="004D30B9">
        <w:rPr>
          <w:rFonts w:ascii="Danone One" w:hAnsi="Danone One"/>
          <w:sz w:val="20"/>
          <w:szCs w:val="20"/>
        </w:rPr>
        <w:t>von</w:t>
      </w:r>
      <w:r w:rsidR="004D30B9">
        <w:rPr>
          <w:rFonts w:ascii="Danone One" w:hAnsi="Danone One"/>
          <w:sz w:val="20"/>
          <w:szCs w:val="20"/>
        </w:rPr>
        <w:t xml:space="preserve"> </w:t>
      </w:r>
      <w:r w:rsidR="00C656BA">
        <w:rPr>
          <w:rFonts w:ascii="Danone One" w:hAnsi="Danone One"/>
          <w:sz w:val="20"/>
          <w:szCs w:val="20"/>
        </w:rPr>
        <w:t xml:space="preserve">klassischen Sorten bis hin zu solchen mit </w:t>
      </w:r>
      <w:r w:rsidR="004D30B9" w:rsidRPr="004D30B9">
        <w:rPr>
          <w:rFonts w:ascii="Danone One" w:hAnsi="Danone One"/>
          <w:sz w:val="20"/>
          <w:szCs w:val="20"/>
        </w:rPr>
        <w:t>0</w:t>
      </w:r>
      <w:r w:rsidR="00EA1073">
        <w:rPr>
          <w:rFonts w:ascii="Danone One" w:hAnsi="Danone One"/>
          <w:sz w:val="20"/>
          <w:szCs w:val="20"/>
        </w:rPr>
        <w:t xml:space="preserve"> </w:t>
      </w:r>
      <w:r w:rsidR="004D30B9" w:rsidRPr="004D30B9">
        <w:rPr>
          <w:rFonts w:ascii="Danone One" w:hAnsi="Danone One"/>
          <w:sz w:val="20"/>
          <w:szCs w:val="20"/>
        </w:rPr>
        <w:t>% Zuckerzusatz</w:t>
      </w:r>
      <w:r w:rsidR="00D57E84">
        <w:rPr>
          <w:rFonts w:ascii="Danone One" w:hAnsi="Danone One"/>
          <w:sz w:val="20"/>
          <w:szCs w:val="20"/>
        </w:rPr>
        <w:t>.</w:t>
      </w:r>
      <w:r w:rsidRPr="007509A2">
        <w:rPr>
          <w:rFonts w:ascii="Danone One" w:hAnsi="Danone One"/>
          <w:sz w:val="20"/>
          <w:szCs w:val="20"/>
        </w:rPr>
        <w:t xml:space="preserve"> </w:t>
      </w:r>
      <w:r w:rsidR="009A4FE4">
        <w:rPr>
          <w:rFonts w:ascii="Danone One" w:hAnsi="Danone One"/>
          <w:sz w:val="20"/>
          <w:szCs w:val="20"/>
        </w:rPr>
        <w:t>Zudem weisen seit</w:t>
      </w:r>
      <w:r w:rsidRPr="007509A2">
        <w:rPr>
          <w:rFonts w:ascii="Danone One" w:hAnsi="Danone One"/>
          <w:sz w:val="20"/>
          <w:szCs w:val="20"/>
        </w:rPr>
        <w:t xml:space="preserve"> 2025 alle Actimel</w:t>
      </w:r>
      <w:r w:rsidR="00393B61">
        <w:rPr>
          <w:rFonts w:ascii="Danone One" w:hAnsi="Danone One"/>
          <w:sz w:val="20"/>
          <w:szCs w:val="20"/>
        </w:rPr>
        <w:t xml:space="preserve"> </w:t>
      </w:r>
      <w:r w:rsidRPr="007509A2">
        <w:rPr>
          <w:rFonts w:ascii="Danone One" w:hAnsi="Danone One"/>
          <w:sz w:val="20"/>
          <w:szCs w:val="20"/>
        </w:rPr>
        <w:t>Produkte im klassischen Standardsortiment</w:t>
      </w:r>
      <w:r w:rsidR="00A3127B">
        <w:rPr>
          <w:rStyle w:val="Funotenzeichen"/>
          <w:rFonts w:ascii="Danone One" w:hAnsi="Danone One"/>
          <w:sz w:val="20"/>
          <w:szCs w:val="20"/>
        </w:rPr>
        <w:footnoteReference w:id="4"/>
      </w:r>
      <w:r w:rsidR="00393B61">
        <w:rPr>
          <w:rFonts w:ascii="Danone One" w:hAnsi="Danone One"/>
          <w:sz w:val="20"/>
          <w:szCs w:val="20"/>
        </w:rPr>
        <w:t xml:space="preserve"> sowie alle Produkte </w:t>
      </w:r>
      <w:r w:rsidR="00393B61" w:rsidRPr="007509A2">
        <w:rPr>
          <w:rFonts w:ascii="Danone One" w:hAnsi="Danone One"/>
          <w:sz w:val="20"/>
          <w:szCs w:val="20"/>
        </w:rPr>
        <w:t xml:space="preserve">mit Kinderoptik </w:t>
      </w:r>
      <w:r w:rsidRPr="007509A2">
        <w:rPr>
          <w:rFonts w:ascii="Danone One" w:hAnsi="Danone One"/>
          <w:sz w:val="20"/>
          <w:szCs w:val="20"/>
        </w:rPr>
        <w:t>einen Zuckergehalt von unter 10 g pro 100 g auf.</w:t>
      </w:r>
      <w:r w:rsidR="00393B61">
        <w:rPr>
          <w:rFonts w:ascii="Danone One" w:hAnsi="Danone One"/>
          <w:sz w:val="20"/>
          <w:szCs w:val="20"/>
        </w:rPr>
        <w:t xml:space="preserve"> </w:t>
      </w:r>
      <w:r w:rsidRPr="007509A2">
        <w:rPr>
          <w:rFonts w:ascii="Danone One" w:hAnsi="Danone One"/>
          <w:sz w:val="20"/>
          <w:szCs w:val="20"/>
        </w:rPr>
        <w:t>Damit unterschreiten sie die Vorgaben des Nährwertprofils der WHO</w:t>
      </w:r>
      <w:r w:rsidR="00393B61">
        <w:rPr>
          <w:rStyle w:val="Funotenzeichen"/>
          <w:rFonts w:ascii="Danone One" w:hAnsi="Danone One"/>
          <w:sz w:val="20"/>
          <w:szCs w:val="20"/>
        </w:rPr>
        <w:footnoteReference w:id="5"/>
      </w:r>
      <w:r w:rsidRPr="007509A2">
        <w:rPr>
          <w:rFonts w:ascii="Danone One" w:hAnsi="Danone One"/>
          <w:sz w:val="20"/>
          <w:szCs w:val="20"/>
        </w:rPr>
        <w:t xml:space="preserve"> von 12,5 g Zucker pro </w:t>
      </w:r>
      <w:r w:rsidRPr="007509A2">
        <w:rPr>
          <w:rFonts w:ascii="Danone One" w:hAnsi="Danone One"/>
          <w:sz w:val="20"/>
          <w:szCs w:val="20"/>
        </w:rPr>
        <w:lastRenderedPageBreak/>
        <w:t>100 g deutlich.</w:t>
      </w:r>
      <w:r w:rsidR="004D30B9">
        <w:rPr>
          <w:rFonts w:ascii="Danone One" w:hAnsi="Danone One"/>
          <w:sz w:val="20"/>
          <w:szCs w:val="20"/>
        </w:rPr>
        <w:t xml:space="preserve"> </w:t>
      </w:r>
      <w:r w:rsidR="004D30B9" w:rsidRPr="006770A3">
        <w:rPr>
          <w:rFonts w:ascii="Danone One" w:hAnsi="Danone One"/>
          <w:sz w:val="20"/>
          <w:szCs w:val="20"/>
        </w:rPr>
        <w:t xml:space="preserve">Danone </w:t>
      </w:r>
      <w:r w:rsidR="009A4FE4">
        <w:rPr>
          <w:rFonts w:ascii="Danone One" w:hAnsi="Danone One"/>
          <w:sz w:val="20"/>
          <w:szCs w:val="20"/>
        </w:rPr>
        <w:t xml:space="preserve">stellt </w:t>
      </w:r>
      <w:r w:rsidR="0091157D">
        <w:rPr>
          <w:rFonts w:ascii="Danone One" w:hAnsi="Danone One"/>
          <w:sz w:val="20"/>
          <w:szCs w:val="20"/>
        </w:rPr>
        <w:t>so</w:t>
      </w:r>
      <w:r w:rsidR="00F94661">
        <w:rPr>
          <w:rFonts w:ascii="Danone One" w:hAnsi="Danone One"/>
          <w:sz w:val="20"/>
          <w:szCs w:val="20"/>
        </w:rPr>
        <w:t xml:space="preserve"> </w:t>
      </w:r>
      <w:r w:rsidR="004D30B9" w:rsidRPr="006770A3">
        <w:rPr>
          <w:rFonts w:ascii="Danone One" w:hAnsi="Danone One"/>
          <w:sz w:val="20"/>
          <w:szCs w:val="20"/>
        </w:rPr>
        <w:t>erneut seine Kompetenz und Erfahrung in der Zuckerreduktion unter Beweis.</w:t>
      </w:r>
    </w:p>
    <w:p w14:paraId="03E95C3B" w14:textId="77777777" w:rsidR="00393B61" w:rsidRPr="007509A2" w:rsidRDefault="00393B61" w:rsidP="007509A2">
      <w:pPr>
        <w:pStyle w:val="Default"/>
        <w:rPr>
          <w:rFonts w:ascii="Danone One" w:hAnsi="Danone One"/>
          <w:sz w:val="20"/>
          <w:szCs w:val="20"/>
        </w:rPr>
      </w:pPr>
    </w:p>
    <w:p w14:paraId="1D45585C" w14:textId="5B0594D1" w:rsidR="007509A2" w:rsidRDefault="007509A2" w:rsidP="007509A2">
      <w:pPr>
        <w:pStyle w:val="Default"/>
        <w:rPr>
          <w:rFonts w:ascii="Danone One" w:hAnsi="Danone One"/>
          <w:sz w:val="20"/>
          <w:szCs w:val="20"/>
        </w:rPr>
      </w:pPr>
      <w:r w:rsidRPr="007509A2">
        <w:rPr>
          <w:rFonts w:ascii="Danone One" w:hAnsi="Danone One"/>
          <w:sz w:val="20"/>
          <w:szCs w:val="20"/>
        </w:rPr>
        <w:t xml:space="preserve">Actimel PUR wird ausschließlich aus drei Basiszutaten hergestellt: Magermilch, Sahne und Magermilchpulver. Ergänzt wird die Rezeptur durch </w:t>
      </w:r>
      <w:r w:rsidR="00CB6AA5">
        <w:rPr>
          <w:rFonts w:ascii="Danone One" w:hAnsi="Danone One"/>
          <w:sz w:val="20"/>
          <w:szCs w:val="20"/>
        </w:rPr>
        <w:t xml:space="preserve">Joghurtkulturen, darunter die </w:t>
      </w:r>
      <w:r w:rsidRPr="007509A2">
        <w:rPr>
          <w:rFonts w:ascii="Danone One" w:hAnsi="Danone One"/>
          <w:sz w:val="20"/>
          <w:szCs w:val="20"/>
        </w:rPr>
        <w:t>Danone-eigene</w:t>
      </w:r>
      <w:r w:rsidR="002E799B">
        <w:rPr>
          <w:rFonts w:ascii="Danone One" w:hAnsi="Danone One"/>
          <w:sz w:val="20"/>
          <w:szCs w:val="20"/>
        </w:rPr>
        <w:t>n</w:t>
      </w:r>
      <w:r w:rsidRPr="007509A2">
        <w:rPr>
          <w:rFonts w:ascii="Danone One" w:hAnsi="Danone One"/>
          <w:sz w:val="20"/>
          <w:szCs w:val="20"/>
        </w:rPr>
        <w:t xml:space="preserve"> </w:t>
      </w:r>
      <w:r w:rsidRPr="00B55DE1">
        <w:rPr>
          <w:rFonts w:ascii="Danone One" w:hAnsi="Danone One"/>
          <w:i/>
          <w:iCs/>
          <w:sz w:val="20"/>
          <w:szCs w:val="20"/>
        </w:rPr>
        <w:t>Lactobacillus-</w:t>
      </w:r>
      <w:r w:rsidR="00DD620F">
        <w:rPr>
          <w:rFonts w:ascii="Danone One" w:hAnsi="Danone One"/>
          <w:i/>
          <w:iCs/>
          <w:sz w:val="20"/>
          <w:szCs w:val="20"/>
        </w:rPr>
        <w:t>C</w:t>
      </w:r>
      <w:r w:rsidRPr="00B55DE1">
        <w:rPr>
          <w:rFonts w:ascii="Danone One" w:hAnsi="Danone One"/>
          <w:i/>
          <w:iCs/>
          <w:sz w:val="20"/>
          <w:szCs w:val="20"/>
        </w:rPr>
        <w:t>asei-</w:t>
      </w:r>
      <w:r w:rsidRPr="007509A2">
        <w:rPr>
          <w:rFonts w:ascii="Danone One" w:hAnsi="Danone One"/>
          <w:sz w:val="20"/>
          <w:szCs w:val="20"/>
        </w:rPr>
        <w:t>Kulturen sowie die Vitamine D und B6</w:t>
      </w:r>
      <w:r w:rsidR="00B55DE1">
        <w:rPr>
          <w:rStyle w:val="Funotenzeichen"/>
          <w:rFonts w:ascii="Danone One" w:hAnsi="Danone One"/>
          <w:sz w:val="20"/>
          <w:szCs w:val="20"/>
        </w:rPr>
        <w:footnoteReference w:id="6"/>
      </w:r>
      <w:r w:rsidRPr="007509A2">
        <w:rPr>
          <w:rFonts w:ascii="Danone One" w:hAnsi="Danone One"/>
          <w:sz w:val="20"/>
          <w:szCs w:val="20"/>
        </w:rPr>
        <w:t>. Auf zugesetzten Zucker</w:t>
      </w:r>
      <w:r w:rsidR="009D52E4" w:rsidRPr="009D52E4">
        <w:rPr>
          <w:rFonts w:ascii="Danone One" w:hAnsi="Danone One"/>
          <w:sz w:val="20"/>
          <w:szCs w:val="20"/>
          <w:vertAlign w:val="superscript"/>
        </w:rPr>
        <w:t>3</w:t>
      </w:r>
      <w:r w:rsidRPr="007509A2">
        <w:rPr>
          <w:rFonts w:ascii="Danone One" w:hAnsi="Danone One"/>
          <w:sz w:val="20"/>
          <w:szCs w:val="20"/>
        </w:rPr>
        <w:t>, Süßstoffe</w:t>
      </w:r>
      <w:bookmarkStart w:id="0" w:name="_Hlk219449712"/>
      <w:r w:rsidR="00B55DE1">
        <w:rPr>
          <w:rStyle w:val="Funotenzeichen"/>
          <w:rFonts w:ascii="Danone One" w:hAnsi="Danone One"/>
          <w:sz w:val="20"/>
          <w:szCs w:val="20"/>
        </w:rPr>
        <w:footnoteReference w:id="7"/>
      </w:r>
      <w:r w:rsidRPr="007509A2">
        <w:rPr>
          <w:rFonts w:ascii="Danone One" w:hAnsi="Danone One"/>
          <w:sz w:val="20"/>
          <w:szCs w:val="20"/>
        </w:rPr>
        <w:t xml:space="preserve"> </w:t>
      </w:r>
      <w:bookmarkEnd w:id="0"/>
      <w:r w:rsidRPr="007509A2">
        <w:rPr>
          <w:rFonts w:ascii="Danone One" w:hAnsi="Danone One"/>
          <w:sz w:val="20"/>
          <w:szCs w:val="20"/>
        </w:rPr>
        <w:t>und Zusatzstoffe</w:t>
      </w:r>
      <w:r w:rsidR="00627C7D">
        <w:rPr>
          <w:rFonts w:ascii="Danone One" w:hAnsi="Danone One"/>
          <w:sz w:val="20"/>
          <w:szCs w:val="20"/>
          <w:vertAlign w:val="superscript"/>
        </w:rPr>
        <w:t>7</w:t>
      </w:r>
      <w:r w:rsidR="00B55DE1" w:rsidRPr="007509A2">
        <w:rPr>
          <w:rFonts w:ascii="Danone One" w:hAnsi="Danone One"/>
          <w:sz w:val="20"/>
          <w:szCs w:val="20"/>
        </w:rPr>
        <w:t xml:space="preserve"> </w:t>
      </w:r>
      <w:r w:rsidRPr="007509A2">
        <w:rPr>
          <w:rFonts w:ascii="Danone One" w:hAnsi="Danone One"/>
          <w:sz w:val="20"/>
          <w:szCs w:val="20"/>
        </w:rPr>
        <w:t>wird vollständig verzichtet.</w:t>
      </w:r>
    </w:p>
    <w:p w14:paraId="76F14D4D" w14:textId="77777777" w:rsidR="00393B61" w:rsidRPr="007509A2" w:rsidRDefault="00393B61" w:rsidP="007509A2">
      <w:pPr>
        <w:pStyle w:val="Default"/>
        <w:rPr>
          <w:rFonts w:ascii="Danone One" w:hAnsi="Danone One"/>
          <w:sz w:val="20"/>
          <w:szCs w:val="20"/>
        </w:rPr>
      </w:pPr>
    </w:p>
    <w:p w14:paraId="085B86F6" w14:textId="77777777" w:rsidR="007509A2" w:rsidRPr="007509A2" w:rsidRDefault="007509A2" w:rsidP="007509A2">
      <w:pPr>
        <w:pStyle w:val="Default"/>
        <w:rPr>
          <w:rFonts w:ascii="Danone One" w:hAnsi="Danone One"/>
          <w:sz w:val="20"/>
          <w:szCs w:val="20"/>
        </w:rPr>
      </w:pPr>
      <w:r w:rsidRPr="007509A2">
        <w:rPr>
          <w:rFonts w:ascii="Danone One" w:hAnsi="Danone One"/>
          <w:sz w:val="20"/>
          <w:szCs w:val="20"/>
        </w:rPr>
        <w:t>Konkret bedeutet das:</w:t>
      </w:r>
    </w:p>
    <w:p w14:paraId="3A552E0F" w14:textId="54A90CE5" w:rsidR="007509A2" w:rsidRPr="007509A2" w:rsidRDefault="00B55DE1" w:rsidP="00393B61">
      <w:pPr>
        <w:pStyle w:val="Default"/>
        <w:numPr>
          <w:ilvl w:val="0"/>
          <w:numId w:val="5"/>
        </w:numPr>
        <w:rPr>
          <w:rFonts w:ascii="Danone One" w:hAnsi="Danone One"/>
          <w:sz w:val="20"/>
          <w:szCs w:val="20"/>
        </w:rPr>
      </w:pPr>
      <w:r>
        <w:rPr>
          <w:rFonts w:ascii="Danone One" w:hAnsi="Danone One"/>
          <w:sz w:val="20"/>
          <w:szCs w:val="20"/>
        </w:rPr>
        <w:t>o</w:t>
      </w:r>
      <w:r w:rsidR="007509A2" w:rsidRPr="007509A2">
        <w:rPr>
          <w:rFonts w:ascii="Danone One" w:hAnsi="Danone One"/>
          <w:sz w:val="20"/>
          <w:szCs w:val="20"/>
        </w:rPr>
        <w:t>hne Zuckerzusatz</w:t>
      </w:r>
      <w:r w:rsidR="0074346D" w:rsidRPr="0074346D">
        <w:rPr>
          <w:rFonts w:ascii="Danone One" w:hAnsi="Danone One"/>
          <w:sz w:val="20"/>
          <w:szCs w:val="20"/>
          <w:vertAlign w:val="superscript"/>
        </w:rPr>
        <w:t>3</w:t>
      </w:r>
      <w:r w:rsidR="007509A2" w:rsidRPr="007509A2">
        <w:rPr>
          <w:rFonts w:ascii="Danone One" w:hAnsi="Danone One"/>
          <w:sz w:val="20"/>
          <w:szCs w:val="20"/>
        </w:rPr>
        <w:t>: Enthalten ist ausschließlich der natürlich vorkommende Milchzucker (4,2 g Zucker pro 100 g), vergleichbar mit dem Zuckergehalt von Naturjoghurt.</w:t>
      </w:r>
    </w:p>
    <w:p w14:paraId="70D4D31B" w14:textId="376915AE" w:rsidR="007509A2" w:rsidRPr="007509A2" w:rsidRDefault="00B55DE1" w:rsidP="00393B61">
      <w:pPr>
        <w:pStyle w:val="Default"/>
        <w:numPr>
          <w:ilvl w:val="0"/>
          <w:numId w:val="5"/>
        </w:numPr>
        <w:rPr>
          <w:rFonts w:ascii="Danone One" w:hAnsi="Danone One"/>
          <w:sz w:val="20"/>
          <w:szCs w:val="20"/>
        </w:rPr>
      </w:pPr>
      <w:r>
        <w:rPr>
          <w:rFonts w:ascii="Danone One" w:hAnsi="Danone One"/>
          <w:sz w:val="20"/>
          <w:szCs w:val="20"/>
        </w:rPr>
        <w:t>o</w:t>
      </w:r>
      <w:r w:rsidR="007509A2" w:rsidRPr="007509A2">
        <w:rPr>
          <w:rFonts w:ascii="Danone One" w:hAnsi="Danone One"/>
          <w:sz w:val="20"/>
          <w:szCs w:val="20"/>
        </w:rPr>
        <w:t>hne Süßstoffe</w:t>
      </w:r>
      <w:r w:rsidR="00EA605E" w:rsidRPr="00EA605E">
        <w:rPr>
          <w:rFonts w:ascii="Danone One" w:hAnsi="Danone One"/>
          <w:sz w:val="20"/>
          <w:szCs w:val="20"/>
          <w:vertAlign w:val="superscript"/>
        </w:rPr>
        <w:t>7</w:t>
      </w:r>
      <w:r w:rsidR="007509A2" w:rsidRPr="007509A2">
        <w:rPr>
          <w:rFonts w:ascii="Danone One" w:hAnsi="Danone One"/>
          <w:sz w:val="20"/>
          <w:szCs w:val="20"/>
        </w:rPr>
        <w:t>: Weder künstliche noch natürliche Süßstoffe werden eingesetzt.</w:t>
      </w:r>
    </w:p>
    <w:p w14:paraId="791F4D48" w14:textId="1D132545" w:rsidR="00393B61" w:rsidRPr="00506B0F" w:rsidRDefault="00B55DE1" w:rsidP="00506B0F">
      <w:pPr>
        <w:pStyle w:val="Default"/>
        <w:numPr>
          <w:ilvl w:val="0"/>
          <w:numId w:val="5"/>
        </w:numPr>
        <w:rPr>
          <w:rFonts w:ascii="Danone One" w:hAnsi="Danone One"/>
          <w:sz w:val="20"/>
          <w:szCs w:val="20"/>
        </w:rPr>
      </w:pPr>
      <w:r>
        <w:rPr>
          <w:rFonts w:ascii="Danone One" w:hAnsi="Danone One"/>
          <w:sz w:val="20"/>
          <w:szCs w:val="20"/>
        </w:rPr>
        <w:t>o</w:t>
      </w:r>
      <w:r w:rsidR="007509A2" w:rsidRPr="007509A2">
        <w:rPr>
          <w:rFonts w:ascii="Danone One" w:hAnsi="Danone One"/>
          <w:sz w:val="20"/>
          <w:szCs w:val="20"/>
        </w:rPr>
        <w:t>hne Zusatzstoffe</w:t>
      </w:r>
      <w:r w:rsidR="00EA605E" w:rsidRPr="00EA605E">
        <w:rPr>
          <w:rFonts w:ascii="Danone One" w:hAnsi="Danone One"/>
          <w:sz w:val="20"/>
          <w:szCs w:val="20"/>
          <w:vertAlign w:val="superscript"/>
        </w:rPr>
        <w:t>7</w:t>
      </w:r>
      <w:r w:rsidR="007509A2" w:rsidRPr="007509A2">
        <w:rPr>
          <w:rFonts w:ascii="Danone One" w:hAnsi="Danone One"/>
          <w:sz w:val="20"/>
          <w:szCs w:val="20"/>
        </w:rPr>
        <w:t>: Geschmack, Farbe und Textur werden nicht durch zusätzliche Inhaltsstoffe beeinflusst.</w:t>
      </w:r>
    </w:p>
    <w:p w14:paraId="20CEAD46" w14:textId="77777777" w:rsidR="00393B61" w:rsidRPr="007509A2" w:rsidRDefault="00393B61" w:rsidP="007509A2">
      <w:pPr>
        <w:pStyle w:val="Default"/>
        <w:rPr>
          <w:rFonts w:ascii="Danone One" w:hAnsi="Danone One"/>
          <w:sz w:val="20"/>
          <w:szCs w:val="20"/>
        </w:rPr>
      </w:pPr>
    </w:p>
    <w:p w14:paraId="669E97AD" w14:textId="569FA8B7" w:rsidR="001D0503" w:rsidRDefault="007509A2" w:rsidP="007509A2">
      <w:pPr>
        <w:pStyle w:val="Default"/>
        <w:rPr>
          <w:rFonts w:ascii="Danone One" w:hAnsi="Danone One"/>
          <w:sz w:val="20"/>
          <w:szCs w:val="20"/>
        </w:rPr>
      </w:pPr>
      <w:r w:rsidRPr="007509A2">
        <w:rPr>
          <w:rFonts w:ascii="Danone One" w:hAnsi="Danone One"/>
          <w:sz w:val="20"/>
          <w:szCs w:val="20"/>
        </w:rPr>
        <w:t>Mit Jahresstart 2026 stellt die gesamte Vielfalt im Actimel</w:t>
      </w:r>
      <w:r w:rsidR="00B55DE1">
        <w:rPr>
          <w:rFonts w:ascii="Danone One" w:hAnsi="Danone One"/>
          <w:sz w:val="20"/>
          <w:szCs w:val="20"/>
        </w:rPr>
        <w:t xml:space="preserve"> </w:t>
      </w:r>
      <w:r w:rsidRPr="007509A2">
        <w:rPr>
          <w:rFonts w:ascii="Danone One" w:hAnsi="Danone One"/>
          <w:sz w:val="20"/>
          <w:szCs w:val="20"/>
        </w:rPr>
        <w:t>Sortiment sicher, dass Verbraucherinnen und Verbraucher das Produkt wählen können, das am besten zu ihrem individuellen Geschmack und ihrer täglichen Routine passt.</w:t>
      </w:r>
    </w:p>
    <w:p w14:paraId="2D285579" w14:textId="77777777" w:rsidR="00B55DE1" w:rsidRPr="007509A2" w:rsidRDefault="00B55DE1" w:rsidP="007509A2">
      <w:pPr>
        <w:pStyle w:val="Default"/>
        <w:rPr>
          <w:rFonts w:ascii="Danone One" w:hAnsi="Danone One"/>
          <w:sz w:val="20"/>
          <w:szCs w:val="20"/>
          <w:lang w:val="nl-BE"/>
        </w:rPr>
      </w:pPr>
    </w:p>
    <w:p w14:paraId="2FD55B84" w14:textId="77777777" w:rsidR="00350FB6" w:rsidRDefault="00350FB6" w:rsidP="00725F1B">
      <w:pPr>
        <w:pStyle w:val="Default"/>
        <w:rPr>
          <w:rFonts w:ascii="Danone One" w:hAnsi="Danone One"/>
          <w:sz w:val="20"/>
          <w:szCs w:val="20"/>
        </w:rPr>
      </w:pPr>
    </w:p>
    <w:tbl>
      <w:tblPr>
        <w:tblStyle w:val="Tabellenraster"/>
        <w:tblW w:w="0" w:type="auto"/>
        <w:tblInd w:w="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438"/>
        <w:gridCol w:w="2211"/>
      </w:tblGrid>
      <w:tr w:rsidR="00393B61" w:rsidRPr="0094236A" w14:paraId="785529F0" w14:textId="77777777" w:rsidTr="00AE6A78">
        <w:tc>
          <w:tcPr>
            <w:tcW w:w="2438" w:type="dxa"/>
            <w:shd w:val="clear" w:color="auto" w:fill="B4C6E7" w:themeFill="accent1" w:themeFillTint="66"/>
          </w:tcPr>
          <w:p w14:paraId="32B28C2A" w14:textId="77777777" w:rsidR="00393B61" w:rsidRPr="00437A59" w:rsidRDefault="00393B61" w:rsidP="00FF7F68">
            <w:pPr>
              <w:pStyle w:val="Default"/>
              <w:rPr>
                <w:rFonts w:ascii="Danone One" w:hAnsi="Danone One"/>
                <w:b/>
                <w:bCs/>
                <w:sz w:val="16"/>
                <w:szCs w:val="16"/>
              </w:rPr>
            </w:pPr>
            <w:r w:rsidRPr="00437A59">
              <w:rPr>
                <w:rFonts w:ascii="Danone One" w:hAnsi="Danone One"/>
                <w:b/>
                <w:bCs/>
                <w:sz w:val="16"/>
                <w:szCs w:val="16"/>
              </w:rPr>
              <w:t>Nährwerte pro 100 g</w:t>
            </w:r>
          </w:p>
        </w:tc>
        <w:tc>
          <w:tcPr>
            <w:tcW w:w="2211" w:type="dxa"/>
            <w:shd w:val="clear" w:color="auto" w:fill="B4C6E7" w:themeFill="accent1" w:themeFillTint="66"/>
          </w:tcPr>
          <w:p w14:paraId="06B7F20A" w14:textId="7ABE7E61" w:rsidR="00393B61" w:rsidRPr="00437A59" w:rsidRDefault="00393B61" w:rsidP="00FF7F68">
            <w:pPr>
              <w:pStyle w:val="Default"/>
              <w:jc w:val="right"/>
              <w:rPr>
                <w:rFonts w:ascii="Danone One" w:hAnsi="Danone One"/>
                <w:b/>
                <w:bCs/>
                <w:sz w:val="16"/>
                <w:szCs w:val="16"/>
              </w:rPr>
            </w:pPr>
            <w:r w:rsidRPr="00393B61">
              <w:rPr>
                <w:rFonts w:ascii="Danone One" w:hAnsi="Danone One"/>
                <w:b/>
                <w:bCs/>
                <w:sz w:val="16"/>
                <w:szCs w:val="16"/>
              </w:rPr>
              <w:t>Actimel PUR</w:t>
            </w:r>
          </w:p>
        </w:tc>
      </w:tr>
      <w:tr w:rsidR="00393B61" w:rsidRPr="0094236A" w14:paraId="0F9ABE6E" w14:textId="77777777" w:rsidTr="00AE6A78">
        <w:tc>
          <w:tcPr>
            <w:tcW w:w="2438" w:type="dxa"/>
          </w:tcPr>
          <w:p w14:paraId="7636CCF4" w14:textId="77777777" w:rsidR="00393B61" w:rsidRPr="00437A59" w:rsidRDefault="00393B61" w:rsidP="00FF7F68">
            <w:pPr>
              <w:pStyle w:val="Default"/>
              <w:rPr>
                <w:rFonts w:ascii="Danone One" w:hAnsi="Danone One"/>
                <w:b/>
                <w:bCs/>
                <w:sz w:val="16"/>
                <w:szCs w:val="16"/>
              </w:rPr>
            </w:pPr>
            <w:r w:rsidRPr="00437A59">
              <w:rPr>
                <w:rFonts w:ascii="Danone One" w:hAnsi="Danone One"/>
                <w:b/>
                <w:bCs/>
                <w:sz w:val="16"/>
                <w:szCs w:val="16"/>
              </w:rPr>
              <w:t>Energie</w:t>
            </w:r>
          </w:p>
        </w:tc>
        <w:tc>
          <w:tcPr>
            <w:tcW w:w="2211" w:type="dxa"/>
          </w:tcPr>
          <w:p w14:paraId="2F6194B8" w14:textId="13FE88A1" w:rsidR="00393B61" w:rsidRPr="00437A59" w:rsidRDefault="00393B61" w:rsidP="00FF7F68">
            <w:pPr>
              <w:pStyle w:val="Default"/>
              <w:jc w:val="right"/>
              <w:rPr>
                <w:rFonts w:ascii="Danone One" w:hAnsi="Danone One"/>
                <w:sz w:val="16"/>
                <w:szCs w:val="16"/>
              </w:rPr>
            </w:pPr>
            <w:r>
              <w:rPr>
                <w:rFonts w:ascii="Danone One" w:hAnsi="Danone One"/>
                <w:sz w:val="16"/>
                <w:szCs w:val="16"/>
              </w:rPr>
              <w:t>194</w:t>
            </w:r>
            <w:r w:rsidRPr="00437A59">
              <w:rPr>
                <w:rFonts w:ascii="Danone One" w:hAnsi="Danone One"/>
                <w:sz w:val="16"/>
                <w:szCs w:val="16"/>
              </w:rPr>
              <w:t xml:space="preserve"> kJ / </w:t>
            </w:r>
            <w:r>
              <w:rPr>
                <w:rFonts w:ascii="Danone One" w:hAnsi="Danone One"/>
                <w:sz w:val="16"/>
                <w:szCs w:val="16"/>
              </w:rPr>
              <w:t>46</w:t>
            </w:r>
            <w:r w:rsidRPr="00437A59">
              <w:rPr>
                <w:rFonts w:ascii="Danone One" w:hAnsi="Danone One"/>
                <w:sz w:val="16"/>
                <w:szCs w:val="16"/>
              </w:rPr>
              <w:t xml:space="preserve"> kcal</w:t>
            </w:r>
          </w:p>
        </w:tc>
      </w:tr>
      <w:tr w:rsidR="00393B61" w:rsidRPr="0094236A" w14:paraId="711695BD" w14:textId="77777777" w:rsidTr="00AE6A78">
        <w:tc>
          <w:tcPr>
            <w:tcW w:w="2438" w:type="dxa"/>
            <w:shd w:val="clear" w:color="auto" w:fill="D9E2F3" w:themeFill="accent1" w:themeFillTint="33"/>
          </w:tcPr>
          <w:p w14:paraId="3E88489E" w14:textId="77777777" w:rsidR="00393B61" w:rsidRPr="00437A59" w:rsidRDefault="00393B61" w:rsidP="00FF7F68">
            <w:pPr>
              <w:pStyle w:val="Default"/>
              <w:rPr>
                <w:rFonts w:ascii="Danone One" w:hAnsi="Danone One"/>
                <w:b/>
                <w:bCs/>
                <w:sz w:val="16"/>
                <w:szCs w:val="16"/>
              </w:rPr>
            </w:pPr>
            <w:r w:rsidRPr="00437A59">
              <w:rPr>
                <w:rFonts w:ascii="Danone One" w:hAnsi="Danone One"/>
                <w:b/>
                <w:bCs/>
                <w:sz w:val="16"/>
                <w:szCs w:val="16"/>
              </w:rPr>
              <w:t>Fett</w:t>
            </w:r>
          </w:p>
        </w:tc>
        <w:tc>
          <w:tcPr>
            <w:tcW w:w="2211" w:type="dxa"/>
            <w:shd w:val="clear" w:color="auto" w:fill="D9E2F3" w:themeFill="accent1" w:themeFillTint="33"/>
          </w:tcPr>
          <w:p w14:paraId="0D56BA41" w14:textId="7F4240B2" w:rsidR="00393B61" w:rsidRPr="00437A59" w:rsidRDefault="00393B61" w:rsidP="00FF7F68">
            <w:pPr>
              <w:pStyle w:val="Default"/>
              <w:jc w:val="right"/>
              <w:rPr>
                <w:rFonts w:ascii="Danone One" w:hAnsi="Danone One"/>
                <w:sz w:val="16"/>
                <w:szCs w:val="16"/>
              </w:rPr>
            </w:pPr>
            <w:r>
              <w:rPr>
                <w:rFonts w:ascii="Danone One" w:hAnsi="Danone One"/>
                <w:sz w:val="16"/>
                <w:szCs w:val="16"/>
              </w:rPr>
              <w:t>1,6</w:t>
            </w:r>
            <w:r w:rsidRPr="00437A59">
              <w:rPr>
                <w:rFonts w:ascii="Danone One" w:hAnsi="Danone One"/>
                <w:sz w:val="16"/>
                <w:szCs w:val="16"/>
              </w:rPr>
              <w:t xml:space="preserve"> g</w:t>
            </w:r>
          </w:p>
        </w:tc>
      </w:tr>
      <w:tr w:rsidR="00393B61" w:rsidRPr="0094236A" w14:paraId="3A1E740B" w14:textId="77777777" w:rsidTr="00AE6A78">
        <w:tc>
          <w:tcPr>
            <w:tcW w:w="2438" w:type="dxa"/>
          </w:tcPr>
          <w:p w14:paraId="0A7B67BB" w14:textId="77777777" w:rsidR="00393B61" w:rsidRPr="00437A59" w:rsidRDefault="00393B61" w:rsidP="00FF7F68">
            <w:pPr>
              <w:pStyle w:val="Default"/>
              <w:rPr>
                <w:rFonts w:ascii="Danone One" w:hAnsi="Danone One"/>
                <w:sz w:val="16"/>
                <w:szCs w:val="16"/>
              </w:rPr>
            </w:pPr>
            <w:r w:rsidRPr="00437A59">
              <w:rPr>
                <w:rFonts w:ascii="Danone One" w:hAnsi="Danone One"/>
                <w:sz w:val="16"/>
                <w:szCs w:val="16"/>
              </w:rPr>
              <w:t>davon gesättigte Fettsäuren</w:t>
            </w:r>
          </w:p>
        </w:tc>
        <w:tc>
          <w:tcPr>
            <w:tcW w:w="2211" w:type="dxa"/>
          </w:tcPr>
          <w:p w14:paraId="3B4722E9" w14:textId="3B17B5FA" w:rsidR="00393B61" w:rsidRPr="00437A59" w:rsidRDefault="00393B61" w:rsidP="00FF7F68">
            <w:pPr>
              <w:pStyle w:val="Default"/>
              <w:jc w:val="right"/>
              <w:rPr>
                <w:rFonts w:ascii="Danone One" w:hAnsi="Danone One"/>
                <w:sz w:val="16"/>
                <w:szCs w:val="16"/>
              </w:rPr>
            </w:pPr>
            <w:r>
              <w:rPr>
                <w:rFonts w:ascii="Danone One" w:hAnsi="Danone One"/>
                <w:sz w:val="16"/>
                <w:szCs w:val="16"/>
              </w:rPr>
              <w:t>1,0</w:t>
            </w:r>
            <w:r w:rsidRPr="00437A59">
              <w:rPr>
                <w:rFonts w:ascii="Danone One" w:hAnsi="Danone One"/>
                <w:sz w:val="16"/>
                <w:szCs w:val="16"/>
              </w:rPr>
              <w:t xml:space="preserve"> g</w:t>
            </w:r>
          </w:p>
        </w:tc>
      </w:tr>
      <w:tr w:rsidR="00393B61" w:rsidRPr="0094236A" w14:paraId="1E681ED2" w14:textId="77777777" w:rsidTr="00AE6A78">
        <w:tc>
          <w:tcPr>
            <w:tcW w:w="2438" w:type="dxa"/>
            <w:shd w:val="clear" w:color="auto" w:fill="D9E2F3" w:themeFill="accent1" w:themeFillTint="33"/>
          </w:tcPr>
          <w:p w14:paraId="3D569A78" w14:textId="77777777" w:rsidR="00393B61" w:rsidRPr="00437A59" w:rsidRDefault="00393B61" w:rsidP="00FF7F68">
            <w:pPr>
              <w:pStyle w:val="Default"/>
              <w:rPr>
                <w:rFonts w:ascii="Danone One" w:hAnsi="Danone One"/>
                <w:b/>
                <w:bCs/>
                <w:sz w:val="16"/>
                <w:szCs w:val="16"/>
              </w:rPr>
            </w:pPr>
            <w:r w:rsidRPr="00437A59">
              <w:rPr>
                <w:rFonts w:ascii="Danone One" w:hAnsi="Danone One"/>
                <w:b/>
                <w:bCs/>
                <w:sz w:val="16"/>
                <w:szCs w:val="16"/>
              </w:rPr>
              <w:t>Kohlenhydrate</w:t>
            </w:r>
          </w:p>
        </w:tc>
        <w:tc>
          <w:tcPr>
            <w:tcW w:w="2211" w:type="dxa"/>
            <w:shd w:val="clear" w:color="auto" w:fill="D9E2F3" w:themeFill="accent1" w:themeFillTint="33"/>
          </w:tcPr>
          <w:p w14:paraId="3E70CA95" w14:textId="6593F1AD" w:rsidR="00393B61" w:rsidRPr="00437A59" w:rsidRDefault="00393B61" w:rsidP="00FF7F68">
            <w:pPr>
              <w:pStyle w:val="Default"/>
              <w:jc w:val="right"/>
              <w:rPr>
                <w:rFonts w:ascii="Danone One" w:hAnsi="Danone One"/>
                <w:sz w:val="16"/>
                <w:szCs w:val="16"/>
              </w:rPr>
            </w:pPr>
            <w:r>
              <w:rPr>
                <w:rFonts w:ascii="Danone One" w:hAnsi="Danone One"/>
                <w:sz w:val="16"/>
                <w:szCs w:val="16"/>
              </w:rPr>
              <w:t>4</w:t>
            </w:r>
            <w:r w:rsidRPr="00437A59">
              <w:rPr>
                <w:rFonts w:ascii="Danone One" w:hAnsi="Danone One"/>
                <w:sz w:val="16"/>
                <w:szCs w:val="16"/>
              </w:rPr>
              <w:t>,</w:t>
            </w:r>
            <w:r>
              <w:rPr>
                <w:rFonts w:ascii="Danone One" w:hAnsi="Danone One"/>
                <w:sz w:val="16"/>
                <w:szCs w:val="16"/>
              </w:rPr>
              <w:t>2</w:t>
            </w:r>
            <w:r w:rsidRPr="00437A59">
              <w:rPr>
                <w:rFonts w:ascii="Danone One" w:hAnsi="Danone One"/>
                <w:sz w:val="16"/>
                <w:szCs w:val="16"/>
              </w:rPr>
              <w:t xml:space="preserve"> g</w:t>
            </w:r>
          </w:p>
        </w:tc>
      </w:tr>
      <w:tr w:rsidR="00393B61" w:rsidRPr="0094236A" w14:paraId="37880E9F" w14:textId="77777777" w:rsidTr="00AE6A78">
        <w:tc>
          <w:tcPr>
            <w:tcW w:w="2438" w:type="dxa"/>
          </w:tcPr>
          <w:p w14:paraId="1B7314D7" w14:textId="77777777" w:rsidR="00393B61" w:rsidRPr="00437A59" w:rsidRDefault="00393B61" w:rsidP="00FF7F68">
            <w:pPr>
              <w:pStyle w:val="Default"/>
              <w:rPr>
                <w:rFonts w:ascii="Danone One" w:hAnsi="Danone One"/>
                <w:sz w:val="16"/>
                <w:szCs w:val="16"/>
              </w:rPr>
            </w:pPr>
            <w:r w:rsidRPr="00437A59">
              <w:rPr>
                <w:rFonts w:ascii="Danone One" w:hAnsi="Danone One"/>
                <w:sz w:val="16"/>
                <w:szCs w:val="16"/>
              </w:rPr>
              <w:t>davon Zucker</w:t>
            </w:r>
          </w:p>
        </w:tc>
        <w:tc>
          <w:tcPr>
            <w:tcW w:w="2211" w:type="dxa"/>
          </w:tcPr>
          <w:p w14:paraId="28F33893" w14:textId="068A8C83" w:rsidR="00393B61" w:rsidRPr="00437A59" w:rsidRDefault="00393B61" w:rsidP="00FF7F68">
            <w:pPr>
              <w:pStyle w:val="Default"/>
              <w:jc w:val="right"/>
              <w:rPr>
                <w:rFonts w:ascii="Danone One" w:hAnsi="Danone One"/>
                <w:sz w:val="16"/>
                <w:szCs w:val="16"/>
              </w:rPr>
            </w:pPr>
            <w:r>
              <w:rPr>
                <w:rFonts w:ascii="Danone One" w:hAnsi="Danone One"/>
                <w:sz w:val="16"/>
                <w:szCs w:val="16"/>
              </w:rPr>
              <w:t>4</w:t>
            </w:r>
            <w:r w:rsidRPr="00437A59">
              <w:rPr>
                <w:rFonts w:ascii="Danone One" w:hAnsi="Danone One"/>
                <w:sz w:val="16"/>
                <w:szCs w:val="16"/>
              </w:rPr>
              <w:t>,</w:t>
            </w:r>
            <w:r>
              <w:rPr>
                <w:rFonts w:ascii="Danone One" w:hAnsi="Danone One"/>
                <w:sz w:val="16"/>
                <w:szCs w:val="16"/>
              </w:rPr>
              <w:t>2</w:t>
            </w:r>
            <w:r w:rsidRPr="00437A59">
              <w:rPr>
                <w:rFonts w:ascii="Danone One" w:hAnsi="Danone One"/>
                <w:sz w:val="16"/>
                <w:szCs w:val="16"/>
              </w:rPr>
              <w:t xml:space="preserve"> g</w:t>
            </w:r>
          </w:p>
        </w:tc>
      </w:tr>
      <w:tr w:rsidR="00393B61" w:rsidRPr="0094236A" w14:paraId="7CE9600A" w14:textId="77777777" w:rsidTr="00AE6A78">
        <w:tc>
          <w:tcPr>
            <w:tcW w:w="2438" w:type="dxa"/>
          </w:tcPr>
          <w:p w14:paraId="46466854" w14:textId="77777777" w:rsidR="00393B61" w:rsidRPr="00437A59" w:rsidRDefault="00393B61" w:rsidP="00FF7F68">
            <w:pPr>
              <w:pStyle w:val="Default"/>
              <w:rPr>
                <w:rFonts w:ascii="Danone One" w:hAnsi="Danone One"/>
                <w:b/>
                <w:bCs/>
                <w:sz w:val="16"/>
                <w:szCs w:val="16"/>
              </w:rPr>
            </w:pPr>
            <w:r w:rsidRPr="00437A59">
              <w:rPr>
                <w:rFonts w:ascii="Danone One" w:hAnsi="Danone One"/>
                <w:b/>
                <w:bCs/>
                <w:sz w:val="16"/>
                <w:szCs w:val="16"/>
              </w:rPr>
              <w:t>Eiweiß</w:t>
            </w:r>
          </w:p>
        </w:tc>
        <w:tc>
          <w:tcPr>
            <w:tcW w:w="2211" w:type="dxa"/>
          </w:tcPr>
          <w:p w14:paraId="161D2DA5" w14:textId="24A1130E" w:rsidR="00393B61" w:rsidRPr="00437A59" w:rsidRDefault="00393B61" w:rsidP="00FF7F68">
            <w:pPr>
              <w:pStyle w:val="Default"/>
              <w:jc w:val="right"/>
              <w:rPr>
                <w:rFonts w:ascii="Danone One" w:hAnsi="Danone One"/>
                <w:sz w:val="16"/>
                <w:szCs w:val="16"/>
              </w:rPr>
            </w:pPr>
            <w:r>
              <w:rPr>
                <w:rFonts w:ascii="Danone One" w:hAnsi="Danone One"/>
                <w:sz w:val="16"/>
                <w:szCs w:val="16"/>
              </w:rPr>
              <w:t>3</w:t>
            </w:r>
            <w:r w:rsidRPr="00437A59">
              <w:rPr>
                <w:rFonts w:ascii="Danone One" w:hAnsi="Danone One"/>
                <w:sz w:val="16"/>
                <w:szCs w:val="16"/>
              </w:rPr>
              <w:t>,</w:t>
            </w:r>
            <w:r>
              <w:rPr>
                <w:rFonts w:ascii="Danone One" w:hAnsi="Danone One"/>
                <w:sz w:val="16"/>
                <w:szCs w:val="16"/>
              </w:rPr>
              <w:t>7</w:t>
            </w:r>
            <w:r w:rsidRPr="00437A59">
              <w:rPr>
                <w:rFonts w:ascii="Danone One" w:hAnsi="Danone One"/>
                <w:sz w:val="16"/>
                <w:szCs w:val="16"/>
              </w:rPr>
              <w:t xml:space="preserve"> g</w:t>
            </w:r>
          </w:p>
        </w:tc>
      </w:tr>
      <w:tr w:rsidR="00393B61" w:rsidRPr="0094236A" w14:paraId="28B253F0" w14:textId="77777777" w:rsidTr="00AE6A78">
        <w:tc>
          <w:tcPr>
            <w:tcW w:w="2438" w:type="dxa"/>
            <w:shd w:val="clear" w:color="auto" w:fill="D9E2F3" w:themeFill="accent1" w:themeFillTint="33"/>
          </w:tcPr>
          <w:p w14:paraId="2016495C" w14:textId="77777777" w:rsidR="00393B61" w:rsidRPr="00437A59" w:rsidRDefault="00393B61" w:rsidP="00FF7F68">
            <w:pPr>
              <w:pStyle w:val="Default"/>
              <w:rPr>
                <w:rFonts w:ascii="Danone One" w:hAnsi="Danone One"/>
                <w:b/>
                <w:bCs/>
                <w:sz w:val="16"/>
                <w:szCs w:val="16"/>
              </w:rPr>
            </w:pPr>
            <w:r w:rsidRPr="00437A59">
              <w:rPr>
                <w:rFonts w:ascii="Danone One" w:hAnsi="Danone One"/>
                <w:b/>
                <w:bCs/>
                <w:sz w:val="16"/>
                <w:szCs w:val="16"/>
              </w:rPr>
              <w:t>Salz</w:t>
            </w:r>
          </w:p>
        </w:tc>
        <w:tc>
          <w:tcPr>
            <w:tcW w:w="2211" w:type="dxa"/>
            <w:shd w:val="clear" w:color="auto" w:fill="D9E2F3" w:themeFill="accent1" w:themeFillTint="33"/>
          </w:tcPr>
          <w:p w14:paraId="12090D4A" w14:textId="7D911E3D" w:rsidR="00393B61" w:rsidRPr="00437A59" w:rsidRDefault="00393B61" w:rsidP="00FF7F68">
            <w:pPr>
              <w:pStyle w:val="Default"/>
              <w:jc w:val="right"/>
              <w:rPr>
                <w:rFonts w:ascii="Danone One" w:hAnsi="Danone One"/>
                <w:sz w:val="16"/>
                <w:szCs w:val="16"/>
              </w:rPr>
            </w:pPr>
            <w:r w:rsidRPr="00437A59">
              <w:rPr>
                <w:rFonts w:ascii="Danone One" w:hAnsi="Danone One"/>
                <w:sz w:val="16"/>
                <w:szCs w:val="16"/>
              </w:rPr>
              <w:t>0,1</w:t>
            </w:r>
            <w:r>
              <w:rPr>
                <w:rFonts w:ascii="Danone One" w:hAnsi="Danone One"/>
                <w:sz w:val="16"/>
                <w:szCs w:val="16"/>
              </w:rPr>
              <w:t>2</w:t>
            </w:r>
            <w:r w:rsidRPr="00437A59">
              <w:rPr>
                <w:rFonts w:ascii="Danone One" w:hAnsi="Danone One"/>
                <w:sz w:val="16"/>
                <w:szCs w:val="16"/>
              </w:rPr>
              <w:t xml:space="preserve"> g</w:t>
            </w:r>
          </w:p>
        </w:tc>
      </w:tr>
      <w:tr w:rsidR="00393B61" w:rsidRPr="0094236A" w14:paraId="0130DDBE" w14:textId="77777777" w:rsidTr="00AE6A78">
        <w:tc>
          <w:tcPr>
            <w:tcW w:w="2438" w:type="dxa"/>
          </w:tcPr>
          <w:p w14:paraId="5C4AE3E6" w14:textId="77777777" w:rsidR="00393B61" w:rsidRPr="00437A59" w:rsidRDefault="00393B61" w:rsidP="00FF7F68">
            <w:pPr>
              <w:pStyle w:val="Default"/>
              <w:rPr>
                <w:rFonts w:ascii="Danone One" w:hAnsi="Danone One"/>
                <w:b/>
                <w:bCs/>
                <w:sz w:val="16"/>
                <w:szCs w:val="16"/>
              </w:rPr>
            </w:pPr>
            <w:r w:rsidRPr="00437A59">
              <w:rPr>
                <w:rFonts w:ascii="Danone One" w:hAnsi="Danone One"/>
                <w:b/>
                <w:bCs/>
                <w:sz w:val="16"/>
                <w:szCs w:val="16"/>
              </w:rPr>
              <w:t>Calcium</w:t>
            </w:r>
          </w:p>
        </w:tc>
        <w:tc>
          <w:tcPr>
            <w:tcW w:w="2211" w:type="dxa"/>
          </w:tcPr>
          <w:p w14:paraId="4015CCF7" w14:textId="45E40465" w:rsidR="00393B61" w:rsidRPr="00437A59" w:rsidRDefault="00393B61" w:rsidP="00FF7F68">
            <w:pPr>
              <w:pStyle w:val="Default"/>
              <w:jc w:val="right"/>
              <w:rPr>
                <w:rFonts w:ascii="Danone One" w:hAnsi="Danone One"/>
                <w:sz w:val="16"/>
                <w:szCs w:val="16"/>
              </w:rPr>
            </w:pPr>
            <w:r w:rsidRPr="00437A59">
              <w:rPr>
                <w:rFonts w:ascii="Danone One" w:hAnsi="Danone One"/>
                <w:sz w:val="16"/>
                <w:szCs w:val="16"/>
              </w:rPr>
              <w:t>1</w:t>
            </w:r>
            <w:r>
              <w:rPr>
                <w:rFonts w:ascii="Danone One" w:hAnsi="Danone One"/>
                <w:sz w:val="16"/>
                <w:szCs w:val="16"/>
              </w:rPr>
              <w:t>20</w:t>
            </w:r>
            <w:r w:rsidRPr="00437A59">
              <w:rPr>
                <w:rFonts w:ascii="Danone One" w:hAnsi="Danone One"/>
                <w:sz w:val="16"/>
                <w:szCs w:val="16"/>
              </w:rPr>
              <w:t xml:space="preserve"> mg (</w:t>
            </w:r>
            <w:r>
              <w:rPr>
                <w:rFonts w:ascii="Danone One" w:hAnsi="Danone One"/>
                <w:sz w:val="16"/>
                <w:szCs w:val="16"/>
              </w:rPr>
              <w:t>15</w:t>
            </w:r>
            <w:r w:rsidRPr="00437A59">
              <w:rPr>
                <w:rFonts w:ascii="Danone One" w:hAnsi="Danone One"/>
                <w:sz w:val="16"/>
                <w:szCs w:val="16"/>
              </w:rPr>
              <w:t> %*)</w:t>
            </w:r>
          </w:p>
        </w:tc>
      </w:tr>
      <w:tr w:rsidR="00393B61" w:rsidRPr="0094236A" w14:paraId="65E7731E" w14:textId="77777777" w:rsidTr="00393B61">
        <w:tc>
          <w:tcPr>
            <w:tcW w:w="2438" w:type="dxa"/>
            <w:shd w:val="clear" w:color="auto" w:fill="D9E2F3"/>
          </w:tcPr>
          <w:p w14:paraId="166C9F33" w14:textId="1CD5FF82" w:rsidR="00393B61" w:rsidRPr="00437A59" w:rsidRDefault="00393B61" w:rsidP="00FF7F68">
            <w:pPr>
              <w:pStyle w:val="Default"/>
              <w:rPr>
                <w:rFonts w:ascii="Danone One" w:hAnsi="Danone One"/>
                <w:b/>
                <w:bCs/>
                <w:sz w:val="16"/>
                <w:szCs w:val="16"/>
              </w:rPr>
            </w:pPr>
            <w:r w:rsidRPr="00393B61">
              <w:rPr>
                <w:rFonts w:ascii="Danone One" w:hAnsi="Danone One"/>
                <w:b/>
                <w:bCs/>
                <w:sz w:val="16"/>
                <w:szCs w:val="16"/>
              </w:rPr>
              <w:t>Vitamin B6</w:t>
            </w:r>
          </w:p>
        </w:tc>
        <w:tc>
          <w:tcPr>
            <w:tcW w:w="2211" w:type="dxa"/>
            <w:shd w:val="clear" w:color="auto" w:fill="D9E2F3"/>
          </w:tcPr>
          <w:p w14:paraId="6024268A" w14:textId="54AE4ECC" w:rsidR="00393B61" w:rsidRPr="00437A59" w:rsidRDefault="00393B61" w:rsidP="00FF7F68">
            <w:pPr>
              <w:pStyle w:val="Default"/>
              <w:jc w:val="right"/>
              <w:rPr>
                <w:rFonts w:ascii="Danone One" w:hAnsi="Danone One"/>
                <w:sz w:val="16"/>
                <w:szCs w:val="16"/>
              </w:rPr>
            </w:pPr>
            <w:r>
              <w:rPr>
                <w:rFonts w:ascii="Danone One" w:hAnsi="Danone One"/>
                <w:sz w:val="16"/>
                <w:szCs w:val="16"/>
              </w:rPr>
              <w:t xml:space="preserve">0,21 mg </w:t>
            </w:r>
            <w:r w:rsidRPr="00437A59">
              <w:rPr>
                <w:rFonts w:ascii="Danone One" w:hAnsi="Danone One"/>
                <w:sz w:val="16"/>
                <w:szCs w:val="16"/>
              </w:rPr>
              <w:t>(</w:t>
            </w:r>
            <w:r>
              <w:rPr>
                <w:rFonts w:ascii="Danone One" w:hAnsi="Danone One"/>
                <w:sz w:val="16"/>
                <w:szCs w:val="16"/>
              </w:rPr>
              <w:t>15</w:t>
            </w:r>
            <w:r w:rsidRPr="00437A59">
              <w:rPr>
                <w:rFonts w:ascii="Danone One" w:hAnsi="Danone One"/>
                <w:sz w:val="16"/>
                <w:szCs w:val="16"/>
              </w:rPr>
              <w:t> %*)</w:t>
            </w:r>
          </w:p>
        </w:tc>
      </w:tr>
      <w:tr w:rsidR="00393B61" w:rsidRPr="0094236A" w14:paraId="1FD7E6EA" w14:textId="77777777" w:rsidTr="00AE6A78">
        <w:tc>
          <w:tcPr>
            <w:tcW w:w="2438" w:type="dxa"/>
          </w:tcPr>
          <w:p w14:paraId="1A0D507E" w14:textId="0E669B14" w:rsidR="00393B61" w:rsidRPr="00437A59" w:rsidRDefault="00393B61" w:rsidP="00FF7F68">
            <w:pPr>
              <w:pStyle w:val="Default"/>
              <w:rPr>
                <w:rFonts w:ascii="Danone One" w:hAnsi="Danone One"/>
                <w:b/>
                <w:bCs/>
                <w:sz w:val="16"/>
                <w:szCs w:val="16"/>
              </w:rPr>
            </w:pPr>
            <w:r w:rsidRPr="00393B61">
              <w:rPr>
                <w:rFonts w:ascii="Danone One" w:hAnsi="Danone One"/>
                <w:b/>
                <w:bCs/>
                <w:sz w:val="16"/>
                <w:szCs w:val="16"/>
              </w:rPr>
              <w:t>Vitamin D</w:t>
            </w:r>
          </w:p>
        </w:tc>
        <w:tc>
          <w:tcPr>
            <w:tcW w:w="2211" w:type="dxa"/>
          </w:tcPr>
          <w:p w14:paraId="0BD5B044" w14:textId="59145F22" w:rsidR="00393B61" w:rsidRPr="00437A59" w:rsidRDefault="00393B61" w:rsidP="00FF7F68">
            <w:pPr>
              <w:pStyle w:val="Default"/>
              <w:jc w:val="right"/>
              <w:rPr>
                <w:rFonts w:ascii="Danone One" w:hAnsi="Danone One"/>
                <w:sz w:val="16"/>
                <w:szCs w:val="16"/>
              </w:rPr>
            </w:pPr>
            <w:r>
              <w:rPr>
                <w:rFonts w:ascii="Danone One" w:hAnsi="Danone One"/>
                <w:sz w:val="16"/>
                <w:szCs w:val="16"/>
              </w:rPr>
              <w:t xml:space="preserve">1,67 </w:t>
            </w:r>
            <w:r w:rsidRPr="00393B61">
              <w:rPr>
                <w:rFonts w:ascii="Danone One" w:hAnsi="Danone One"/>
                <w:sz w:val="16"/>
                <w:szCs w:val="16"/>
              </w:rPr>
              <w:t>µg</w:t>
            </w:r>
            <w:r>
              <w:rPr>
                <w:rFonts w:ascii="Danone One" w:hAnsi="Danone One"/>
                <w:sz w:val="16"/>
                <w:szCs w:val="16"/>
              </w:rPr>
              <w:t xml:space="preserve"> </w:t>
            </w:r>
            <w:r w:rsidRPr="00437A59">
              <w:rPr>
                <w:rFonts w:ascii="Danone One" w:hAnsi="Danone One"/>
                <w:sz w:val="16"/>
                <w:szCs w:val="16"/>
              </w:rPr>
              <w:t>(</w:t>
            </w:r>
            <w:r>
              <w:rPr>
                <w:rFonts w:ascii="Danone One" w:hAnsi="Danone One"/>
                <w:sz w:val="16"/>
                <w:szCs w:val="16"/>
              </w:rPr>
              <w:t>33</w:t>
            </w:r>
            <w:r w:rsidRPr="00437A59">
              <w:rPr>
                <w:rFonts w:ascii="Danone One" w:hAnsi="Danone One"/>
                <w:sz w:val="16"/>
                <w:szCs w:val="16"/>
              </w:rPr>
              <w:t> %*)</w:t>
            </w:r>
            <w:r>
              <w:rPr>
                <w:rFonts w:ascii="Danone One" w:hAnsi="Danone One"/>
                <w:sz w:val="16"/>
                <w:szCs w:val="16"/>
              </w:rPr>
              <w:t xml:space="preserve"> </w:t>
            </w:r>
          </w:p>
        </w:tc>
      </w:tr>
    </w:tbl>
    <w:p w14:paraId="11A252AA" w14:textId="77777777" w:rsidR="00350FB6" w:rsidRDefault="00350FB6" w:rsidP="00725F1B">
      <w:pPr>
        <w:pStyle w:val="Default"/>
        <w:rPr>
          <w:rFonts w:ascii="Danone One" w:hAnsi="Danone One"/>
          <w:sz w:val="20"/>
          <w:szCs w:val="20"/>
        </w:rPr>
      </w:pPr>
    </w:p>
    <w:p w14:paraId="630D89ED" w14:textId="50F0A915" w:rsidR="00927590" w:rsidRPr="00274560" w:rsidRDefault="00AE6A78" w:rsidP="00274560">
      <w:pPr>
        <w:pStyle w:val="Default"/>
        <w:rPr>
          <w:rFonts w:ascii="Danone One" w:hAnsi="Danone One"/>
          <w:sz w:val="20"/>
          <w:szCs w:val="20"/>
        </w:rPr>
      </w:pPr>
      <w:r>
        <w:rPr>
          <w:rFonts w:ascii="Danone One" w:hAnsi="Danone One"/>
          <w:i/>
          <w:iCs/>
          <w:sz w:val="16"/>
          <w:szCs w:val="16"/>
        </w:rPr>
        <w:t>*</w:t>
      </w:r>
      <w:r w:rsidRPr="00C578A8">
        <w:rPr>
          <w:rFonts w:ascii="Danone One" w:hAnsi="Danone One"/>
          <w:i/>
          <w:iCs/>
          <w:sz w:val="16"/>
          <w:szCs w:val="16"/>
        </w:rPr>
        <w:t>des Nährstoffbezugswerts</w:t>
      </w:r>
    </w:p>
    <w:p w14:paraId="7D99CEDC" w14:textId="77777777" w:rsidR="001E0C3D" w:rsidRDefault="001E0C3D" w:rsidP="00A40CD9">
      <w:pPr>
        <w:pStyle w:val="Default"/>
        <w:pBdr>
          <w:bottom w:val="single" w:sz="6" w:space="1" w:color="auto"/>
        </w:pBdr>
        <w:rPr>
          <w:rFonts w:ascii="Danone One" w:hAnsi="Danone One"/>
          <w:b/>
          <w:bCs/>
          <w:sz w:val="20"/>
          <w:szCs w:val="20"/>
        </w:rPr>
      </w:pPr>
    </w:p>
    <w:p w14:paraId="322E9719" w14:textId="77777777" w:rsidR="005B4403" w:rsidRDefault="005B4403" w:rsidP="00A40CD9">
      <w:pPr>
        <w:pStyle w:val="Default"/>
        <w:pBdr>
          <w:bottom w:val="single" w:sz="6" w:space="1" w:color="auto"/>
        </w:pBdr>
        <w:rPr>
          <w:rFonts w:ascii="Danone One" w:hAnsi="Danone One"/>
          <w:b/>
          <w:bCs/>
          <w:sz w:val="20"/>
          <w:szCs w:val="20"/>
        </w:rPr>
      </w:pPr>
    </w:p>
    <w:p w14:paraId="7C0D3A28" w14:textId="77777777" w:rsidR="005B4403" w:rsidRDefault="005B4403" w:rsidP="00A40CD9">
      <w:pPr>
        <w:pStyle w:val="Default"/>
        <w:rPr>
          <w:rFonts w:ascii="Danone One" w:hAnsi="Danone One"/>
          <w:b/>
          <w:bCs/>
          <w:sz w:val="20"/>
          <w:szCs w:val="20"/>
        </w:rPr>
      </w:pPr>
    </w:p>
    <w:p w14:paraId="79B353F1" w14:textId="5928CEC3" w:rsidR="00757478" w:rsidRDefault="00955D60" w:rsidP="00794763">
      <w:pPr>
        <w:rPr>
          <w:rFonts w:ascii="Danone One" w:hAnsi="Danone One"/>
          <w:b/>
          <w:bCs/>
          <w:sz w:val="20"/>
          <w:szCs w:val="20"/>
        </w:rPr>
      </w:pPr>
      <w:r w:rsidRPr="00E97779">
        <w:rPr>
          <w:rFonts w:ascii="Danone One" w:hAnsi="Danone One"/>
          <w:b/>
          <w:bCs/>
          <w:sz w:val="20"/>
          <w:szCs w:val="20"/>
        </w:rPr>
        <w:t>Bildmaterial</w:t>
      </w: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0"/>
        <w:gridCol w:w="5948"/>
      </w:tblGrid>
      <w:tr w:rsidR="001D0503" w:rsidRPr="00C16D78" w14:paraId="1766E9E7" w14:textId="77777777" w:rsidTr="00B55DE1">
        <w:tc>
          <w:tcPr>
            <w:tcW w:w="8998" w:type="dxa"/>
            <w:gridSpan w:val="2"/>
          </w:tcPr>
          <w:p w14:paraId="42F2E6D7" w14:textId="77777777" w:rsidR="001D0503" w:rsidRDefault="001D0503" w:rsidP="001D0503">
            <w:pPr>
              <w:tabs>
                <w:tab w:val="left" w:pos="5952"/>
              </w:tabs>
              <w:rPr>
                <w:rFonts w:ascii="Danone One" w:hAnsi="Danone One"/>
                <w:sz w:val="20"/>
                <w:szCs w:val="20"/>
              </w:rPr>
            </w:pPr>
            <w:r w:rsidRPr="00E97779">
              <w:rPr>
                <w:rFonts w:ascii="Danone One" w:hAnsi="Danone One"/>
                <w:b/>
                <w:bCs/>
                <w:sz w:val="20"/>
                <w:szCs w:val="20"/>
              </w:rPr>
              <w:t>Nutzung:</w:t>
            </w:r>
            <w:r w:rsidRPr="00E97779">
              <w:rPr>
                <w:rFonts w:ascii="Danone One" w:hAnsi="Danone One"/>
                <w:sz w:val="20"/>
                <w:szCs w:val="20"/>
              </w:rPr>
              <w:t xml:space="preserve"> Abdruck zur Illustration der redaktionellen Berichterstattung. Nur im Zusammenhang mit Informationen zu den Produkten und dem Unternehmen Danone zu verwenden</w:t>
            </w:r>
            <w:r>
              <w:rPr>
                <w:rFonts w:ascii="Danone One" w:hAnsi="Danone One"/>
                <w:sz w:val="20"/>
                <w:szCs w:val="20"/>
              </w:rPr>
              <w:t>.</w:t>
            </w:r>
          </w:p>
          <w:p w14:paraId="1BFAC72A" w14:textId="7EB74DED" w:rsidR="001D0503" w:rsidRDefault="001D0503" w:rsidP="001D0503">
            <w:pPr>
              <w:tabs>
                <w:tab w:val="left" w:pos="5952"/>
              </w:tabs>
              <w:rPr>
                <w:rFonts w:ascii="Danone One" w:hAnsi="Danone One"/>
                <w:sz w:val="20"/>
                <w:szCs w:val="20"/>
              </w:rPr>
            </w:pPr>
            <w:r w:rsidRPr="00835603">
              <w:rPr>
                <w:rFonts w:ascii="Danone One" w:hAnsi="Danone One"/>
                <w:b/>
                <w:bCs/>
                <w:sz w:val="20"/>
                <w:szCs w:val="20"/>
              </w:rPr>
              <w:t>Quellenangabe</w:t>
            </w:r>
            <w:r w:rsidRPr="00E97779">
              <w:rPr>
                <w:rFonts w:ascii="Danone One" w:hAnsi="Danone One"/>
                <w:b/>
                <w:bCs/>
                <w:sz w:val="20"/>
                <w:szCs w:val="20"/>
              </w:rPr>
              <w:t xml:space="preserve"> Foto:</w:t>
            </w:r>
            <w:r w:rsidRPr="00E97779">
              <w:rPr>
                <w:rFonts w:ascii="Danone One" w:hAnsi="Danone One"/>
                <w:sz w:val="20"/>
                <w:szCs w:val="20"/>
              </w:rPr>
              <w:t xml:space="preserve"> © Danone</w:t>
            </w:r>
          </w:p>
          <w:p w14:paraId="34AAC4E6" w14:textId="77777777" w:rsidR="008A6BE0" w:rsidRDefault="008A6BE0" w:rsidP="001D0503">
            <w:pPr>
              <w:tabs>
                <w:tab w:val="left" w:pos="5952"/>
              </w:tabs>
              <w:rPr>
                <w:rFonts w:ascii="Danone One" w:hAnsi="Danone One"/>
                <w:sz w:val="20"/>
                <w:szCs w:val="20"/>
              </w:rPr>
            </w:pPr>
          </w:p>
          <w:p w14:paraId="34D2D5F5" w14:textId="77777777" w:rsidR="001D0503" w:rsidRPr="00E97779" w:rsidRDefault="001D0503" w:rsidP="00955D60">
            <w:pPr>
              <w:tabs>
                <w:tab w:val="left" w:pos="5952"/>
              </w:tabs>
              <w:rPr>
                <w:rFonts w:ascii="Danone One" w:hAnsi="Danone One"/>
                <w:b/>
                <w:bCs/>
                <w:sz w:val="20"/>
                <w:szCs w:val="20"/>
              </w:rPr>
            </w:pPr>
          </w:p>
        </w:tc>
      </w:tr>
      <w:tr w:rsidR="005A2449" w:rsidRPr="00C16D78" w14:paraId="4B97BECE" w14:textId="77777777" w:rsidTr="00B55DE1">
        <w:tc>
          <w:tcPr>
            <w:tcW w:w="3050" w:type="dxa"/>
          </w:tcPr>
          <w:p w14:paraId="53A0D2F0" w14:textId="7ABDE1F4" w:rsidR="005A2449" w:rsidRDefault="00B55DE1" w:rsidP="00955D60">
            <w:pPr>
              <w:rPr>
                <w:rFonts w:ascii="Danone One" w:hAnsi="Danone One"/>
                <w:noProof/>
                <w:sz w:val="20"/>
                <w:szCs w:val="20"/>
              </w:rPr>
            </w:pPr>
            <w:bookmarkStart w:id="1" w:name="_Hlk36029115"/>
            <w:r>
              <w:rPr>
                <w:rFonts w:ascii="Danone One" w:hAnsi="Danone One"/>
                <w:b/>
                <w:bCs/>
                <w:noProof/>
                <w:sz w:val="20"/>
                <w:szCs w:val="20"/>
                <w:lang w:val="en-GB"/>
              </w:rPr>
              <w:drawing>
                <wp:inline distT="0" distB="0" distL="0" distR="0" wp14:anchorId="619259E8" wp14:editId="12C02244">
                  <wp:extent cx="1799379" cy="1143000"/>
                  <wp:effectExtent l="0" t="0" r="0" b="0"/>
                  <wp:docPr id="179361320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8092" b="18386"/>
                          <a:stretch>
                            <a:fillRect/>
                          </a:stretch>
                        </pic:blipFill>
                        <pic:spPr bwMode="auto">
                          <a:xfrm>
                            <a:off x="0" y="0"/>
                            <a:ext cx="1800000" cy="11433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948" w:type="dxa"/>
          </w:tcPr>
          <w:p w14:paraId="126F409A" w14:textId="1D8C3AC7" w:rsidR="008A6BE0" w:rsidRDefault="008A6BE0" w:rsidP="001D0503">
            <w:pPr>
              <w:tabs>
                <w:tab w:val="left" w:pos="5952"/>
              </w:tabs>
              <w:rPr>
                <w:rFonts w:ascii="Danone One" w:hAnsi="Danone One"/>
                <w:b/>
                <w:bCs/>
                <w:sz w:val="20"/>
                <w:szCs w:val="20"/>
              </w:rPr>
            </w:pPr>
            <w:r w:rsidRPr="008A6BE0">
              <w:rPr>
                <w:rFonts w:ascii="Danone One" w:hAnsi="Danone One"/>
                <w:b/>
                <w:bCs/>
                <w:sz w:val="20"/>
                <w:szCs w:val="20"/>
              </w:rPr>
              <w:t>Bildunterschrift</w:t>
            </w:r>
            <w:r>
              <w:rPr>
                <w:rFonts w:ascii="Danone One" w:hAnsi="Danone One"/>
                <w:b/>
                <w:bCs/>
                <w:sz w:val="20"/>
                <w:szCs w:val="20"/>
              </w:rPr>
              <w:t>:</w:t>
            </w:r>
            <w:r w:rsidR="00BC5237">
              <w:rPr>
                <w:rFonts w:ascii="Danone One" w:hAnsi="Danone One"/>
                <w:b/>
                <w:bCs/>
                <w:sz w:val="20"/>
                <w:szCs w:val="20"/>
              </w:rPr>
              <w:t xml:space="preserve"> </w:t>
            </w:r>
            <w:r w:rsidR="00BC5237" w:rsidRPr="007509A2">
              <w:rPr>
                <w:rFonts w:ascii="Danone One" w:hAnsi="Danone One"/>
                <w:sz w:val="20"/>
                <w:szCs w:val="20"/>
              </w:rPr>
              <w:t>Actimel PUR wird ausschließlich aus drei Basiszutaten hergestellt: Magermilch, Sahne und Magermilchpulver</w:t>
            </w:r>
            <w:r w:rsidR="00CF41E6">
              <w:rPr>
                <w:rFonts w:ascii="Danone One" w:hAnsi="Danone One"/>
                <w:sz w:val="20"/>
                <w:szCs w:val="20"/>
              </w:rPr>
              <w:t xml:space="preserve"> </w:t>
            </w:r>
            <w:r w:rsidR="00CF41E6" w:rsidRPr="00CF41E6">
              <w:rPr>
                <w:rFonts w:ascii="Danone One" w:hAnsi="Danone One"/>
                <w:sz w:val="20"/>
                <w:szCs w:val="20"/>
                <w:lang w:val="nl-BE"/>
              </w:rPr>
              <w:t>plus Vitaminen und Joghurtkulturen</w:t>
            </w:r>
            <w:r w:rsidR="00BC5237" w:rsidRPr="007509A2">
              <w:rPr>
                <w:rFonts w:ascii="Danone One" w:hAnsi="Danone One"/>
                <w:sz w:val="20"/>
                <w:szCs w:val="20"/>
              </w:rPr>
              <w:t>.</w:t>
            </w:r>
          </w:p>
          <w:p w14:paraId="23C67A52" w14:textId="77777777" w:rsidR="008A6BE0" w:rsidRDefault="008A6BE0" w:rsidP="001D0503">
            <w:pPr>
              <w:tabs>
                <w:tab w:val="left" w:pos="5952"/>
              </w:tabs>
              <w:rPr>
                <w:rFonts w:ascii="Danone One" w:hAnsi="Danone One"/>
                <w:b/>
                <w:bCs/>
                <w:sz w:val="20"/>
                <w:szCs w:val="20"/>
              </w:rPr>
            </w:pPr>
          </w:p>
          <w:p w14:paraId="5BC910D6" w14:textId="00896B9C" w:rsidR="00893D2D" w:rsidRPr="008A6BE0" w:rsidRDefault="005A2449" w:rsidP="001D0503">
            <w:pPr>
              <w:tabs>
                <w:tab w:val="left" w:pos="5952"/>
              </w:tabs>
              <w:rPr>
                <w:rFonts w:ascii="Danone One" w:hAnsi="Danone One"/>
                <w:b/>
                <w:bCs/>
                <w:sz w:val="20"/>
                <w:szCs w:val="20"/>
                <w:lang w:val="en-GB"/>
              </w:rPr>
            </w:pPr>
            <w:proofErr w:type="spellStart"/>
            <w:r w:rsidRPr="008A6BE0">
              <w:rPr>
                <w:rFonts w:ascii="Danone One" w:hAnsi="Danone One"/>
                <w:b/>
                <w:bCs/>
                <w:sz w:val="20"/>
                <w:szCs w:val="20"/>
                <w:lang w:val="en-GB"/>
              </w:rPr>
              <w:t>Dateiname</w:t>
            </w:r>
            <w:proofErr w:type="spellEnd"/>
            <w:r w:rsidRPr="008A6BE0">
              <w:rPr>
                <w:rFonts w:ascii="Danone One" w:hAnsi="Danone One"/>
                <w:b/>
                <w:bCs/>
                <w:sz w:val="20"/>
                <w:szCs w:val="20"/>
                <w:lang w:val="en-GB"/>
              </w:rPr>
              <w:t xml:space="preserve">: </w:t>
            </w:r>
            <w:r w:rsidR="00B55DE1" w:rsidRPr="008A6BE0">
              <w:rPr>
                <w:rFonts w:ascii="Danone One" w:hAnsi="Danone One"/>
                <w:sz w:val="20"/>
                <w:szCs w:val="20"/>
                <w:lang w:val="en-GB"/>
              </w:rPr>
              <w:t>Pressefoto_Danone_ActimelPur_Packshot_01</w:t>
            </w:r>
            <w:r w:rsidR="005B4403">
              <w:rPr>
                <w:rFonts w:ascii="Danone One" w:hAnsi="Danone One"/>
                <w:sz w:val="20"/>
                <w:szCs w:val="20"/>
                <w:lang w:val="en-GB"/>
              </w:rPr>
              <w:t>.jpg</w:t>
            </w:r>
            <w:r w:rsidRPr="008A6BE0">
              <w:rPr>
                <w:rFonts w:ascii="Danone One" w:hAnsi="Danone One"/>
                <w:sz w:val="20"/>
                <w:szCs w:val="20"/>
                <w:lang w:val="en-GB"/>
              </w:rPr>
              <w:br/>
            </w:r>
          </w:p>
        </w:tc>
      </w:tr>
      <w:tr w:rsidR="00955D60" w:rsidRPr="00C16D78" w14:paraId="224E7C18" w14:textId="77777777" w:rsidTr="00B55DE1">
        <w:tc>
          <w:tcPr>
            <w:tcW w:w="3050" w:type="dxa"/>
          </w:tcPr>
          <w:p w14:paraId="663DE32A" w14:textId="42874DE5" w:rsidR="00955D60" w:rsidRPr="00B55DE1" w:rsidRDefault="00B55DE1" w:rsidP="00955D60">
            <w:pPr>
              <w:rPr>
                <w:rFonts w:ascii="Danone One" w:hAnsi="Danone One"/>
                <w:noProof/>
                <w:sz w:val="20"/>
                <w:szCs w:val="20"/>
                <w:lang w:val="en-GB"/>
              </w:rPr>
            </w:pPr>
            <w:r>
              <w:rPr>
                <w:rFonts w:ascii="Danone One" w:hAnsi="Danone One"/>
                <w:b/>
                <w:bCs/>
                <w:noProof/>
                <w:sz w:val="20"/>
                <w:szCs w:val="20"/>
                <w:lang w:val="en-GB"/>
              </w:rPr>
              <w:lastRenderedPageBreak/>
              <w:drawing>
                <wp:inline distT="0" distB="0" distL="0" distR="0" wp14:anchorId="5BC4314B" wp14:editId="185512D5">
                  <wp:extent cx="1799450" cy="1149927"/>
                  <wp:effectExtent l="0" t="0" r="0" b="0"/>
                  <wp:docPr id="160375146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7707" b="18389"/>
                          <a:stretch>
                            <a:fillRect/>
                          </a:stretch>
                        </pic:blipFill>
                        <pic:spPr bwMode="auto">
                          <a:xfrm>
                            <a:off x="0" y="0"/>
                            <a:ext cx="1800000" cy="115027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948" w:type="dxa"/>
          </w:tcPr>
          <w:p w14:paraId="16BE0685" w14:textId="5396243A" w:rsidR="00DC70C4" w:rsidRPr="008A6BE0" w:rsidRDefault="00DC70C4" w:rsidP="00DC70C4">
            <w:pPr>
              <w:tabs>
                <w:tab w:val="left" w:pos="5952"/>
              </w:tabs>
              <w:rPr>
                <w:rFonts w:ascii="Danone One" w:hAnsi="Danone One"/>
                <w:sz w:val="20"/>
                <w:szCs w:val="20"/>
                <w:lang w:val="en-GB"/>
              </w:rPr>
            </w:pPr>
            <w:proofErr w:type="spellStart"/>
            <w:r w:rsidRPr="008A6BE0">
              <w:rPr>
                <w:rFonts w:ascii="Danone One" w:hAnsi="Danone One"/>
                <w:b/>
                <w:bCs/>
                <w:sz w:val="20"/>
                <w:szCs w:val="20"/>
                <w:lang w:val="en-GB"/>
              </w:rPr>
              <w:t>Dateiname</w:t>
            </w:r>
            <w:proofErr w:type="spellEnd"/>
            <w:r w:rsidRPr="008A6BE0">
              <w:rPr>
                <w:rFonts w:ascii="Danone One" w:hAnsi="Danone One"/>
                <w:b/>
                <w:bCs/>
                <w:sz w:val="20"/>
                <w:szCs w:val="20"/>
                <w:lang w:val="en-GB"/>
              </w:rPr>
              <w:t xml:space="preserve">: </w:t>
            </w:r>
            <w:r w:rsidR="00B55DE1" w:rsidRPr="008A6BE0">
              <w:rPr>
                <w:rFonts w:ascii="Danone One" w:hAnsi="Danone One"/>
                <w:sz w:val="20"/>
                <w:szCs w:val="20"/>
                <w:lang w:val="en-GB"/>
              </w:rPr>
              <w:t>Pressefoto_Danone_ActimelPur_Packshot_02</w:t>
            </w:r>
            <w:r w:rsidR="005B4403">
              <w:rPr>
                <w:rFonts w:ascii="Danone One" w:hAnsi="Danone One"/>
                <w:sz w:val="20"/>
                <w:szCs w:val="20"/>
                <w:lang w:val="en-GB"/>
              </w:rPr>
              <w:t>-jpg</w:t>
            </w:r>
          </w:p>
          <w:p w14:paraId="6F40C18F" w14:textId="5B08C6C2" w:rsidR="00893D2D" w:rsidRPr="008A6BE0" w:rsidRDefault="00893D2D" w:rsidP="00955D60">
            <w:pPr>
              <w:tabs>
                <w:tab w:val="left" w:pos="5952"/>
              </w:tabs>
              <w:rPr>
                <w:rFonts w:ascii="Danone One" w:hAnsi="Danone One"/>
                <w:b/>
                <w:bCs/>
                <w:sz w:val="20"/>
                <w:szCs w:val="20"/>
                <w:lang w:val="en-GB"/>
              </w:rPr>
            </w:pPr>
          </w:p>
        </w:tc>
      </w:tr>
      <w:bookmarkEnd w:id="1"/>
    </w:tbl>
    <w:p w14:paraId="5052F094" w14:textId="1F9B4E8D" w:rsidR="00794763" w:rsidRPr="00E97779" w:rsidRDefault="00794763" w:rsidP="00794763">
      <w:pPr>
        <w:rPr>
          <w:rFonts w:ascii="Danone One" w:hAnsi="Danone One"/>
          <w:sz w:val="20"/>
          <w:szCs w:val="20"/>
        </w:rPr>
      </w:pPr>
    </w:p>
    <w:p w14:paraId="4DE71D04" w14:textId="77777777" w:rsidR="001D0503" w:rsidRPr="008A6BE0" w:rsidRDefault="001D0503" w:rsidP="001743C3">
      <w:pPr>
        <w:rPr>
          <w:rFonts w:ascii="Danone One" w:hAnsi="Danone One"/>
          <w:b/>
          <w:bCs/>
          <w:sz w:val="20"/>
          <w:szCs w:val="20"/>
          <w:lang w:val="en-GB"/>
        </w:rPr>
      </w:pPr>
    </w:p>
    <w:p w14:paraId="310A337C" w14:textId="06E30297" w:rsidR="001743C3" w:rsidRPr="00E97779" w:rsidRDefault="001743C3" w:rsidP="001743C3">
      <w:pPr>
        <w:rPr>
          <w:rFonts w:ascii="Danone One" w:hAnsi="Danone One"/>
          <w:b/>
          <w:bCs/>
          <w:sz w:val="20"/>
          <w:szCs w:val="20"/>
          <w:lang w:val="de-DE"/>
        </w:rPr>
      </w:pPr>
      <w:r w:rsidRPr="00E97779">
        <w:rPr>
          <w:rFonts w:ascii="Danone One" w:hAnsi="Danone One"/>
          <w:b/>
          <w:bCs/>
          <w:sz w:val="20"/>
          <w:szCs w:val="20"/>
          <w:lang w:val="de-DE"/>
        </w:rPr>
        <w:t>Über Danone</w:t>
      </w:r>
    </w:p>
    <w:p w14:paraId="6F65E4BA" w14:textId="4CB745CA" w:rsidR="001743C3" w:rsidRPr="00E97779" w:rsidRDefault="001743C3" w:rsidP="001743C3">
      <w:pPr>
        <w:rPr>
          <w:rFonts w:ascii="Danone One" w:hAnsi="Danone One"/>
          <w:sz w:val="20"/>
          <w:szCs w:val="20"/>
          <w:lang w:val="de-DE"/>
        </w:rPr>
      </w:pPr>
      <w:r w:rsidRPr="00E97779">
        <w:rPr>
          <w:rFonts w:ascii="Danone One" w:hAnsi="Danone One"/>
          <w:sz w:val="20"/>
          <w:szCs w:val="20"/>
          <w:lang w:val="de-DE"/>
        </w:rPr>
        <w:t xml:space="preserve">Danone ist einer der führenden Hersteller von Lebensmitteln und medizinischer Ernährung in der DACH-Region, der in vier Geschäftsbereichen tätig ist: </w:t>
      </w:r>
      <w:r w:rsidR="00042E54" w:rsidRPr="00E97779">
        <w:rPr>
          <w:rFonts w:ascii="Danone One" w:hAnsi="Danone One"/>
          <w:sz w:val="20"/>
          <w:szCs w:val="20"/>
          <w:lang w:val="de-DE"/>
        </w:rPr>
        <w:t>M</w:t>
      </w:r>
      <w:r w:rsidR="005A5DB3" w:rsidRPr="00E97779">
        <w:rPr>
          <w:rFonts w:ascii="Danone One" w:hAnsi="Danone One"/>
          <w:sz w:val="20"/>
          <w:szCs w:val="20"/>
          <w:lang w:val="de-DE"/>
        </w:rPr>
        <w:t>i</w:t>
      </w:r>
      <w:r w:rsidRPr="00E97779">
        <w:rPr>
          <w:rFonts w:ascii="Danone One" w:hAnsi="Danone One"/>
          <w:sz w:val="20"/>
          <w:szCs w:val="20"/>
          <w:lang w:val="de-DE"/>
        </w:rPr>
        <w:t xml:space="preserve">lchfrische, pflanzenbasierte Produkte, natürliches Mineralwasser und Erfrischungsgetränke sowie frühkindliche und medizinische Nahrung. Das Portfolio umfasst bekannte internationale und lokale Marken wie Actimel, </w:t>
      </w:r>
      <w:proofErr w:type="spellStart"/>
      <w:r w:rsidRPr="00E97779">
        <w:rPr>
          <w:rFonts w:ascii="Danone One" w:hAnsi="Danone One"/>
          <w:sz w:val="20"/>
          <w:szCs w:val="20"/>
          <w:lang w:val="de-DE"/>
        </w:rPr>
        <w:t>Activia</w:t>
      </w:r>
      <w:proofErr w:type="spellEnd"/>
      <w:r w:rsidRPr="00E97779">
        <w:rPr>
          <w:rFonts w:ascii="Danone One" w:hAnsi="Danone One"/>
          <w:sz w:val="20"/>
          <w:szCs w:val="20"/>
          <w:lang w:val="de-DE"/>
        </w:rPr>
        <w:t xml:space="preserve">, Alpro, Aptamil, Volvic, </w:t>
      </w:r>
      <w:proofErr w:type="spellStart"/>
      <w:r w:rsidRPr="00E97779">
        <w:rPr>
          <w:rFonts w:ascii="Danone One" w:hAnsi="Danone One"/>
          <w:sz w:val="20"/>
          <w:szCs w:val="20"/>
          <w:lang w:val="de-DE"/>
        </w:rPr>
        <w:t>evian</w:t>
      </w:r>
      <w:proofErr w:type="spellEnd"/>
      <w:r w:rsidRPr="00E97779">
        <w:rPr>
          <w:rFonts w:ascii="Danone One" w:hAnsi="Danone One"/>
          <w:sz w:val="20"/>
          <w:szCs w:val="20"/>
          <w:lang w:val="de-DE"/>
        </w:rPr>
        <w:t xml:space="preserve">, Fruchtzwerge, </w:t>
      </w:r>
      <w:proofErr w:type="spellStart"/>
      <w:r w:rsidRPr="00E97779">
        <w:rPr>
          <w:rFonts w:ascii="Danone One" w:hAnsi="Danone One"/>
          <w:sz w:val="20"/>
          <w:szCs w:val="20"/>
          <w:lang w:val="de-DE"/>
        </w:rPr>
        <w:t>Nutrini</w:t>
      </w:r>
      <w:proofErr w:type="spellEnd"/>
      <w:r w:rsidRPr="00E97779">
        <w:rPr>
          <w:rFonts w:ascii="Danone One" w:hAnsi="Danone One"/>
          <w:sz w:val="20"/>
          <w:szCs w:val="20"/>
          <w:lang w:val="de-DE"/>
        </w:rPr>
        <w:t xml:space="preserve">, </w:t>
      </w:r>
      <w:proofErr w:type="spellStart"/>
      <w:r w:rsidRPr="00E97779">
        <w:rPr>
          <w:rFonts w:ascii="Danone One" w:hAnsi="Danone One"/>
          <w:sz w:val="20"/>
          <w:szCs w:val="20"/>
          <w:lang w:val="de-DE"/>
        </w:rPr>
        <w:t>Fortimel</w:t>
      </w:r>
      <w:proofErr w:type="spellEnd"/>
      <w:r w:rsidRPr="00E97779">
        <w:rPr>
          <w:rFonts w:ascii="Danone One" w:hAnsi="Danone One"/>
          <w:sz w:val="20"/>
          <w:szCs w:val="20"/>
          <w:lang w:val="de-DE"/>
        </w:rPr>
        <w:t xml:space="preserve"> und </w:t>
      </w:r>
      <w:proofErr w:type="spellStart"/>
      <w:r w:rsidRPr="00E97779">
        <w:rPr>
          <w:rFonts w:ascii="Danone One" w:hAnsi="Danone One"/>
          <w:sz w:val="20"/>
          <w:szCs w:val="20"/>
          <w:lang w:val="de-DE"/>
        </w:rPr>
        <w:t>Neocate</w:t>
      </w:r>
      <w:proofErr w:type="spellEnd"/>
      <w:r w:rsidRPr="00E97779">
        <w:rPr>
          <w:rFonts w:ascii="Danone One" w:hAnsi="Danone One"/>
          <w:sz w:val="20"/>
          <w:szCs w:val="20"/>
          <w:lang w:val="de-DE"/>
        </w:rPr>
        <w:t xml:space="preserve">. Danone DACH ist ein B </w:t>
      </w:r>
      <w:proofErr w:type="spellStart"/>
      <w:r w:rsidRPr="00E97779">
        <w:rPr>
          <w:rFonts w:ascii="Danone One" w:hAnsi="Danone One"/>
          <w:sz w:val="20"/>
          <w:szCs w:val="20"/>
          <w:lang w:val="de-DE"/>
        </w:rPr>
        <w:t>Corp</w:t>
      </w:r>
      <w:proofErr w:type="spellEnd"/>
      <w:r w:rsidRPr="00E97779">
        <w:rPr>
          <w:rFonts w:ascii="Danone One" w:hAnsi="Danone One"/>
          <w:sz w:val="20"/>
          <w:szCs w:val="20"/>
          <w:lang w:val="de-DE"/>
        </w:rPr>
        <w:t xml:space="preserve"> zertifiziertes Unternehmen und schließt sich damit einer internationalen Bewegung von über </w:t>
      </w:r>
      <w:r w:rsidR="00CA1C90">
        <w:rPr>
          <w:rFonts w:ascii="Danone One" w:hAnsi="Danone One"/>
          <w:sz w:val="20"/>
          <w:szCs w:val="20"/>
          <w:lang w:val="de-DE"/>
        </w:rPr>
        <w:t>7.200</w:t>
      </w:r>
      <w:r w:rsidRPr="00E97779">
        <w:rPr>
          <w:rFonts w:ascii="Danone One" w:hAnsi="Danone One"/>
          <w:sz w:val="20"/>
          <w:szCs w:val="20"/>
          <w:lang w:val="de-DE"/>
        </w:rPr>
        <w:t xml:space="preserve"> Unternehmen in über 89 Ländern an, die </w:t>
      </w:r>
      <w:r w:rsidR="00042E54" w:rsidRPr="00E97779">
        <w:rPr>
          <w:rFonts w:ascii="Danone One" w:hAnsi="Danone One"/>
          <w:sz w:val="20"/>
          <w:szCs w:val="20"/>
          <w:lang w:val="de-DE"/>
        </w:rPr>
        <w:t xml:space="preserve">hohe </w:t>
      </w:r>
      <w:r w:rsidRPr="00E97779">
        <w:rPr>
          <w:rFonts w:ascii="Danone One" w:hAnsi="Danone One"/>
          <w:sz w:val="20"/>
          <w:szCs w:val="20"/>
          <w:lang w:val="de-DE"/>
        </w:rPr>
        <w:t>Standards für ökologische, soziale und wirtschaftliche Nachhaltigkeit erfüllen.</w:t>
      </w:r>
    </w:p>
    <w:p w14:paraId="43D5656C" w14:textId="77777777" w:rsidR="00794763" w:rsidRPr="00E97779" w:rsidRDefault="00794763" w:rsidP="7FA8F999">
      <w:pPr>
        <w:spacing w:after="0" w:line="240" w:lineRule="auto"/>
        <w:rPr>
          <w:rFonts w:ascii="Danone One" w:hAnsi="Danone One"/>
          <w:sz w:val="20"/>
          <w:szCs w:val="20"/>
          <w:lang w:val="de-DE"/>
        </w:rPr>
      </w:pPr>
    </w:p>
    <w:p w14:paraId="6CA0BD38" w14:textId="77777777" w:rsidR="00794763" w:rsidRPr="00E97779" w:rsidRDefault="00794763" w:rsidP="7FA8F999">
      <w:pPr>
        <w:spacing w:after="0" w:line="240" w:lineRule="auto"/>
        <w:rPr>
          <w:rFonts w:ascii="Danone One" w:hAnsi="Danone One"/>
          <w:sz w:val="20"/>
          <w:szCs w:val="20"/>
          <w:lang w:val="de-DE"/>
        </w:rPr>
      </w:pPr>
      <w:r w:rsidRPr="00E97779">
        <w:rPr>
          <w:rFonts w:ascii="Danone One" w:hAnsi="Danone One"/>
          <w:b/>
          <w:bCs/>
          <w:sz w:val="20"/>
          <w:szCs w:val="20"/>
          <w:lang w:val="de-DE"/>
        </w:rPr>
        <w:t>Kontakt:</w:t>
      </w:r>
      <w:r w:rsidRPr="00E97779">
        <w:rPr>
          <w:rFonts w:ascii="Danone One" w:hAnsi="Danone One"/>
          <w:sz w:val="20"/>
          <w:szCs w:val="20"/>
          <w:lang w:val="de-DE"/>
        </w:rPr>
        <w:t xml:space="preserve"> </w:t>
      </w:r>
    </w:p>
    <w:p w14:paraId="64ADD9DD" w14:textId="4EAB2752" w:rsidR="00794763" w:rsidRPr="00E97779" w:rsidRDefault="00794763" w:rsidP="7FA8F999">
      <w:pPr>
        <w:spacing w:after="0" w:line="240" w:lineRule="auto"/>
        <w:rPr>
          <w:rFonts w:ascii="Danone One" w:hAnsi="Danone One"/>
          <w:sz w:val="20"/>
          <w:szCs w:val="20"/>
          <w:lang w:val="de-DE"/>
        </w:rPr>
      </w:pPr>
      <w:r w:rsidRPr="00E97779">
        <w:rPr>
          <w:rFonts w:ascii="Danone One" w:hAnsi="Danone One"/>
          <w:sz w:val="20"/>
          <w:szCs w:val="20"/>
          <w:lang w:val="de-DE"/>
        </w:rPr>
        <w:t xml:space="preserve">kommunikation.pur GmbH | </w:t>
      </w:r>
      <w:r w:rsidR="001D0503">
        <w:rPr>
          <w:rFonts w:ascii="Danone One" w:hAnsi="Danone One"/>
          <w:sz w:val="20"/>
          <w:szCs w:val="20"/>
          <w:lang w:val="de-DE"/>
        </w:rPr>
        <w:t>Candy</w:t>
      </w:r>
      <w:r w:rsidRPr="00E97779">
        <w:rPr>
          <w:rFonts w:ascii="Danone One" w:hAnsi="Danone One"/>
          <w:sz w:val="20"/>
          <w:szCs w:val="20"/>
          <w:lang w:val="de-DE"/>
        </w:rPr>
        <w:t xml:space="preserve"> </w:t>
      </w:r>
      <w:r w:rsidR="001D0503">
        <w:rPr>
          <w:rFonts w:ascii="Danone One" w:hAnsi="Danone One"/>
          <w:sz w:val="20"/>
          <w:szCs w:val="20"/>
          <w:lang w:val="de-DE"/>
        </w:rPr>
        <w:t>Sierks</w:t>
      </w:r>
      <w:r w:rsidRPr="00E97779">
        <w:rPr>
          <w:rFonts w:ascii="Danone One" w:hAnsi="Danone One"/>
          <w:sz w:val="20"/>
          <w:szCs w:val="20"/>
          <w:lang w:val="de-DE"/>
        </w:rPr>
        <w:t xml:space="preserve"> | Sendlinger Straße 31 | 80331 München | </w:t>
      </w:r>
    </w:p>
    <w:p w14:paraId="73F08343" w14:textId="36F8EE84" w:rsidR="00FB0EA0" w:rsidRPr="00794763" w:rsidRDefault="00794763" w:rsidP="001D0503">
      <w:pPr>
        <w:spacing w:after="0" w:line="240" w:lineRule="auto"/>
        <w:rPr>
          <w:rFonts w:ascii="Geomanist" w:hAnsi="Geomanist"/>
          <w:sz w:val="16"/>
          <w:szCs w:val="16"/>
          <w:lang w:val="de-DE"/>
        </w:rPr>
      </w:pPr>
      <w:r w:rsidRPr="00E97779">
        <w:rPr>
          <w:rFonts w:ascii="Danone One" w:hAnsi="Danone One"/>
          <w:sz w:val="20"/>
          <w:szCs w:val="20"/>
          <w:lang w:val="de-DE"/>
        </w:rPr>
        <w:t xml:space="preserve">Tel.: </w:t>
      </w:r>
      <w:r w:rsidR="001D0503" w:rsidRPr="001D0503">
        <w:rPr>
          <w:rFonts w:ascii="Danone One" w:hAnsi="Danone One"/>
          <w:sz w:val="20"/>
          <w:szCs w:val="20"/>
        </w:rPr>
        <w:t>+49.89.23 23 63 48</w:t>
      </w:r>
      <w:r w:rsidRPr="00E97779">
        <w:rPr>
          <w:rFonts w:ascii="Danone One" w:hAnsi="Danone One"/>
          <w:sz w:val="20"/>
          <w:szCs w:val="20"/>
          <w:lang w:val="de-DE"/>
        </w:rPr>
        <w:t xml:space="preserve"> | </w:t>
      </w:r>
      <w:r w:rsidR="00860219">
        <w:rPr>
          <w:rFonts w:ascii="Danone One" w:hAnsi="Danone One"/>
          <w:sz w:val="20"/>
          <w:szCs w:val="20"/>
          <w:lang w:val="de-DE"/>
        </w:rPr>
        <w:t>danone</w:t>
      </w:r>
      <w:r w:rsidRPr="00E97779">
        <w:rPr>
          <w:rFonts w:ascii="Danone One" w:hAnsi="Danone One"/>
          <w:sz w:val="20"/>
          <w:szCs w:val="20"/>
          <w:lang w:val="de-DE"/>
        </w:rPr>
        <w:t>@kommunikationpur.com</w:t>
      </w:r>
    </w:p>
    <w:sectPr w:rsidR="00FB0EA0" w:rsidRPr="00794763">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0F050" w14:textId="77777777" w:rsidR="00A674BE" w:rsidRDefault="00A674BE" w:rsidP="00CC255F">
      <w:pPr>
        <w:spacing w:after="0" w:line="240" w:lineRule="auto"/>
      </w:pPr>
      <w:r>
        <w:separator/>
      </w:r>
    </w:p>
  </w:endnote>
  <w:endnote w:type="continuationSeparator" w:id="0">
    <w:p w14:paraId="2BE0391F" w14:textId="77777777" w:rsidR="00A674BE" w:rsidRDefault="00A674BE" w:rsidP="00CC2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manist">
    <w:altName w:val="Calibri"/>
    <w:panose1 w:val="00000000000000000000"/>
    <w:charset w:val="00"/>
    <w:family w:val="modern"/>
    <w:notTrueType/>
    <w:pitch w:val="variable"/>
    <w:sig w:usb0="20000007" w:usb1="00000000" w:usb2="00000000" w:usb3="00000000" w:csb0="000001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Pro 45 Light">
    <w:panose1 w:val="020B0403030504020204"/>
    <w:charset w:val="00"/>
    <w:family w:val="swiss"/>
    <w:notTrueType/>
    <w:pitch w:val="variable"/>
    <w:sig w:usb0="A00000AF" w:usb1="5000204A" w:usb2="00000000" w:usb3="00000000" w:csb0="00000093"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Danone One Condensed">
    <w:altName w:val="Calibri"/>
    <w:panose1 w:val="020B0504030202020204"/>
    <w:charset w:val="00"/>
    <w:family w:val="swiss"/>
    <w:notTrueType/>
    <w:pitch w:val="variable"/>
    <w:sig w:usb0="A000006F" w:usb1="00000001" w:usb2="00000000" w:usb3="00000000" w:csb0="00000093" w:csb1="00000000"/>
  </w:font>
  <w:font w:name="Danone One">
    <w:altName w:val="Danone One"/>
    <w:panose1 w:val="020B0504030202020204"/>
    <w:charset w:val="00"/>
    <w:family w:val="swiss"/>
    <w:notTrueType/>
    <w:pitch w:val="variable"/>
    <w:sig w:usb0="A000006F" w:usb1="00000001" w:usb2="00000000" w:usb3="00000000" w:csb0="00000093"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F493C" w14:textId="3C82D1BA" w:rsidR="00955D60" w:rsidRDefault="00955D60" w:rsidP="00955D60">
    <w:pPr>
      <w:pStyle w:val="Fuzeile"/>
      <w:tabs>
        <w:tab w:val="clear" w:pos="4536"/>
        <w:tab w:val="clear" w:pos="9072"/>
        <w:tab w:val="left" w:pos="5229"/>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6B003" w14:textId="77777777" w:rsidR="00A674BE" w:rsidRDefault="00A674BE" w:rsidP="00CC255F">
      <w:pPr>
        <w:spacing w:after="0" w:line="240" w:lineRule="auto"/>
      </w:pPr>
      <w:r>
        <w:separator/>
      </w:r>
    </w:p>
  </w:footnote>
  <w:footnote w:type="continuationSeparator" w:id="0">
    <w:p w14:paraId="58632D4F" w14:textId="77777777" w:rsidR="00A674BE" w:rsidRDefault="00A674BE" w:rsidP="00CC255F">
      <w:pPr>
        <w:spacing w:after="0" w:line="240" w:lineRule="auto"/>
      </w:pPr>
      <w:r>
        <w:continuationSeparator/>
      </w:r>
    </w:p>
  </w:footnote>
  <w:footnote w:id="1">
    <w:p w14:paraId="67A71806" w14:textId="1E2474BD" w:rsidR="007509A2" w:rsidRPr="007509A2" w:rsidRDefault="007509A2">
      <w:pPr>
        <w:pStyle w:val="Funotentext"/>
        <w:rPr>
          <w:i/>
          <w:iCs/>
          <w:lang w:val="de-DE"/>
        </w:rPr>
      </w:pPr>
      <w:r w:rsidRPr="007509A2">
        <w:rPr>
          <w:rStyle w:val="Funotenzeichen"/>
          <w:i/>
          <w:iCs/>
        </w:rPr>
        <w:footnoteRef/>
      </w:r>
      <w:r w:rsidRPr="007509A2">
        <w:rPr>
          <w:i/>
          <w:iCs/>
        </w:rPr>
        <w:t xml:space="preserve"> Bundesministerium für Landwirtschaft, Ernährung und Heimat (BMLEH) </w:t>
      </w:r>
      <w:hyperlink r:id="rId1" w:history="1">
        <w:r w:rsidRPr="007509A2">
          <w:rPr>
            <w:rStyle w:val="Hyperlink"/>
            <w:i/>
            <w:iCs/>
          </w:rPr>
          <w:t>https://www.bmleh.de/DE/themen/ernaehrung/gesunde-ernaehrung/reduktionsstrategie/reduktionsstrategie-zucker-salz-fette.html</w:t>
        </w:r>
      </w:hyperlink>
      <w:r w:rsidRPr="007509A2">
        <w:rPr>
          <w:i/>
          <w:iCs/>
        </w:rPr>
        <w:t xml:space="preserve"> </w:t>
      </w:r>
    </w:p>
  </w:footnote>
  <w:footnote w:id="2">
    <w:p w14:paraId="3C540FF9" w14:textId="7B07A762" w:rsidR="007509A2" w:rsidRPr="007509A2" w:rsidRDefault="007509A2">
      <w:pPr>
        <w:pStyle w:val="Funotentext"/>
        <w:rPr>
          <w:lang w:val="de-DE"/>
        </w:rPr>
      </w:pPr>
      <w:r w:rsidRPr="007509A2">
        <w:rPr>
          <w:rStyle w:val="Funotenzeichen"/>
          <w:i/>
          <w:iCs/>
        </w:rPr>
        <w:footnoteRef/>
      </w:r>
      <w:r w:rsidRPr="007509A2">
        <w:rPr>
          <w:i/>
          <w:iCs/>
        </w:rPr>
        <w:t xml:space="preserve"> </w:t>
      </w:r>
      <w:r w:rsidRPr="007509A2">
        <w:rPr>
          <w:i/>
          <w:iCs/>
        </w:rPr>
        <w:t>Wissenschaftliche</w:t>
      </w:r>
      <w:r w:rsidR="003F0ED5">
        <w:rPr>
          <w:i/>
          <w:iCs/>
        </w:rPr>
        <w:t>r</w:t>
      </w:r>
      <w:r w:rsidRPr="007509A2">
        <w:rPr>
          <w:i/>
          <w:iCs/>
        </w:rPr>
        <w:t xml:space="preserve"> Beirat für Agrarpolitik, Ernährung und gesundheitlichen Verbraucherschutz der Bundesregierung (WBAE): </w:t>
      </w:r>
      <w:hyperlink r:id="rId2" w:history="1">
        <w:r w:rsidRPr="007509A2">
          <w:rPr>
            <w:rStyle w:val="Hyperlink"/>
            <w:i/>
            <w:iCs/>
          </w:rPr>
          <w:t>https://www.bmleh.de/SharedDocs/Pressemitteilungen/DE/2025/063-wbae-alternativprodukte.html</w:t>
        </w:r>
      </w:hyperlink>
    </w:p>
  </w:footnote>
  <w:footnote w:id="3">
    <w:p w14:paraId="3624C3E9" w14:textId="77777777" w:rsidR="00931F3B" w:rsidRPr="009507D8" w:rsidRDefault="00931F3B" w:rsidP="00931F3B">
      <w:pPr>
        <w:pStyle w:val="Funotentext"/>
        <w:rPr>
          <w:lang w:val="de-DE"/>
        </w:rPr>
      </w:pPr>
      <w:r>
        <w:rPr>
          <w:rStyle w:val="Funotenzeichen"/>
        </w:rPr>
        <w:footnoteRef/>
      </w:r>
      <w:r>
        <w:t xml:space="preserve"> </w:t>
      </w:r>
      <w:r w:rsidRPr="00B55DE1">
        <w:rPr>
          <w:i/>
          <w:iCs/>
        </w:rPr>
        <w:t>Wie alle anderen Naturprodukte auf dem Markt. Enthält von Natur aus Zucker (Laktose)</w:t>
      </w:r>
    </w:p>
  </w:footnote>
  <w:footnote w:id="4">
    <w:p w14:paraId="2D58FF25" w14:textId="1E3F6F49" w:rsidR="00A3127B" w:rsidRPr="00A3127B" w:rsidRDefault="00A3127B">
      <w:pPr>
        <w:pStyle w:val="Funotentext"/>
      </w:pPr>
      <w:r>
        <w:rPr>
          <w:rStyle w:val="Funotenzeichen"/>
        </w:rPr>
        <w:footnoteRef/>
      </w:r>
      <w:r>
        <w:t xml:space="preserve"> </w:t>
      </w:r>
      <w:r w:rsidRPr="00A3127B">
        <w:rPr>
          <w:i/>
          <w:iCs/>
        </w:rPr>
        <w:t>mit Ausnahme von Actimel Vanille</w:t>
      </w:r>
    </w:p>
  </w:footnote>
  <w:footnote w:id="5">
    <w:p w14:paraId="1D506630" w14:textId="280C8E60" w:rsidR="00393B61" w:rsidRPr="00393B61" w:rsidRDefault="00393B61">
      <w:pPr>
        <w:pStyle w:val="Funotentext"/>
        <w:rPr>
          <w:i/>
          <w:iCs/>
          <w:lang w:val="en-GB"/>
        </w:rPr>
      </w:pPr>
      <w:r w:rsidRPr="00393B61">
        <w:rPr>
          <w:rStyle w:val="Funotenzeichen"/>
          <w:i/>
          <w:iCs/>
        </w:rPr>
        <w:footnoteRef/>
      </w:r>
      <w:r w:rsidRPr="00393B61">
        <w:rPr>
          <w:i/>
          <w:iCs/>
        </w:rPr>
        <w:t xml:space="preserve"> </w:t>
      </w:r>
      <w:r w:rsidRPr="00393B61">
        <w:rPr>
          <w:i/>
          <w:iCs/>
          <w:lang w:val="en-GB"/>
        </w:rPr>
        <w:t xml:space="preserve">World Health Organization (WHO): </w:t>
      </w:r>
      <w:hyperlink r:id="rId3" w:history="1">
        <w:r w:rsidRPr="00393B61">
          <w:rPr>
            <w:rStyle w:val="Hyperlink"/>
            <w:i/>
            <w:iCs/>
            <w:lang w:val="en-GB"/>
          </w:rPr>
          <w:t>https://www.who.int/europe/de/news/item/14-03-2023-new-who-guidelines-aim-to-protect-children-from-unhealthy-food-marketing</w:t>
        </w:r>
      </w:hyperlink>
    </w:p>
  </w:footnote>
  <w:footnote w:id="6">
    <w:p w14:paraId="665217B7" w14:textId="694E8D23" w:rsidR="00B55DE1" w:rsidRPr="00B55DE1" w:rsidRDefault="00B55DE1">
      <w:pPr>
        <w:pStyle w:val="Funotentext"/>
        <w:rPr>
          <w:i/>
          <w:iCs/>
          <w:lang w:val="de-DE"/>
        </w:rPr>
      </w:pPr>
      <w:r w:rsidRPr="00B55DE1">
        <w:rPr>
          <w:rStyle w:val="Funotenzeichen"/>
          <w:i/>
          <w:iCs/>
        </w:rPr>
        <w:footnoteRef/>
      </w:r>
      <w:r w:rsidRPr="00B55DE1">
        <w:rPr>
          <w:i/>
          <w:iCs/>
        </w:rPr>
        <w:t xml:space="preserve"> </w:t>
      </w:r>
      <w:r w:rsidRPr="00B55DE1">
        <w:rPr>
          <w:i/>
          <w:iCs/>
        </w:rPr>
        <w:t>Vitamine B6 und D tragen zu einer normalen Funktion des Immunsystems bei.</w:t>
      </w:r>
    </w:p>
  </w:footnote>
  <w:footnote w:id="7">
    <w:p w14:paraId="2E9F22A3" w14:textId="1B77B6BE" w:rsidR="00B55DE1" w:rsidRPr="00B55DE1" w:rsidRDefault="00B55DE1">
      <w:pPr>
        <w:pStyle w:val="Funotentext"/>
        <w:rPr>
          <w:lang w:val="de-DE"/>
        </w:rPr>
      </w:pPr>
      <w:r>
        <w:rPr>
          <w:rStyle w:val="Funotenzeichen"/>
        </w:rPr>
        <w:footnoteRef/>
      </w:r>
      <w:r>
        <w:t xml:space="preserve"> </w:t>
      </w:r>
      <w:r w:rsidRPr="00B55DE1">
        <w:t>laut Gesetz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C860A" w14:textId="1FF8059C" w:rsidR="00CC255F" w:rsidRPr="00CC255F" w:rsidRDefault="00CC255F" w:rsidP="00CC255F">
    <w:pPr>
      <w:pStyle w:val="Kopfzeile"/>
      <w:jc w:val="center"/>
    </w:pPr>
    <w:r w:rsidRPr="00CC255F">
      <w:rPr>
        <w:rFonts w:ascii="Segoe UI" w:hAnsi="Segoe UI" w:cs="Segoe UI"/>
        <w:sz w:val="18"/>
        <w:szCs w:val="18"/>
      </w:rPr>
      <w:t>PRESSEINFORMATION FÜR MEDIZINISCHE UND ERNÄHRUNGSWISSENSCHAFTLICHE FACHKREISE</w:t>
    </w:r>
  </w:p>
  <w:p w14:paraId="154D2EDA" w14:textId="77777777" w:rsidR="00CC255F" w:rsidRDefault="00CC255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D17490"/>
    <w:multiLevelType w:val="hybridMultilevel"/>
    <w:tmpl w:val="1CEAB49E"/>
    <w:lvl w:ilvl="0" w:tplc="04070003">
      <w:start w:val="1"/>
      <w:numFmt w:val="bullet"/>
      <w:lvlText w:val="o"/>
      <w:lvlJc w:val="left"/>
      <w:pPr>
        <w:ind w:left="1800" w:hanging="360"/>
      </w:pPr>
      <w:rPr>
        <w:rFonts w:ascii="Courier New" w:hAnsi="Courier New" w:cs="Courier New"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1" w15:restartNumberingAfterBreak="0">
    <w:nsid w:val="4E6B3548"/>
    <w:multiLevelType w:val="hybridMultilevel"/>
    <w:tmpl w:val="64D6EAA2"/>
    <w:lvl w:ilvl="0" w:tplc="5416384E">
      <w:numFmt w:val="bullet"/>
      <w:lvlText w:val="•"/>
      <w:lvlJc w:val="left"/>
      <w:pPr>
        <w:ind w:left="1440" w:hanging="360"/>
      </w:pPr>
      <w:rPr>
        <w:rFonts w:ascii="Geomanist" w:eastAsiaTheme="minorHAnsi" w:hAnsi="Geomanist" w:cstheme="minorBidi"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57A771D9"/>
    <w:multiLevelType w:val="hybridMultilevel"/>
    <w:tmpl w:val="BBF2CA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B7F6464"/>
    <w:multiLevelType w:val="hybridMultilevel"/>
    <w:tmpl w:val="1E10C152"/>
    <w:lvl w:ilvl="0" w:tplc="82F21C90">
      <w:numFmt w:val="bullet"/>
      <w:lvlText w:val="-"/>
      <w:lvlJc w:val="left"/>
      <w:pPr>
        <w:ind w:left="720" w:hanging="360"/>
      </w:pPr>
      <w:rPr>
        <w:rFonts w:ascii="Frutiger LT Pro 45 Light" w:eastAsia="Aptos" w:hAnsi="Frutiger LT Pro 45 Light"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7A7E1741"/>
    <w:multiLevelType w:val="hybridMultilevel"/>
    <w:tmpl w:val="D75803A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15101364">
    <w:abstractNumId w:val="0"/>
  </w:num>
  <w:num w:numId="2" w16cid:durableId="1112700209">
    <w:abstractNumId w:val="1"/>
  </w:num>
  <w:num w:numId="3" w16cid:durableId="1941715540">
    <w:abstractNumId w:val="4"/>
  </w:num>
  <w:num w:numId="4" w16cid:durableId="1014503164">
    <w:abstractNumId w:val="3"/>
  </w:num>
  <w:num w:numId="5" w16cid:durableId="2088451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EA0"/>
    <w:rsid w:val="00004917"/>
    <w:rsid w:val="00021D05"/>
    <w:rsid w:val="00042E54"/>
    <w:rsid w:val="00045BF4"/>
    <w:rsid w:val="00052CC1"/>
    <w:rsid w:val="0005585D"/>
    <w:rsid w:val="0006124D"/>
    <w:rsid w:val="0007650F"/>
    <w:rsid w:val="00090743"/>
    <w:rsid w:val="0009083E"/>
    <w:rsid w:val="000A231F"/>
    <w:rsid w:val="000C0B3A"/>
    <w:rsid w:val="000C1B07"/>
    <w:rsid w:val="000D284A"/>
    <w:rsid w:val="000D374E"/>
    <w:rsid w:val="000F4CEE"/>
    <w:rsid w:val="00114BB7"/>
    <w:rsid w:val="00127C86"/>
    <w:rsid w:val="00141C6A"/>
    <w:rsid w:val="001434BA"/>
    <w:rsid w:val="00146B21"/>
    <w:rsid w:val="0017034E"/>
    <w:rsid w:val="001743C3"/>
    <w:rsid w:val="00176F30"/>
    <w:rsid w:val="00187721"/>
    <w:rsid w:val="00193D69"/>
    <w:rsid w:val="00193E57"/>
    <w:rsid w:val="001958D2"/>
    <w:rsid w:val="00197E03"/>
    <w:rsid w:val="001A50B5"/>
    <w:rsid w:val="001A5784"/>
    <w:rsid w:val="001B3531"/>
    <w:rsid w:val="001B45A2"/>
    <w:rsid w:val="001B5A86"/>
    <w:rsid w:val="001C1861"/>
    <w:rsid w:val="001C24BA"/>
    <w:rsid w:val="001C4F41"/>
    <w:rsid w:val="001D0503"/>
    <w:rsid w:val="001E0C3D"/>
    <w:rsid w:val="001E40AE"/>
    <w:rsid w:val="001F28C2"/>
    <w:rsid w:val="00200B24"/>
    <w:rsid w:val="00213E0E"/>
    <w:rsid w:val="0022435B"/>
    <w:rsid w:val="00226ED9"/>
    <w:rsid w:val="00230FDE"/>
    <w:rsid w:val="002321FC"/>
    <w:rsid w:val="0023454D"/>
    <w:rsid w:val="0023501E"/>
    <w:rsid w:val="00235AD5"/>
    <w:rsid w:val="00237E84"/>
    <w:rsid w:val="002416B5"/>
    <w:rsid w:val="0024494A"/>
    <w:rsid w:val="00244C74"/>
    <w:rsid w:val="00252F13"/>
    <w:rsid w:val="0026293F"/>
    <w:rsid w:val="00263086"/>
    <w:rsid w:val="00274560"/>
    <w:rsid w:val="002830A9"/>
    <w:rsid w:val="00290AD2"/>
    <w:rsid w:val="00291D11"/>
    <w:rsid w:val="00297F13"/>
    <w:rsid w:val="002A086A"/>
    <w:rsid w:val="002A208F"/>
    <w:rsid w:val="002A4045"/>
    <w:rsid w:val="002B2E59"/>
    <w:rsid w:val="002C7E79"/>
    <w:rsid w:val="002E799B"/>
    <w:rsid w:val="002F579E"/>
    <w:rsid w:val="003106DD"/>
    <w:rsid w:val="003405C9"/>
    <w:rsid w:val="0034482C"/>
    <w:rsid w:val="00347548"/>
    <w:rsid w:val="00350FB6"/>
    <w:rsid w:val="00353998"/>
    <w:rsid w:val="00364FFC"/>
    <w:rsid w:val="00383845"/>
    <w:rsid w:val="003904A1"/>
    <w:rsid w:val="00393B61"/>
    <w:rsid w:val="00396637"/>
    <w:rsid w:val="003A0BCE"/>
    <w:rsid w:val="003A79C9"/>
    <w:rsid w:val="003B266D"/>
    <w:rsid w:val="003B41E5"/>
    <w:rsid w:val="003B6E22"/>
    <w:rsid w:val="003D48FF"/>
    <w:rsid w:val="003D5007"/>
    <w:rsid w:val="003D5CDD"/>
    <w:rsid w:val="003E0DA6"/>
    <w:rsid w:val="003F0ED5"/>
    <w:rsid w:val="00417288"/>
    <w:rsid w:val="004243F1"/>
    <w:rsid w:val="00437A59"/>
    <w:rsid w:val="00446FFF"/>
    <w:rsid w:val="00454983"/>
    <w:rsid w:val="00461C55"/>
    <w:rsid w:val="00464212"/>
    <w:rsid w:val="0046641B"/>
    <w:rsid w:val="004705DD"/>
    <w:rsid w:val="00472683"/>
    <w:rsid w:val="0048545F"/>
    <w:rsid w:val="00485664"/>
    <w:rsid w:val="00492450"/>
    <w:rsid w:val="004965F3"/>
    <w:rsid w:val="004A3271"/>
    <w:rsid w:val="004B107E"/>
    <w:rsid w:val="004B4046"/>
    <w:rsid w:val="004B43DF"/>
    <w:rsid w:val="004B4EC8"/>
    <w:rsid w:val="004D30B9"/>
    <w:rsid w:val="004D6CFD"/>
    <w:rsid w:val="00506B0F"/>
    <w:rsid w:val="00514135"/>
    <w:rsid w:val="00517B88"/>
    <w:rsid w:val="00525A19"/>
    <w:rsid w:val="00531EEE"/>
    <w:rsid w:val="00541517"/>
    <w:rsid w:val="00541E4A"/>
    <w:rsid w:val="00541F14"/>
    <w:rsid w:val="0054435F"/>
    <w:rsid w:val="005818D8"/>
    <w:rsid w:val="005837DC"/>
    <w:rsid w:val="0059165C"/>
    <w:rsid w:val="005A2449"/>
    <w:rsid w:val="005A3071"/>
    <w:rsid w:val="005A4E04"/>
    <w:rsid w:val="005A5DB3"/>
    <w:rsid w:val="005A5E3B"/>
    <w:rsid w:val="005B2ABB"/>
    <w:rsid w:val="005B4403"/>
    <w:rsid w:val="005B7B28"/>
    <w:rsid w:val="005D3067"/>
    <w:rsid w:val="005D5EBE"/>
    <w:rsid w:val="005E04A5"/>
    <w:rsid w:val="005F0C53"/>
    <w:rsid w:val="005F3E46"/>
    <w:rsid w:val="005F59DD"/>
    <w:rsid w:val="00624261"/>
    <w:rsid w:val="00627C7D"/>
    <w:rsid w:val="00630A2F"/>
    <w:rsid w:val="00645777"/>
    <w:rsid w:val="006558B1"/>
    <w:rsid w:val="006633F8"/>
    <w:rsid w:val="006707AD"/>
    <w:rsid w:val="006770A3"/>
    <w:rsid w:val="006807E8"/>
    <w:rsid w:val="006821DD"/>
    <w:rsid w:val="0068744B"/>
    <w:rsid w:val="00692641"/>
    <w:rsid w:val="006A0497"/>
    <w:rsid w:val="006B0BCB"/>
    <w:rsid w:val="006B1BBB"/>
    <w:rsid w:val="006C4653"/>
    <w:rsid w:val="006E205B"/>
    <w:rsid w:val="006E2EC6"/>
    <w:rsid w:val="006E4644"/>
    <w:rsid w:val="006E65D8"/>
    <w:rsid w:val="006E6763"/>
    <w:rsid w:val="006F07D4"/>
    <w:rsid w:val="006F5E4C"/>
    <w:rsid w:val="00706EDA"/>
    <w:rsid w:val="007168D3"/>
    <w:rsid w:val="00720D80"/>
    <w:rsid w:val="00722A5F"/>
    <w:rsid w:val="00723C93"/>
    <w:rsid w:val="00725F1B"/>
    <w:rsid w:val="00727307"/>
    <w:rsid w:val="00727B05"/>
    <w:rsid w:val="0073008C"/>
    <w:rsid w:val="0074346D"/>
    <w:rsid w:val="007472FA"/>
    <w:rsid w:val="007509A2"/>
    <w:rsid w:val="007560FA"/>
    <w:rsid w:val="007573A5"/>
    <w:rsid w:val="00757478"/>
    <w:rsid w:val="00777443"/>
    <w:rsid w:val="007814A5"/>
    <w:rsid w:val="00783F71"/>
    <w:rsid w:val="00794763"/>
    <w:rsid w:val="00795E85"/>
    <w:rsid w:val="007977D4"/>
    <w:rsid w:val="00797F0E"/>
    <w:rsid w:val="007A05D2"/>
    <w:rsid w:val="007A2AAF"/>
    <w:rsid w:val="007B241F"/>
    <w:rsid w:val="007B4C27"/>
    <w:rsid w:val="007B6EF9"/>
    <w:rsid w:val="007F1256"/>
    <w:rsid w:val="007F7E33"/>
    <w:rsid w:val="00815AE1"/>
    <w:rsid w:val="00827512"/>
    <w:rsid w:val="008310AC"/>
    <w:rsid w:val="00835603"/>
    <w:rsid w:val="008559CC"/>
    <w:rsid w:val="00860219"/>
    <w:rsid w:val="00877692"/>
    <w:rsid w:val="0088174D"/>
    <w:rsid w:val="00891F4E"/>
    <w:rsid w:val="00893D2D"/>
    <w:rsid w:val="00897C58"/>
    <w:rsid w:val="008A5FBE"/>
    <w:rsid w:val="008A6BE0"/>
    <w:rsid w:val="008D1B45"/>
    <w:rsid w:val="008E1674"/>
    <w:rsid w:val="008F581F"/>
    <w:rsid w:val="009044F3"/>
    <w:rsid w:val="00905491"/>
    <w:rsid w:val="0091084C"/>
    <w:rsid w:val="0091157D"/>
    <w:rsid w:val="009139A9"/>
    <w:rsid w:val="009157C2"/>
    <w:rsid w:val="00921740"/>
    <w:rsid w:val="00922E20"/>
    <w:rsid w:val="00927590"/>
    <w:rsid w:val="00931F3B"/>
    <w:rsid w:val="0094147E"/>
    <w:rsid w:val="0094236A"/>
    <w:rsid w:val="00945F7A"/>
    <w:rsid w:val="009507D8"/>
    <w:rsid w:val="00955D60"/>
    <w:rsid w:val="00960A0A"/>
    <w:rsid w:val="00961848"/>
    <w:rsid w:val="00972BD2"/>
    <w:rsid w:val="00975227"/>
    <w:rsid w:val="009760D1"/>
    <w:rsid w:val="009877E1"/>
    <w:rsid w:val="00990FBB"/>
    <w:rsid w:val="009965AA"/>
    <w:rsid w:val="0099707A"/>
    <w:rsid w:val="009A0299"/>
    <w:rsid w:val="009A4FE4"/>
    <w:rsid w:val="009C09DF"/>
    <w:rsid w:val="009C140B"/>
    <w:rsid w:val="009C5CB3"/>
    <w:rsid w:val="009D52E4"/>
    <w:rsid w:val="009D5AA6"/>
    <w:rsid w:val="009D5FE3"/>
    <w:rsid w:val="009D6D0C"/>
    <w:rsid w:val="009F1326"/>
    <w:rsid w:val="009F4583"/>
    <w:rsid w:val="009F4CBE"/>
    <w:rsid w:val="00A217A5"/>
    <w:rsid w:val="00A3127B"/>
    <w:rsid w:val="00A40CD9"/>
    <w:rsid w:val="00A42818"/>
    <w:rsid w:val="00A444C1"/>
    <w:rsid w:val="00A61AA5"/>
    <w:rsid w:val="00A6581A"/>
    <w:rsid w:val="00A674BE"/>
    <w:rsid w:val="00A718A1"/>
    <w:rsid w:val="00A748A4"/>
    <w:rsid w:val="00A83DA5"/>
    <w:rsid w:val="00AA4AD7"/>
    <w:rsid w:val="00AB4087"/>
    <w:rsid w:val="00AC03B7"/>
    <w:rsid w:val="00AC4E75"/>
    <w:rsid w:val="00AD10B6"/>
    <w:rsid w:val="00AD62F6"/>
    <w:rsid w:val="00AD69D8"/>
    <w:rsid w:val="00AE4C9F"/>
    <w:rsid w:val="00AE6A78"/>
    <w:rsid w:val="00AF5C2F"/>
    <w:rsid w:val="00B01405"/>
    <w:rsid w:val="00B20093"/>
    <w:rsid w:val="00B23955"/>
    <w:rsid w:val="00B26197"/>
    <w:rsid w:val="00B41424"/>
    <w:rsid w:val="00B529D0"/>
    <w:rsid w:val="00B55DE1"/>
    <w:rsid w:val="00B631B4"/>
    <w:rsid w:val="00B63D21"/>
    <w:rsid w:val="00B679C9"/>
    <w:rsid w:val="00B71841"/>
    <w:rsid w:val="00B745BA"/>
    <w:rsid w:val="00B821FA"/>
    <w:rsid w:val="00B913EF"/>
    <w:rsid w:val="00B96A21"/>
    <w:rsid w:val="00BA01BE"/>
    <w:rsid w:val="00BA1957"/>
    <w:rsid w:val="00BB6798"/>
    <w:rsid w:val="00BC2BAC"/>
    <w:rsid w:val="00BC30A4"/>
    <w:rsid w:val="00BC5237"/>
    <w:rsid w:val="00BE7379"/>
    <w:rsid w:val="00BF24A4"/>
    <w:rsid w:val="00BF5EF8"/>
    <w:rsid w:val="00C16D38"/>
    <w:rsid w:val="00C16D78"/>
    <w:rsid w:val="00C24CD6"/>
    <w:rsid w:val="00C4089D"/>
    <w:rsid w:val="00C54AE7"/>
    <w:rsid w:val="00C5669F"/>
    <w:rsid w:val="00C56E4D"/>
    <w:rsid w:val="00C5721A"/>
    <w:rsid w:val="00C578A8"/>
    <w:rsid w:val="00C57C02"/>
    <w:rsid w:val="00C6046C"/>
    <w:rsid w:val="00C60624"/>
    <w:rsid w:val="00C656BA"/>
    <w:rsid w:val="00C72235"/>
    <w:rsid w:val="00C73772"/>
    <w:rsid w:val="00C819C1"/>
    <w:rsid w:val="00CA1C90"/>
    <w:rsid w:val="00CB6AA5"/>
    <w:rsid w:val="00CC255F"/>
    <w:rsid w:val="00CC3F80"/>
    <w:rsid w:val="00CC4DFA"/>
    <w:rsid w:val="00CC6C26"/>
    <w:rsid w:val="00CD2A93"/>
    <w:rsid w:val="00CD3E3E"/>
    <w:rsid w:val="00CD7C0B"/>
    <w:rsid w:val="00CE5D10"/>
    <w:rsid w:val="00CF0C98"/>
    <w:rsid w:val="00CF41E6"/>
    <w:rsid w:val="00D05A2C"/>
    <w:rsid w:val="00D1450C"/>
    <w:rsid w:val="00D218C8"/>
    <w:rsid w:val="00D27A60"/>
    <w:rsid w:val="00D34250"/>
    <w:rsid w:val="00D36814"/>
    <w:rsid w:val="00D506B3"/>
    <w:rsid w:val="00D5558E"/>
    <w:rsid w:val="00D57E84"/>
    <w:rsid w:val="00D73822"/>
    <w:rsid w:val="00D76DAC"/>
    <w:rsid w:val="00D83963"/>
    <w:rsid w:val="00D900C1"/>
    <w:rsid w:val="00DA24AA"/>
    <w:rsid w:val="00DB2A3D"/>
    <w:rsid w:val="00DC3186"/>
    <w:rsid w:val="00DC5E48"/>
    <w:rsid w:val="00DC684F"/>
    <w:rsid w:val="00DC70C4"/>
    <w:rsid w:val="00DC7811"/>
    <w:rsid w:val="00DD620F"/>
    <w:rsid w:val="00DE797A"/>
    <w:rsid w:val="00DF12FE"/>
    <w:rsid w:val="00DF6679"/>
    <w:rsid w:val="00DF7713"/>
    <w:rsid w:val="00E00433"/>
    <w:rsid w:val="00E00B70"/>
    <w:rsid w:val="00E0212D"/>
    <w:rsid w:val="00E12E2D"/>
    <w:rsid w:val="00E15783"/>
    <w:rsid w:val="00E20030"/>
    <w:rsid w:val="00E260E4"/>
    <w:rsid w:val="00E378F7"/>
    <w:rsid w:val="00E474D1"/>
    <w:rsid w:val="00E533FA"/>
    <w:rsid w:val="00E618BA"/>
    <w:rsid w:val="00E70B89"/>
    <w:rsid w:val="00E71E66"/>
    <w:rsid w:val="00E7704A"/>
    <w:rsid w:val="00E81EA1"/>
    <w:rsid w:val="00E91452"/>
    <w:rsid w:val="00E97134"/>
    <w:rsid w:val="00E97779"/>
    <w:rsid w:val="00EA0346"/>
    <w:rsid w:val="00EA1073"/>
    <w:rsid w:val="00EA605E"/>
    <w:rsid w:val="00EB588A"/>
    <w:rsid w:val="00EC0229"/>
    <w:rsid w:val="00EC05F6"/>
    <w:rsid w:val="00EC1F1F"/>
    <w:rsid w:val="00EC286F"/>
    <w:rsid w:val="00EC4405"/>
    <w:rsid w:val="00EE5100"/>
    <w:rsid w:val="00EF0F36"/>
    <w:rsid w:val="00F10611"/>
    <w:rsid w:val="00F13E60"/>
    <w:rsid w:val="00F1654F"/>
    <w:rsid w:val="00F23007"/>
    <w:rsid w:val="00F41E33"/>
    <w:rsid w:val="00F503F1"/>
    <w:rsid w:val="00F70AA0"/>
    <w:rsid w:val="00F716D5"/>
    <w:rsid w:val="00F81E0A"/>
    <w:rsid w:val="00F8743F"/>
    <w:rsid w:val="00F933B0"/>
    <w:rsid w:val="00F93F8E"/>
    <w:rsid w:val="00F94661"/>
    <w:rsid w:val="00F96BFE"/>
    <w:rsid w:val="00FA2F63"/>
    <w:rsid w:val="00FB0A2C"/>
    <w:rsid w:val="00FB0EA0"/>
    <w:rsid w:val="00FB51FB"/>
    <w:rsid w:val="00FD24CE"/>
    <w:rsid w:val="00FD51B6"/>
    <w:rsid w:val="0BFA1300"/>
    <w:rsid w:val="215A6F19"/>
    <w:rsid w:val="2407D540"/>
    <w:rsid w:val="3236504F"/>
    <w:rsid w:val="4284013B"/>
    <w:rsid w:val="50595797"/>
    <w:rsid w:val="67806DDC"/>
    <w:rsid w:val="7E5A8E6F"/>
    <w:rsid w:val="7FA8F999"/>
  </w:rsids>
  <m:mathPr>
    <m:mathFont m:val="Cambria Math"/>
    <m:brkBin m:val="before"/>
    <m:brkBinSub m:val="--"/>
    <m:smallFrac m:val="0"/>
    <m:dispDef/>
    <m:lMargin m:val="0"/>
    <m:rMargin m:val="0"/>
    <m:defJc m:val="centerGroup"/>
    <m:wrapIndent m:val="1440"/>
    <m:intLim m:val="subSup"/>
    <m:naryLim m:val="undOvr"/>
  </m:mathPr>
  <w:themeFontLang w:val="nl-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97238"/>
  <w15:docId w15:val="{13E93250-D285-43E7-83A9-5092F0F9D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C05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FB0EA0"/>
    <w:rPr>
      <w:color w:val="0563C1" w:themeColor="hyperlink"/>
      <w:u w:val="single"/>
    </w:rPr>
  </w:style>
  <w:style w:type="character" w:styleId="NichtaufgelsteErwhnung">
    <w:name w:val="Unresolved Mention"/>
    <w:basedOn w:val="Absatz-Standardschriftart"/>
    <w:uiPriority w:val="99"/>
    <w:semiHidden/>
    <w:unhideWhenUsed/>
    <w:rsid w:val="00FB0EA0"/>
    <w:rPr>
      <w:color w:val="605E5C"/>
      <w:shd w:val="clear" w:color="auto" w:fill="E1DFDD"/>
    </w:rPr>
  </w:style>
  <w:style w:type="table" w:styleId="Tabellenraster">
    <w:name w:val="Table Grid"/>
    <w:basedOn w:val="NormaleTabelle"/>
    <w:rsid w:val="00794763"/>
    <w:pPr>
      <w:spacing w:after="0" w:line="240" w:lineRule="auto"/>
    </w:pPr>
    <w:rPr>
      <w:rFonts w:ascii="Times New Roman" w:hAnsi="Times New Roman"/>
      <w:lang w:val="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94763"/>
    <w:pPr>
      <w:ind w:left="720"/>
      <w:contextualSpacing/>
    </w:pPr>
  </w:style>
  <w:style w:type="character" w:styleId="Kommentarzeichen">
    <w:name w:val="annotation reference"/>
    <w:basedOn w:val="Absatz-Standardschriftart"/>
    <w:unhideWhenUsed/>
    <w:rsid w:val="00794763"/>
    <w:rPr>
      <w:sz w:val="16"/>
      <w:szCs w:val="16"/>
    </w:rPr>
  </w:style>
  <w:style w:type="paragraph" w:styleId="Kommentartext">
    <w:name w:val="annotation text"/>
    <w:basedOn w:val="Standard"/>
    <w:link w:val="KommentartextZchn"/>
    <w:unhideWhenUsed/>
    <w:rsid w:val="00794763"/>
    <w:pPr>
      <w:spacing w:line="240" w:lineRule="auto"/>
    </w:pPr>
    <w:rPr>
      <w:sz w:val="20"/>
      <w:szCs w:val="20"/>
    </w:rPr>
  </w:style>
  <w:style w:type="character" w:customStyle="1" w:styleId="KommentartextZchn">
    <w:name w:val="Kommentartext Zchn"/>
    <w:basedOn w:val="Absatz-Standardschriftart"/>
    <w:link w:val="Kommentartext"/>
    <w:rsid w:val="00794763"/>
    <w:rPr>
      <w:sz w:val="20"/>
      <w:szCs w:val="20"/>
    </w:rPr>
  </w:style>
  <w:style w:type="paragraph" w:styleId="Kommentarthema">
    <w:name w:val="annotation subject"/>
    <w:basedOn w:val="Kommentartext"/>
    <w:next w:val="Kommentartext"/>
    <w:link w:val="KommentarthemaZchn"/>
    <w:uiPriority w:val="99"/>
    <w:semiHidden/>
    <w:unhideWhenUsed/>
    <w:rsid w:val="00794763"/>
    <w:rPr>
      <w:b/>
      <w:bCs/>
    </w:rPr>
  </w:style>
  <w:style w:type="character" w:customStyle="1" w:styleId="KommentarthemaZchn">
    <w:name w:val="Kommentarthema Zchn"/>
    <w:basedOn w:val="KommentartextZchn"/>
    <w:link w:val="Kommentarthema"/>
    <w:uiPriority w:val="99"/>
    <w:semiHidden/>
    <w:rsid w:val="00794763"/>
    <w:rPr>
      <w:b/>
      <w:bCs/>
      <w:sz w:val="20"/>
      <w:szCs w:val="20"/>
    </w:rPr>
  </w:style>
  <w:style w:type="paragraph" w:styleId="berarbeitung">
    <w:name w:val="Revision"/>
    <w:hidden/>
    <w:uiPriority w:val="99"/>
    <w:semiHidden/>
    <w:rsid w:val="003D5CDD"/>
    <w:pPr>
      <w:spacing w:after="0" w:line="240" w:lineRule="auto"/>
    </w:pPr>
  </w:style>
  <w:style w:type="character" w:customStyle="1" w:styleId="cf01">
    <w:name w:val="cf01"/>
    <w:basedOn w:val="Absatz-Standardschriftart"/>
    <w:rsid w:val="002B2E59"/>
    <w:rPr>
      <w:rFonts w:ascii="Segoe UI" w:hAnsi="Segoe UI" w:cs="Segoe UI" w:hint="default"/>
      <w:sz w:val="18"/>
      <w:szCs w:val="18"/>
    </w:rPr>
  </w:style>
  <w:style w:type="paragraph" w:styleId="StandardWeb">
    <w:name w:val="Normal (Web)"/>
    <w:basedOn w:val="Standard"/>
    <w:uiPriority w:val="99"/>
    <w:semiHidden/>
    <w:unhideWhenUsed/>
    <w:rsid w:val="002B2E59"/>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BesuchterLink">
    <w:name w:val="FollowedHyperlink"/>
    <w:basedOn w:val="Absatz-Standardschriftart"/>
    <w:uiPriority w:val="99"/>
    <w:semiHidden/>
    <w:unhideWhenUsed/>
    <w:rsid w:val="002B2E59"/>
    <w:rPr>
      <w:color w:val="954F72" w:themeColor="followedHyperlink"/>
      <w:u w:val="single"/>
    </w:rPr>
  </w:style>
  <w:style w:type="character" w:customStyle="1" w:styleId="ui-provider">
    <w:name w:val="ui-provider"/>
    <w:basedOn w:val="Absatz-Standardschriftart"/>
    <w:rsid w:val="001A5784"/>
  </w:style>
  <w:style w:type="paragraph" w:customStyle="1" w:styleId="Default">
    <w:name w:val="Default"/>
    <w:rsid w:val="00A40CD9"/>
    <w:pPr>
      <w:autoSpaceDE w:val="0"/>
      <w:autoSpaceDN w:val="0"/>
      <w:adjustRightInd w:val="0"/>
      <w:spacing w:after="0" w:line="240" w:lineRule="auto"/>
    </w:pPr>
    <w:rPr>
      <w:rFonts w:ascii="Calibri" w:hAnsi="Calibri" w:cs="Calibri"/>
      <w:color w:val="000000"/>
      <w:sz w:val="24"/>
      <w:szCs w:val="24"/>
      <w:lang w:val="de-DE"/>
    </w:rPr>
  </w:style>
  <w:style w:type="paragraph" w:styleId="Kopfzeile">
    <w:name w:val="header"/>
    <w:basedOn w:val="Standard"/>
    <w:link w:val="KopfzeileZchn"/>
    <w:uiPriority w:val="99"/>
    <w:unhideWhenUsed/>
    <w:rsid w:val="00CC25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C255F"/>
  </w:style>
  <w:style w:type="paragraph" w:styleId="Fuzeile">
    <w:name w:val="footer"/>
    <w:basedOn w:val="Standard"/>
    <w:link w:val="FuzeileZchn"/>
    <w:uiPriority w:val="99"/>
    <w:unhideWhenUsed/>
    <w:rsid w:val="00CC25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C255F"/>
  </w:style>
  <w:style w:type="paragraph" w:styleId="Funotentext">
    <w:name w:val="footnote text"/>
    <w:basedOn w:val="Standard"/>
    <w:link w:val="FunotentextZchn"/>
    <w:uiPriority w:val="99"/>
    <w:unhideWhenUsed/>
    <w:rsid w:val="00D5558E"/>
    <w:pPr>
      <w:spacing w:after="0" w:line="240" w:lineRule="auto"/>
    </w:pPr>
    <w:rPr>
      <w:sz w:val="20"/>
      <w:szCs w:val="20"/>
    </w:rPr>
  </w:style>
  <w:style w:type="character" w:customStyle="1" w:styleId="FunotentextZchn">
    <w:name w:val="Fußnotentext Zchn"/>
    <w:basedOn w:val="Absatz-Standardschriftart"/>
    <w:link w:val="Funotentext"/>
    <w:uiPriority w:val="99"/>
    <w:rsid w:val="00D5558E"/>
    <w:rPr>
      <w:sz w:val="20"/>
      <w:szCs w:val="20"/>
    </w:rPr>
  </w:style>
  <w:style w:type="character" w:styleId="Funotenzeichen">
    <w:name w:val="footnote reference"/>
    <w:basedOn w:val="Absatz-Standardschriftart"/>
    <w:uiPriority w:val="99"/>
    <w:semiHidden/>
    <w:unhideWhenUsed/>
    <w:rsid w:val="00D5558E"/>
    <w:rPr>
      <w:vertAlign w:val="superscript"/>
    </w:rPr>
  </w:style>
  <w:style w:type="character" w:customStyle="1" w:styleId="berschrift1Zchn">
    <w:name w:val="Überschrift 1 Zchn"/>
    <w:basedOn w:val="Absatz-Standardschriftart"/>
    <w:link w:val="berschrift1"/>
    <w:uiPriority w:val="9"/>
    <w:rsid w:val="00EC05F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380638">
      <w:bodyDiv w:val="1"/>
      <w:marLeft w:val="0"/>
      <w:marRight w:val="0"/>
      <w:marTop w:val="0"/>
      <w:marBottom w:val="0"/>
      <w:divBdr>
        <w:top w:val="none" w:sz="0" w:space="0" w:color="auto"/>
        <w:left w:val="none" w:sz="0" w:space="0" w:color="auto"/>
        <w:bottom w:val="none" w:sz="0" w:space="0" w:color="auto"/>
        <w:right w:val="none" w:sz="0" w:space="0" w:color="auto"/>
      </w:divBdr>
    </w:div>
    <w:div w:id="879585200">
      <w:bodyDiv w:val="1"/>
      <w:marLeft w:val="0"/>
      <w:marRight w:val="0"/>
      <w:marTop w:val="0"/>
      <w:marBottom w:val="0"/>
      <w:divBdr>
        <w:top w:val="none" w:sz="0" w:space="0" w:color="auto"/>
        <w:left w:val="none" w:sz="0" w:space="0" w:color="auto"/>
        <w:bottom w:val="none" w:sz="0" w:space="0" w:color="auto"/>
        <w:right w:val="none" w:sz="0" w:space="0" w:color="auto"/>
      </w:divBdr>
    </w:div>
    <w:div w:id="944770115">
      <w:bodyDiv w:val="1"/>
      <w:marLeft w:val="0"/>
      <w:marRight w:val="0"/>
      <w:marTop w:val="0"/>
      <w:marBottom w:val="0"/>
      <w:divBdr>
        <w:top w:val="none" w:sz="0" w:space="0" w:color="auto"/>
        <w:left w:val="none" w:sz="0" w:space="0" w:color="auto"/>
        <w:bottom w:val="none" w:sz="0" w:space="0" w:color="auto"/>
        <w:right w:val="none" w:sz="0" w:space="0" w:color="auto"/>
      </w:divBdr>
    </w:div>
    <w:div w:id="1019937293">
      <w:bodyDiv w:val="1"/>
      <w:marLeft w:val="0"/>
      <w:marRight w:val="0"/>
      <w:marTop w:val="0"/>
      <w:marBottom w:val="0"/>
      <w:divBdr>
        <w:top w:val="none" w:sz="0" w:space="0" w:color="auto"/>
        <w:left w:val="none" w:sz="0" w:space="0" w:color="auto"/>
        <w:bottom w:val="none" w:sz="0" w:space="0" w:color="auto"/>
        <w:right w:val="none" w:sz="0" w:space="0" w:color="auto"/>
      </w:divBdr>
    </w:div>
    <w:div w:id="1173958593">
      <w:bodyDiv w:val="1"/>
      <w:marLeft w:val="0"/>
      <w:marRight w:val="0"/>
      <w:marTop w:val="0"/>
      <w:marBottom w:val="0"/>
      <w:divBdr>
        <w:top w:val="none" w:sz="0" w:space="0" w:color="auto"/>
        <w:left w:val="none" w:sz="0" w:space="0" w:color="auto"/>
        <w:bottom w:val="none" w:sz="0" w:space="0" w:color="auto"/>
        <w:right w:val="none" w:sz="0" w:space="0" w:color="auto"/>
      </w:divBdr>
    </w:div>
    <w:div w:id="1298486044">
      <w:bodyDiv w:val="1"/>
      <w:marLeft w:val="0"/>
      <w:marRight w:val="0"/>
      <w:marTop w:val="0"/>
      <w:marBottom w:val="0"/>
      <w:divBdr>
        <w:top w:val="none" w:sz="0" w:space="0" w:color="auto"/>
        <w:left w:val="none" w:sz="0" w:space="0" w:color="auto"/>
        <w:bottom w:val="none" w:sz="0" w:space="0" w:color="auto"/>
        <w:right w:val="none" w:sz="0" w:space="0" w:color="auto"/>
      </w:divBdr>
    </w:div>
    <w:div w:id="1405227189">
      <w:bodyDiv w:val="1"/>
      <w:marLeft w:val="0"/>
      <w:marRight w:val="0"/>
      <w:marTop w:val="0"/>
      <w:marBottom w:val="0"/>
      <w:divBdr>
        <w:top w:val="none" w:sz="0" w:space="0" w:color="auto"/>
        <w:left w:val="none" w:sz="0" w:space="0" w:color="auto"/>
        <w:bottom w:val="none" w:sz="0" w:space="0" w:color="auto"/>
        <w:right w:val="none" w:sz="0" w:space="0" w:color="auto"/>
      </w:divBdr>
    </w:div>
    <w:div w:id="1510100986">
      <w:bodyDiv w:val="1"/>
      <w:marLeft w:val="0"/>
      <w:marRight w:val="0"/>
      <w:marTop w:val="0"/>
      <w:marBottom w:val="0"/>
      <w:divBdr>
        <w:top w:val="none" w:sz="0" w:space="0" w:color="auto"/>
        <w:left w:val="none" w:sz="0" w:space="0" w:color="auto"/>
        <w:bottom w:val="none" w:sz="0" w:space="0" w:color="auto"/>
        <w:right w:val="none" w:sz="0" w:space="0" w:color="auto"/>
      </w:divBdr>
    </w:div>
    <w:div w:id="1531069183">
      <w:bodyDiv w:val="1"/>
      <w:marLeft w:val="0"/>
      <w:marRight w:val="0"/>
      <w:marTop w:val="0"/>
      <w:marBottom w:val="0"/>
      <w:divBdr>
        <w:top w:val="none" w:sz="0" w:space="0" w:color="auto"/>
        <w:left w:val="none" w:sz="0" w:space="0" w:color="auto"/>
        <w:bottom w:val="none" w:sz="0" w:space="0" w:color="auto"/>
        <w:right w:val="none" w:sz="0" w:space="0" w:color="auto"/>
      </w:divBdr>
    </w:div>
    <w:div w:id="1706826215">
      <w:bodyDiv w:val="1"/>
      <w:marLeft w:val="0"/>
      <w:marRight w:val="0"/>
      <w:marTop w:val="0"/>
      <w:marBottom w:val="0"/>
      <w:divBdr>
        <w:top w:val="none" w:sz="0" w:space="0" w:color="auto"/>
        <w:left w:val="none" w:sz="0" w:space="0" w:color="auto"/>
        <w:bottom w:val="none" w:sz="0" w:space="0" w:color="auto"/>
        <w:right w:val="none" w:sz="0" w:space="0" w:color="auto"/>
      </w:divBdr>
    </w:div>
    <w:div w:id="1713378305">
      <w:bodyDiv w:val="1"/>
      <w:marLeft w:val="0"/>
      <w:marRight w:val="0"/>
      <w:marTop w:val="0"/>
      <w:marBottom w:val="0"/>
      <w:divBdr>
        <w:top w:val="none" w:sz="0" w:space="0" w:color="auto"/>
        <w:left w:val="none" w:sz="0" w:space="0" w:color="auto"/>
        <w:bottom w:val="none" w:sz="0" w:space="0" w:color="auto"/>
        <w:right w:val="none" w:sz="0" w:space="0" w:color="auto"/>
      </w:divBdr>
    </w:div>
    <w:div w:id="1787264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who.int/europe/de/news/item/14-03-2023-new-who-guidelines-aim-to-protect-children-from-unhealthy-food-marketing" TargetMode="External"/><Relationship Id="rId2" Type="http://schemas.openxmlformats.org/officeDocument/2006/relationships/hyperlink" Target="https://www.bmleh.de/SharedDocs/Pressemitteilungen/DE/2025/063-wbae-alternativprodukte.html" TargetMode="External"/><Relationship Id="rId1" Type="http://schemas.openxmlformats.org/officeDocument/2006/relationships/hyperlink" Target="https://www.bmleh.de/DE/themen/ernaehrung/gesunde-ernaehrung/reduktionsstrategie/reduktionsstrategie-zucker-salz-fett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9EB0E86D1DEC04A8F990B6E4BB82CBF" ma:contentTypeVersion="13" ma:contentTypeDescription="Ein neues Dokument erstellen." ma:contentTypeScope="" ma:versionID="368ffb7ce3aeab7b817e320edf1dd3d9">
  <xsd:schema xmlns:xsd="http://www.w3.org/2001/XMLSchema" xmlns:xs="http://www.w3.org/2001/XMLSchema" xmlns:p="http://schemas.microsoft.com/office/2006/metadata/properties" xmlns:ns2="f775f55a-9da5-4d7b-957a-de67a3365fdb" xmlns:ns3="a313491a-7e6f-4287-9534-ab232e81e77a" targetNamespace="http://schemas.microsoft.com/office/2006/metadata/properties" ma:root="true" ma:fieldsID="39b6e62f76909425a809788dad186970" ns2:_="" ns3:_="">
    <xsd:import namespace="f775f55a-9da5-4d7b-957a-de67a3365fdb"/>
    <xsd:import namespace="a313491a-7e6f-4287-9534-ab232e81e77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5f55a-9da5-4d7b-957a-de67a3365f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eab5930-0762-4681-b2a1-2d440a77dbe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13491a-7e6f-4287-9534-ab232e81e77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f8ab708-95e3-4f7f-829a-fefcb275c6e7}" ma:internalName="TaxCatchAll" ma:showField="CatchAllData" ma:web="a313491a-7e6f-4287-9534-ab232e81e77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75f55a-9da5-4d7b-957a-de67a3365fdb">
      <Terms xmlns="http://schemas.microsoft.com/office/infopath/2007/PartnerControls"/>
    </lcf76f155ced4ddcb4097134ff3c332f>
    <TaxCatchAll xmlns="a313491a-7e6f-4287-9534-ab232e81e77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1E7A6-DB02-4454-BA91-228A04532A4C}">
  <ds:schemaRefs>
    <ds:schemaRef ds:uri="http://schemas.microsoft.com/sharepoint/v3/contenttype/forms"/>
  </ds:schemaRefs>
</ds:datastoreItem>
</file>

<file path=customXml/itemProps2.xml><?xml version="1.0" encoding="utf-8"?>
<ds:datastoreItem xmlns:ds="http://schemas.openxmlformats.org/officeDocument/2006/customXml" ds:itemID="{40407896-7960-4F6F-BECF-080B7BCE3D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5f55a-9da5-4d7b-957a-de67a3365fdb"/>
    <ds:schemaRef ds:uri="a313491a-7e6f-4287-9534-ab232e81e7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A5D60B-06AC-48F7-9A34-B4BD7D881FAE}">
  <ds:schemaRefs>
    <ds:schemaRef ds:uri="http://schemas.microsoft.com/office/2006/metadata/properties"/>
    <ds:schemaRef ds:uri="http://schemas.microsoft.com/office/infopath/2007/PartnerControls"/>
    <ds:schemaRef ds:uri="f775f55a-9da5-4d7b-957a-de67a3365fdb"/>
    <ds:schemaRef ds:uri="a313491a-7e6f-4287-9534-ab232e81e77a"/>
  </ds:schemaRefs>
</ds:datastoreItem>
</file>

<file path=customXml/itemProps4.xml><?xml version="1.0" encoding="utf-8"?>
<ds:datastoreItem xmlns:ds="http://schemas.openxmlformats.org/officeDocument/2006/customXml" ds:itemID="{D1585E7C-1F1B-47FC-9317-01BF36EA80D8}">
  <ds:schemaRefs>
    <ds:schemaRef ds:uri="http://schemas.openxmlformats.org/officeDocument/2006/bibliography"/>
  </ds:schemaRefs>
</ds:datastoreItem>
</file>

<file path=docMetadata/LabelInfo.xml><?xml version="1.0" encoding="utf-8"?>
<clbl:labelList xmlns:clbl="http://schemas.microsoft.com/office/2020/mipLabelMetadata">
  <clbl:label id="{4720ed5e-c545-46eb-99a5-958dd333e9f2}" enabled="0" method="" siteId="{4720ed5e-c545-46eb-99a5-958dd333e9f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4086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Sarah Fischer - kommunikation.pur GmbH</cp:lastModifiedBy>
  <cp:revision>7</cp:revision>
  <cp:lastPrinted>2025-03-21T07:10:00Z</cp:lastPrinted>
  <dcterms:created xsi:type="dcterms:W3CDTF">2026-01-27T08:56:00Z</dcterms:created>
  <dcterms:modified xsi:type="dcterms:W3CDTF">2026-01-30T07:48:00Z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0x010100F9EB0E86D1DEC04A8F990B6E4BB82CBF</vt:lpwstr>
  </property>
  <property fmtid="{D5CDD505-2E9C-101B-9397-08002B2CF9AE}" pid="3" name="MediaServiceImageTags">
    <vt:lpwstr/>
  </property>
  <property fmtid="{D5CDD505-2E9C-101B-9397-08002B2CF9AE}" pid="4" name="Order">
    <vt:r8>1397800</vt:r8>
  </property>
</Properties>
</file>