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6172B" w14:textId="2BCC723D" w:rsidR="00FC290B" w:rsidRDefault="007101AD" w:rsidP="00C84ADD">
      <w:pPr>
        <w:rPr>
          <w:rFonts w:ascii="Arial" w:hAnsi="Arial" w:cs="Arial"/>
          <w:bCs/>
          <w:sz w:val="32"/>
          <w:szCs w:val="32"/>
        </w:rPr>
      </w:pPr>
      <w:r>
        <w:rPr>
          <w:rFonts w:ascii="Arial" w:hAnsi="Arial" w:cs="Arial"/>
          <w:bCs/>
          <w:sz w:val="32"/>
          <w:szCs w:val="32"/>
        </w:rPr>
        <w:t>KURZMELDUNG</w:t>
      </w:r>
    </w:p>
    <w:p w14:paraId="5D4745D5" w14:textId="124ED4A6" w:rsidR="00E70344" w:rsidRPr="00E70344" w:rsidRDefault="00E70344" w:rsidP="00C84ADD">
      <w:pPr>
        <w:rPr>
          <w:rFonts w:ascii="Arial" w:hAnsi="Arial" w:cs="Arial"/>
          <w:bCs/>
          <w:sz w:val="20"/>
          <w:szCs w:val="20"/>
        </w:rPr>
      </w:pPr>
    </w:p>
    <w:p w14:paraId="754096BA" w14:textId="4105E31C" w:rsidR="00E70344" w:rsidRPr="00E70344" w:rsidRDefault="00B3258C" w:rsidP="00C84ADD">
      <w:pPr>
        <w:rPr>
          <w:rFonts w:ascii="Arial" w:hAnsi="Arial" w:cs="Arial"/>
          <w:bCs/>
          <w:sz w:val="20"/>
          <w:szCs w:val="20"/>
        </w:rPr>
      </w:pPr>
      <w:r w:rsidRPr="00B3258C">
        <w:rPr>
          <w:rFonts w:ascii="Arial" w:hAnsi="Arial" w:cs="Arial"/>
          <w:bCs/>
          <w:sz w:val="20"/>
          <w:szCs w:val="20"/>
        </w:rPr>
        <w:t>08</w:t>
      </w:r>
      <w:r w:rsidR="00E70344" w:rsidRPr="00B3258C">
        <w:rPr>
          <w:rFonts w:ascii="Arial" w:hAnsi="Arial" w:cs="Arial"/>
          <w:bCs/>
          <w:sz w:val="20"/>
          <w:szCs w:val="20"/>
        </w:rPr>
        <w:t>.</w:t>
      </w:r>
      <w:r w:rsidR="00300051" w:rsidRPr="00B3258C">
        <w:rPr>
          <w:rFonts w:ascii="Arial" w:hAnsi="Arial" w:cs="Arial"/>
          <w:bCs/>
          <w:sz w:val="20"/>
          <w:szCs w:val="20"/>
        </w:rPr>
        <w:t>01</w:t>
      </w:r>
      <w:r w:rsidR="00E70344" w:rsidRPr="00B3258C">
        <w:rPr>
          <w:rFonts w:ascii="Arial" w:hAnsi="Arial" w:cs="Arial"/>
          <w:bCs/>
          <w:sz w:val="20"/>
          <w:szCs w:val="20"/>
        </w:rPr>
        <w:t>.202</w:t>
      </w:r>
      <w:r w:rsidR="00891453" w:rsidRPr="00B3258C">
        <w:rPr>
          <w:rFonts w:ascii="Arial" w:hAnsi="Arial" w:cs="Arial"/>
          <w:bCs/>
          <w:sz w:val="20"/>
          <w:szCs w:val="20"/>
        </w:rPr>
        <w:t>5</w:t>
      </w:r>
      <w:r w:rsidR="00E70344" w:rsidRPr="00B3258C">
        <w:rPr>
          <w:rFonts w:ascii="Arial" w:hAnsi="Arial" w:cs="Arial"/>
          <w:bCs/>
          <w:sz w:val="20"/>
          <w:szCs w:val="20"/>
        </w:rPr>
        <w:t xml:space="preserve">, </w:t>
      </w:r>
      <w:r w:rsidR="00B94522" w:rsidRPr="00B3258C">
        <w:rPr>
          <w:rFonts w:ascii="Arial" w:hAnsi="Arial" w:cs="Arial"/>
          <w:bCs/>
          <w:sz w:val="20"/>
          <w:szCs w:val="20"/>
        </w:rPr>
        <w:t>Berlin</w:t>
      </w:r>
    </w:p>
    <w:p w14:paraId="455808C6" w14:textId="77777777" w:rsidR="00E70344" w:rsidRPr="00E70344" w:rsidRDefault="00E70344" w:rsidP="00C84ADD">
      <w:pPr>
        <w:rPr>
          <w:rFonts w:ascii="Arial" w:hAnsi="Arial" w:cs="Arial"/>
          <w:bCs/>
          <w:sz w:val="20"/>
          <w:szCs w:val="20"/>
        </w:rPr>
      </w:pPr>
    </w:p>
    <w:p w14:paraId="116EE6D1" w14:textId="1D23AFCA" w:rsidR="00E70344" w:rsidRDefault="00767D64" w:rsidP="00C84ADD">
      <w:pPr>
        <w:rPr>
          <w:rFonts w:ascii="Arial" w:hAnsi="Arial" w:cs="Arial"/>
          <w:b/>
        </w:rPr>
      </w:pPr>
      <w:r>
        <w:rPr>
          <w:rFonts w:ascii="Arial" w:hAnsi="Arial" w:cs="Arial"/>
          <w:b/>
        </w:rPr>
        <w:t xml:space="preserve">TTT- </w:t>
      </w:r>
      <w:r w:rsidRPr="00767D64">
        <w:rPr>
          <w:rFonts w:ascii="Arial" w:hAnsi="Arial" w:cs="Arial"/>
          <w:b/>
        </w:rPr>
        <w:t>funktionelle Mehle und Getreide</w:t>
      </w:r>
      <w:r>
        <w:rPr>
          <w:rFonts w:ascii="Arial" w:hAnsi="Arial" w:cs="Arial"/>
          <w:b/>
        </w:rPr>
        <w:t xml:space="preserve"> von </w:t>
      </w:r>
      <w:r w:rsidR="008025A2">
        <w:rPr>
          <w:rFonts w:ascii="Arial" w:hAnsi="Arial" w:cs="Arial"/>
          <w:b/>
        </w:rPr>
        <w:t>BAKELS</w:t>
      </w:r>
      <w:r>
        <w:rPr>
          <w:rFonts w:ascii="Arial" w:hAnsi="Arial" w:cs="Arial"/>
          <w:b/>
        </w:rPr>
        <w:t xml:space="preserve"> </w:t>
      </w:r>
    </w:p>
    <w:p w14:paraId="514AD213" w14:textId="77777777" w:rsidR="00F95115" w:rsidRPr="00F95115" w:rsidRDefault="00F95115" w:rsidP="00F95115">
      <w:pPr>
        <w:autoSpaceDE w:val="0"/>
        <w:autoSpaceDN w:val="0"/>
        <w:adjustRightInd w:val="0"/>
        <w:ind w:right="567"/>
        <w:rPr>
          <w:b/>
          <w:bCs/>
        </w:rPr>
      </w:pPr>
    </w:p>
    <w:p w14:paraId="519E71F0" w14:textId="77777777" w:rsidR="00F95115" w:rsidRDefault="00F95115" w:rsidP="00F95115">
      <w:pPr>
        <w:pStyle w:val="Listenabsatz"/>
        <w:numPr>
          <w:ilvl w:val="0"/>
          <w:numId w:val="7"/>
        </w:numPr>
        <w:autoSpaceDE w:val="0"/>
        <w:autoSpaceDN w:val="0"/>
        <w:adjustRightInd w:val="0"/>
        <w:ind w:right="567"/>
        <w:rPr>
          <w:b/>
          <w:bCs/>
        </w:rPr>
      </w:pPr>
      <w:r>
        <w:rPr>
          <w:b/>
          <w:bCs/>
        </w:rPr>
        <w:t xml:space="preserve">Bessere Stabilität und Frischhaltung </w:t>
      </w:r>
    </w:p>
    <w:p w14:paraId="176A3250" w14:textId="16013E9E" w:rsidR="00F95115" w:rsidRDefault="00F95115" w:rsidP="00F95115">
      <w:pPr>
        <w:pStyle w:val="Listenabsatz"/>
        <w:numPr>
          <w:ilvl w:val="0"/>
          <w:numId w:val="7"/>
        </w:numPr>
        <w:autoSpaceDE w:val="0"/>
        <w:autoSpaceDN w:val="0"/>
        <w:adjustRightInd w:val="0"/>
        <w:ind w:right="567"/>
        <w:rPr>
          <w:b/>
          <w:bCs/>
        </w:rPr>
      </w:pPr>
      <w:r>
        <w:rPr>
          <w:b/>
          <w:bCs/>
        </w:rPr>
        <w:t>Erhöht den Ballaststoffgehalt der Backwaren</w:t>
      </w:r>
    </w:p>
    <w:p w14:paraId="48C10F5F" w14:textId="7F17DFBB" w:rsidR="00F95115" w:rsidRDefault="00F95115" w:rsidP="00F95115">
      <w:pPr>
        <w:pStyle w:val="Listenabsatz"/>
        <w:numPr>
          <w:ilvl w:val="0"/>
          <w:numId w:val="7"/>
        </w:numPr>
        <w:autoSpaceDE w:val="0"/>
        <w:autoSpaceDN w:val="0"/>
        <w:adjustRightInd w:val="0"/>
        <w:ind w:right="567"/>
        <w:rPr>
          <w:b/>
          <w:bCs/>
        </w:rPr>
      </w:pPr>
      <w:r>
        <w:rPr>
          <w:b/>
          <w:bCs/>
        </w:rPr>
        <w:t xml:space="preserve">In drei </w:t>
      </w:r>
      <w:r w:rsidR="00B45765">
        <w:rPr>
          <w:b/>
          <w:bCs/>
        </w:rPr>
        <w:t>Korngrößen</w:t>
      </w:r>
      <w:r>
        <w:rPr>
          <w:b/>
          <w:bCs/>
        </w:rPr>
        <w:t xml:space="preserve"> erhältlich </w:t>
      </w:r>
    </w:p>
    <w:p w14:paraId="1253CEE6" w14:textId="77777777" w:rsidR="00621935" w:rsidRDefault="00621935" w:rsidP="00621935"/>
    <w:p w14:paraId="467904EA" w14:textId="2D98D280" w:rsidR="001A23F5" w:rsidRDefault="001A23F5" w:rsidP="001A23F5">
      <w:pPr>
        <w:autoSpaceDE w:val="0"/>
        <w:autoSpaceDN w:val="0"/>
        <w:adjustRightInd w:val="0"/>
        <w:spacing w:line="360" w:lineRule="auto"/>
        <w:ind w:right="567"/>
        <w:rPr>
          <w:rFonts w:ascii="Arial" w:hAnsi="Arial" w:cs="Arial"/>
          <w:bCs/>
          <w:sz w:val="20"/>
          <w:szCs w:val="20"/>
        </w:rPr>
      </w:pPr>
      <w:r w:rsidRPr="001A23F5">
        <w:rPr>
          <w:rFonts w:ascii="Arial" w:hAnsi="Arial" w:cs="Arial"/>
          <w:bCs/>
          <w:sz w:val="20"/>
          <w:szCs w:val="20"/>
        </w:rPr>
        <w:t xml:space="preserve">Mit den TTT-Produkten von </w:t>
      </w:r>
      <w:r>
        <w:rPr>
          <w:rFonts w:ascii="Arial" w:hAnsi="Arial" w:cs="Arial"/>
          <w:bCs/>
          <w:sz w:val="20"/>
          <w:szCs w:val="20"/>
        </w:rPr>
        <w:t>BAKELS</w:t>
      </w:r>
      <w:r w:rsidRPr="001A23F5">
        <w:rPr>
          <w:rFonts w:ascii="Arial" w:hAnsi="Arial" w:cs="Arial"/>
          <w:bCs/>
          <w:sz w:val="20"/>
          <w:szCs w:val="20"/>
        </w:rPr>
        <w:t xml:space="preserve"> war altbackenes Brot gestern! Diese funktionellen Mehle und Getreide basieren auf einem natürlichen Wärmebehandlungsverfahren von Getreide. Die namensgebenden Prozessparameter TTT stehen für die schwedischen Begriffe Tid (Zeit), Temperature (Temperatur) und Tryck (Druck). </w:t>
      </w:r>
      <w:r>
        <w:rPr>
          <w:rFonts w:ascii="Arial" w:hAnsi="Arial" w:cs="Arial"/>
          <w:bCs/>
          <w:sz w:val="20"/>
          <w:szCs w:val="20"/>
        </w:rPr>
        <w:t>Bei der</w:t>
      </w:r>
      <w:r w:rsidRPr="001A23F5">
        <w:rPr>
          <w:rFonts w:ascii="Arial" w:hAnsi="Arial" w:cs="Arial"/>
          <w:bCs/>
          <w:sz w:val="20"/>
          <w:szCs w:val="20"/>
        </w:rPr>
        <w:t xml:space="preserve"> innovative</w:t>
      </w:r>
      <w:r>
        <w:rPr>
          <w:rFonts w:ascii="Arial" w:hAnsi="Arial" w:cs="Arial"/>
          <w:bCs/>
          <w:sz w:val="20"/>
          <w:szCs w:val="20"/>
        </w:rPr>
        <w:t>n</w:t>
      </w:r>
      <w:r w:rsidRPr="001A23F5">
        <w:rPr>
          <w:rFonts w:ascii="Arial" w:hAnsi="Arial" w:cs="Arial"/>
          <w:bCs/>
          <w:sz w:val="20"/>
          <w:szCs w:val="20"/>
        </w:rPr>
        <w:t xml:space="preserve"> Herstellungsmethode </w:t>
      </w:r>
      <w:r>
        <w:rPr>
          <w:rFonts w:ascii="Arial" w:hAnsi="Arial" w:cs="Arial"/>
          <w:bCs/>
          <w:sz w:val="20"/>
          <w:szCs w:val="20"/>
        </w:rPr>
        <w:t>werden die</w:t>
      </w:r>
      <w:r w:rsidRPr="001A23F5">
        <w:rPr>
          <w:rFonts w:ascii="Arial" w:hAnsi="Arial" w:cs="Arial"/>
          <w:bCs/>
          <w:sz w:val="20"/>
          <w:szCs w:val="20"/>
        </w:rPr>
        <w:t xml:space="preserve"> Getreidesorten Weizen, Dinkel, Hafer, Gerste und Roggen</w:t>
      </w:r>
      <w:r>
        <w:rPr>
          <w:rFonts w:ascii="Arial" w:hAnsi="Arial" w:cs="Arial"/>
          <w:bCs/>
          <w:sz w:val="20"/>
          <w:szCs w:val="20"/>
        </w:rPr>
        <w:t xml:space="preserve"> verarbeitet. Dadurch</w:t>
      </w:r>
      <w:r w:rsidRPr="001A23F5">
        <w:rPr>
          <w:rFonts w:ascii="Arial" w:hAnsi="Arial" w:cs="Arial"/>
          <w:bCs/>
          <w:sz w:val="20"/>
          <w:szCs w:val="20"/>
        </w:rPr>
        <w:t xml:space="preserve"> kommen</w:t>
      </w:r>
      <w:r>
        <w:rPr>
          <w:rFonts w:ascii="Arial" w:hAnsi="Arial" w:cs="Arial"/>
          <w:bCs/>
          <w:sz w:val="20"/>
          <w:szCs w:val="20"/>
        </w:rPr>
        <w:t xml:space="preserve"> </w:t>
      </w:r>
      <w:r w:rsidR="001879A8">
        <w:rPr>
          <w:rFonts w:ascii="Arial" w:hAnsi="Arial" w:cs="Arial"/>
          <w:bCs/>
          <w:sz w:val="20"/>
          <w:szCs w:val="20"/>
        </w:rPr>
        <w:t>die gebackenen Endprodukte</w:t>
      </w:r>
      <w:r w:rsidRPr="001A23F5">
        <w:rPr>
          <w:rFonts w:ascii="Arial" w:hAnsi="Arial" w:cs="Arial"/>
          <w:bCs/>
          <w:sz w:val="20"/>
          <w:szCs w:val="20"/>
        </w:rPr>
        <w:t xml:space="preserve"> mit einer natürlichen Zutatenkennzeichnung aus, </w:t>
      </w:r>
      <w:r w:rsidR="008025A2">
        <w:rPr>
          <w:rFonts w:ascii="Arial" w:hAnsi="Arial" w:cs="Arial"/>
          <w:bCs/>
          <w:sz w:val="20"/>
          <w:szCs w:val="20"/>
        </w:rPr>
        <w:t>denn</w:t>
      </w:r>
      <w:r w:rsidRPr="001A23F5">
        <w:rPr>
          <w:rFonts w:ascii="Arial" w:hAnsi="Arial" w:cs="Arial"/>
          <w:bCs/>
          <w:sz w:val="20"/>
          <w:szCs w:val="20"/>
        </w:rPr>
        <w:t xml:space="preserve"> </w:t>
      </w:r>
      <w:r>
        <w:rPr>
          <w:rFonts w:ascii="Arial" w:hAnsi="Arial" w:cs="Arial"/>
          <w:bCs/>
          <w:sz w:val="20"/>
          <w:szCs w:val="20"/>
        </w:rPr>
        <w:t>die TTT-Produkte</w:t>
      </w:r>
      <w:r w:rsidRPr="001A23F5">
        <w:rPr>
          <w:rFonts w:ascii="Arial" w:hAnsi="Arial" w:cs="Arial"/>
          <w:bCs/>
          <w:sz w:val="20"/>
          <w:szCs w:val="20"/>
        </w:rPr>
        <w:t xml:space="preserve"> </w:t>
      </w:r>
      <w:r w:rsidR="008025A2">
        <w:rPr>
          <w:rFonts w:ascii="Arial" w:hAnsi="Arial" w:cs="Arial"/>
          <w:bCs/>
          <w:sz w:val="20"/>
          <w:szCs w:val="20"/>
        </w:rPr>
        <w:t xml:space="preserve">werden </w:t>
      </w:r>
      <w:r w:rsidRPr="001A23F5">
        <w:rPr>
          <w:rFonts w:ascii="Arial" w:hAnsi="Arial" w:cs="Arial"/>
          <w:bCs/>
          <w:sz w:val="20"/>
          <w:szCs w:val="20"/>
        </w:rPr>
        <w:t>i</w:t>
      </w:r>
      <w:r w:rsidR="00E2768E">
        <w:rPr>
          <w:rFonts w:ascii="Arial" w:hAnsi="Arial" w:cs="Arial"/>
          <w:bCs/>
          <w:sz w:val="20"/>
          <w:szCs w:val="20"/>
        </w:rPr>
        <w:t>n</w:t>
      </w:r>
      <w:r w:rsidRPr="001A23F5">
        <w:rPr>
          <w:rFonts w:ascii="Arial" w:hAnsi="Arial" w:cs="Arial"/>
          <w:bCs/>
          <w:sz w:val="20"/>
          <w:szCs w:val="20"/>
        </w:rPr>
        <w:t xml:space="preserve"> </w:t>
      </w:r>
      <w:r w:rsidR="00E2768E">
        <w:rPr>
          <w:rFonts w:ascii="Arial" w:hAnsi="Arial" w:cs="Arial"/>
          <w:bCs/>
          <w:sz w:val="20"/>
          <w:szCs w:val="20"/>
        </w:rPr>
        <w:t xml:space="preserve">der </w:t>
      </w:r>
      <w:r w:rsidR="00E2768E" w:rsidRPr="001A23F5">
        <w:rPr>
          <w:rFonts w:ascii="Arial" w:hAnsi="Arial" w:cs="Arial"/>
          <w:bCs/>
          <w:sz w:val="20"/>
          <w:szCs w:val="20"/>
        </w:rPr>
        <w:t>Zutaten</w:t>
      </w:r>
      <w:r w:rsidR="00E2768E">
        <w:rPr>
          <w:rFonts w:ascii="Arial" w:hAnsi="Arial" w:cs="Arial"/>
          <w:bCs/>
          <w:sz w:val="20"/>
          <w:szCs w:val="20"/>
        </w:rPr>
        <w:t>liste</w:t>
      </w:r>
      <w:r w:rsidR="00E2768E" w:rsidRPr="001A23F5">
        <w:rPr>
          <w:rFonts w:ascii="Arial" w:hAnsi="Arial" w:cs="Arial"/>
          <w:bCs/>
          <w:sz w:val="20"/>
          <w:szCs w:val="20"/>
        </w:rPr>
        <w:t xml:space="preserve"> </w:t>
      </w:r>
      <w:r w:rsidR="00D515A5">
        <w:rPr>
          <w:rFonts w:ascii="Arial" w:hAnsi="Arial" w:cs="Arial"/>
          <w:bCs/>
          <w:sz w:val="20"/>
          <w:szCs w:val="20"/>
        </w:rPr>
        <w:t>in</w:t>
      </w:r>
      <w:r w:rsidR="00D515A5" w:rsidRPr="001A23F5">
        <w:rPr>
          <w:rFonts w:ascii="Arial" w:hAnsi="Arial" w:cs="Arial"/>
          <w:bCs/>
          <w:sz w:val="20"/>
          <w:szCs w:val="20"/>
        </w:rPr>
        <w:t xml:space="preserve"> </w:t>
      </w:r>
      <w:r w:rsidRPr="001A23F5">
        <w:rPr>
          <w:rFonts w:ascii="Arial" w:hAnsi="Arial" w:cs="Arial"/>
          <w:bCs/>
          <w:sz w:val="20"/>
          <w:szCs w:val="20"/>
        </w:rPr>
        <w:t>ihre</w:t>
      </w:r>
      <w:r w:rsidR="00D515A5">
        <w:rPr>
          <w:rFonts w:ascii="Arial" w:hAnsi="Arial" w:cs="Arial"/>
          <w:bCs/>
          <w:sz w:val="20"/>
          <w:szCs w:val="20"/>
        </w:rPr>
        <w:t>r</w:t>
      </w:r>
      <w:r w:rsidRPr="001A23F5">
        <w:rPr>
          <w:rFonts w:ascii="Arial" w:hAnsi="Arial" w:cs="Arial"/>
          <w:bCs/>
          <w:sz w:val="20"/>
          <w:szCs w:val="20"/>
        </w:rPr>
        <w:t xml:space="preserve"> Ursprungsform </w:t>
      </w:r>
      <w:r w:rsidR="00B45765">
        <w:rPr>
          <w:rFonts w:ascii="Arial" w:hAnsi="Arial" w:cs="Arial"/>
          <w:bCs/>
          <w:sz w:val="20"/>
          <w:szCs w:val="20"/>
        </w:rPr>
        <w:t xml:space="preserve">als </w:t>
      </w:r>
      <w:r w:rsidRPr="001A23F5">
        <w:rPr>
          <w:rFonts w:ascii="Arial" w:hAnsi="Arial" w:cs="Arial"/>
          <w:bCs/>
          <w:sz w:val="20"/>
          <w:szCs w:val="20"/>
        </w:rPr>
        <w:t>Getreide aufgeführt.</w:t>
      </w:r>
    </w:p>
    <w:p w14:paraId="5AAC3E02" w14:textId="77777777" w:rsidR="001A23F5" w:rsidRDefault="001A23F5" w:rsidP="001A23F5">
      <w:pPr>
        <w:autoSpaceDE w:val="0"/>
        <w:autoSpaceDN w:val="0"/>
        <w:adjustRightInd w:val="0"/>
        <w:spacing w:line="360" w:lineRule="auto"/>
        <w:ind w:right="567"/>
        <w:rPr>
          <w:rFonts w:ascii="Arial" w:hAnsi="Arial" w:cs="Arial"/>
          <w:bCs/>
          <w:sz w:val="20"/>
          <w:szCs w:val="20"/>
        </w:rPr>
      </w:pPr>
    </w:p>
    <w:p w14:paraId="0247A90E" w14:textId="6AC7B380" w:rsidR="001A23F5" w:rsidRPr="001A23F5" w:rsidRDefault="001A23F5" w:rsidP="001A23F5">
      <w:pPr>
        <w:autoSpaceDE w:val="0"/>
        <w:autoSpaceDN w:val="0"/>
        <w:adjustRightInd w:val="0"/>
        <w:spacing w:line="360" w:lineRule="auto"/>
        <w:ind w:right="567"/>
        <w:rPr>
          <w:rFonts w:ascii="Arial" w:hAnsi="Arial" w:cs="Arial"/>
          <w:b/>
          <w:sz w:val="20"/>
          <w:szCs w:val="20"/>
        </w:rPr>
      </w:pPr>
      <w:r w:rsidRPr="00891453">
        <w:rPr>
          <w:rFonts w:ascii="Arial" w:hAnsi="Arial" w:cs="Arial"/>
          <w:b/>
          <w:sz w:val="20"/>
          <w:szCs w:val="20"/>
        </w:rPr>
        <w:t>Verschiedene Mahlgrade für vielseitige</w:t>
      </w:r>
      <w:r>
        <w:rPr>
          <w:rFonts w:ascii="Arial" w:hAnsi="Arial" w:cs="Arial"/>
          <w:b/>
          <w:sz w:val="20"/>
          <w:szCs w:val="20"/>
        </w:rPr>
        <w:t>n</w:t>
      </w:r>
      <w:r w:rsidRPr="00891453">
        <w:rPr>
          <w:rFonts w:ascii="Arial" w:hAnsi="Arial" w:cs="Arial"/>
          <w:b/>
          <w:sz w:val="20"/>
          <w:szCs w:val="20"/>
        </w:rPr>
        <w:t xml:space="preserve"> Einsatz</w:t>
      </w:r>
    </w:p>
    <w:p w14:paraId="7463B9F0" w14:textId="1C9CBACA" w:rsidR="001A23F5" w:rsidRPr="001A23F5" w:rsidRDefault="001879A8" w:rsidP="001A23F5">
      <w:pPr>
        <w:autoSpaceDE w:val="0"/>
        <w:autoSpaceDN w:val="0"/>
        <w:adjustRightInd w:val="0"/>
        <w:spacing w:line="360" w:lineRule="auto"/>
        <w:ind w:right="567"/>
        <w:rPr>
          <w:rFonts w:ascii="Arial" w:hAnsi="Arial" w:cs="Arial"/>
          <w:bCs/>
          <w:sz w:val="20"/>
          <w:szCs w:val="20"/>
        </w:rPr>
      </w:pPr>
      <w:r w:rsidRPr="001A23F5">
        <w:rPr>
          <w:rFonts w:ascii="Arial" w:hAnsi="Arial" w:cs="Arial"/>
          <w:bCs/>
          <w:sz w:val="20"/>
          <w:szCs w:val="20"/>
        </w:rPr>
        <w:t xml:space="preserve">Mit den </w:t>
      </w:r>
      <w:r>
        <w:rPr>
          <w:rFonts w:ascii="Arial" w:hAnsi="Arial" w:cs="Arial"/>
          <w:bCs/>
          <w:sz w:val="20"/>
          <w:szCs w:val="20"/>
        </w:rPr>
        <w:t>erhältlichen</w:t>
      </w:r>
      <w:r w:rsidRPr="001A23F5">
        <w:rPr>
          <w:rFonts w:ascii="Arial" w:hAnsi="Arial" w:cs="Arial"/>
          <w:bCs/>
          <w:sz w:val="20"/>
          <w:szCs w:val="20"/>
        </w:rPr>
        <w:t xml:space="preserve"> </w:t>
      </w:r>
      <w:r w:rsidR="00F2531F">
        <w:rPr>
          <w:rFonts w:ascii="Arial" w:hAnsi="Arial" w:cs="Arial"/>
          <w:bCs/>
          <w:sz w:val="20"/>
          <w:szCs w:val="20"/>
        </w:rPr>
        <w:t xml:space="preserve">Korngrößen (M - Mehl, G - Gries und S </w:t>
      </w:r>
      <w:r w:rsidR="001D3CF9">
        <w:rPr>
          <w:rFonts w:ascii="Arial" w:hAnsi="Arial" w:cs="Arial"/>
          <w:bCs/>
          <w:sz w:val="20"/>
          <w:szCs w:val="20"/>
        </w:rPr>
        <w:t>-</w:t>
      </w:r>
      <w:r w:rsidR="00F2531F">
        <w:rPr>
          <w:rFonts w:ascii="Arial" w:hAnsi="Arial" w:cs="Arial"/>
          <w:bCs/>
          <w:sz w:val="20"/>
          <w:szCs w:val="20"/>
        </w:rPr>
        <w:t xml:space="preserve"> Schrot)</w:t>
      </w:r>
      <w:r w:rsidRPr="001A23F5">
        <w:rPr>
          <w:rFonts w:ascii="Arial" w:hAnsi="Arial" w:cs="Arial"/>
          <w:bCs/>
          <w:sz w:val="20"/>
          <w:szCs w:val="20"/>
        </w:rPr>
        <w:t xml:space="preserve"> lassen sich unterschiedlichste Rezepturen realisieren</w:t>
      </w:r>
      <w:r>
        <w:rPr>
          <w:rFonts w:ascii="Arial" w:hAnsi="Arial" w:cs="Arial"/>
          <w:bCs/>
          <w:sz w:val="20"/>
          <w:szCs w:val="20"/>
        </w:rPr>
        <w:t xml:space="preserve">: </w:t>
      </w:r>
      <w:r w:rsidRPr="001A23F5">
        <w:rPr>
          <w:rFonts w:ascii="Arial" w:hAnsi="Arial" w:cs="Arial"/>
          <w:bCs/>
          <w:sz w:val="20"/>
          <w:szCs w:val="20"/>
        </w:rPr>
        <w:t xml:space="preserve">von feinen Gebäcken bis hin zu rustikalen Brotsorten. </w:t>
      </w:r>
      <w:r>
        <w:rPr>
          <w:rFonts w:ascii="Arial" w:hAnsi="Arial" w:cs="Arial"/>
          <w:bCs/>
          <w:sz w:val="20"/>
          <w:szCs w:val="20"/>
        </w:rPr>
        <w:t>Dabei</w:t>
      </w:r>
      <w:r w:rsidRPr="001A23F5">
        <w:rPr>
          <w:rFonts w:ascii="Arial" w:hAnsi="Arial" w:cs="Arial"/>
          <w:bCs/>
          <w:sz w:val="20"/>
          <w:szCs w:val="20"/>
        </w:rPr>
        <w:t xml:space="preserve"> garantieren die TTT-Produkte </w:t>
      </w:r>
      <w:r>
        <w:rPr>
          <w:rFonts w:ascii="Arial" w:hAnsi="Arial" w:cs="Arial"/>
          <w:bCs/>
          <w:sz w:val="20"/>
          <w:szCs w:val="20"/>
        </w:rPr>
        <w:t xml:space="preserve">eine </w:t>
      </w:r>
      <w:r w:rsidRPr="001A23F5">
        <w:rPr>
          <w:rFonts w:ascii="Arial" w:hAnsi="Arial" w:cs="Arial"/>
          <w:bCs/>
          <w:sz w:val="20"/>
          <w:szCs w:val="20"/>
        </w:rPr>
        <w:t>gleichbleibend hohe Qualität.</w:t>
      </w:r>
      <w:r>
        <w:rPr>
          <w:rFonts w:ascii="Arial" w:hAnsi="Arial" w:cs="Arial"/>
          <w:bCs/>
          <w:sz w:val="20"/>
          <w:szCs w:val="20"/>
        </w:rPr>
        <w:t xml:space="preserve"> </w:t>
      </w:r>
      <w:r w:rsidR="001A23F5" w:rsidRPr="001A23F5">
        <w:rPr>
          <w:rFonts w:ascii="Arial" w:hAnsi="Arial" w:cs="Arial"/>
          <w:bCs/>
          <w:sz w:val="20"/>
          <w:szCs w:val="20"/>
        </w:rPr>
        <w:t>Die funktionellen Mehle und Getreide bieten vielseitige</w:t>
      </w:r>
      <w:r>
        <w:rPr>
          <w:rFonts w:ascii="Arial" w:hAnsi="Arial" w:cs="Arial"/>
          <w:bCs/>
          <w:sz w:val="20"/>
          <w:szCs w:val="20"/>
        </w:rPr>
        <w:t xml:space="preserve"> Vorteile</w:t>
      </w:r>
      <w:r w:rsidR="008025A2">
        <w:rPr>
          <w:rFonts w:ascii="Arial" w:hAnsi="Arial" w:cs="Arial"/>
          <w:bCs/>
          <w:sz w:val="20"/>
          <w:szCs w:val="20"/>
        </w:rPr>
        <w:t xml:space="preserve">. </w:t>
      </w:r>
      <w:r w:rsidR="001A23F5" w:rsidRPr="001A23F5">
        <w:rPr>
          <w:rFonts w:ascii="Arial" w:hAnsi="Arial" w:cs="Arial"/>
          <w:bCs/>
          <w:sz w:val="20"/>
          <w:szCs w:val="20"/>
        </w:rPr>
        <w:t>Sie erhöhen die Teigausbeute</w:t>
      </w:r>
      <w:r w:rsidR="008025A2">
        <w:rPr>
          <w:rFonts w:ascii="Arial" w:hAnsi="Arial" w:cs="Arial"/>
          <w:bCs/>
          <w:sz w:val="20"/>
          <w:szCs w:val="20"/>
        </w:rPr>
        <w:t xml:space="preserve"> durch</w:t>
      </w:r>
      <w:r w:rsidR="001A23F5" w:rsidRPr="001A23F5">
        <w:rPr>
          <w:rFonts w:ascii="Arial" w:hAnsi="Arial" w:cs="Arial"/>
          <w:bCs/>
          <w:sz w:val="20"/>
          <w:szCs w:val="20"/>
        </w:rPr>
        <w:t xml:space="preserve"> Wasserbindung </w:t>
      </w:r>
      <w:r w:rsidR="00C35CB0">
        <w:rPr>
          <w:rFonts w:ascii="Arial" w:hAnsi="Arial" w:cs="Arial"/>
          <w:bCs/>
          <w:sz w:val="20"/>
          <w:szCs w:val="20"/>
        </w:rPr>
        <w:t xml:space="preserve">dank der Hilfe </w:t>
      </w:r>
      <w:r w:rsidR="0031236B">
        <w:rPr>
          <w:rFonts w:ascii="Arial" w:hAnsi="Arial" w:cs="Arial"/>
          <w:bCs/>
          <w:sz w:val="20"/>
          <w:szCs w:val="20"/>
        </w:rPr>
        <w:t>von</w:t>
      </w:r>
      <w:r w:rsidR="0031236B" w:rsidRPr="001A23F5">
        <w:rPr>
          <w:rFonts w:ascii="Arial" w:hAnsi="Arial" w:cs="Arial"/>
          <w:bCs/>
          <w:sz w:val="20"/>
          <w:szCs w:val="20"/>
        </w:rPr>
        <w:t xml:space="preserve"> </w:t>
      </w:r>
      <w:r w:rsidR="0031236B">
        <w:rPr>
          <w:rFonts w:ascii="Arial" w:hAnsi="Arial" w:cs="Arial"/>
          <w:bCs/>
          <w:sz w:val="20"/>
          <w:szCs w:val="20"/>
        </w:rPr>
        <w:t>Ballaststoffen</w:t>
      </w:r>
      <w:r w:rsidR="008025A2">
        <w:rPr>
          <w:rFonts w:ascii="Arial" w:hAnsi="Arial" w:cs="Arial"/>
          <w:bCs/>
          <w:sz w:val="20"/>
          <w:szCs w:val="20"/>
        </w:rPr>
        <w:t>. Dies sorgt nicht nur für längere Frischhaltung, sondern auch für einen höheren</w:t>
      </w:r>
      <w:r w:rsidR="001A23F5" w:rsidRPr="001A23F5">
        <w:rPr>
          <w:rFonts w:ascii="Arial" w:hAnsi="Arial" w:cs="Arial"/>
          <w:bCs/>
          <w:sz w:val="20"/>
          <w:szCs w:val="20"/>
        </w:rPr>
        <w:t xml:space="preserve"> Ballaststoffgehalt</w:t>
      </w:r>
      <w:r w:rsidR="008025A2">
        <w:rPr>
          <w:rFonts w:ascii="Arial" w:hAnsi="Arial" w:cs="Arial"/>
          <w:bCs/>
          <w:sz w:val="20"/>
          <w:szCs w:val="20"/>
        </w:rPr>
        <w:t xml:space="preserve"> </w:t>
      </w:r>
      <w:r>
        <w:rPr>
          <w:rFonts w:ascii="Arial" w:hAnsi="Arial" w:cs="Arial"/>
          <w:bCs/>
          <w:sz w:val="20"/>
          <w:szCs w:val="20"/>
        </w:rPr>
        <w:t xml:space="preserve">in der Backware </w:t>
      </w:r>
      <w:r w:rsidR="008025A2">
        <w:rPr>
          <w:rFonts w:ascii="Arial" w:hAnsi="Arial" w:cs="Arial"/>
          <w:bCs/>
          <w:sz w:val="20"/>
          <w:szCs w:val="20"/>
        </w:rPr>
        <w:t xml:space="preserve">und </w:t>
      </w:r>
      <w:r>
        <w:rPr>
          <w:rFonts w:ascii="Arial" w:hAnsi="Arial" w:cs="Arial"/>
          <w:bCs/>
          <w:sz w:val="20"/>
          <w:szCs w:val="20"/>
        </w:rPr>
        <w:t>somit</w:t>
      </w:r>
      <w:r w:rsidR="008025A2">
        <w:rPr>
          <w:rFonts w:ascii="Arial" w:hAnsi="Arial" w:cs="Arial"/>
          <w:bCs/>
          <w:sz w:val="20"/>
          <w:szCs w:val="20"/>
        </w:rPr>
        <w:t xml:space="preserve"> für ein</w:t>
      </w:r>
      <w:r w:rsidR="001A23F5" w:rsidRPr="001A23F5">
        <w:rPr>
          <w:rFonts w:ascii="Arial" w:hAnsi="Arial" w:cs="Arial"/>
          <w:bCs/>
          <w:sz w:val="20"/>
          <w:szCs w:val="20"/>
        </w:rPr>
        <w:t xml:space="preserve"> </w:t>
      </w:r>
      <w:r w:rsidR="00C35CB0">
        <w:rPr>
          <w:rFonts w:ascii="Arial" w:hAnsi="Arial" w:cs="Arial"/>
          <w:bCs/>
          <w:sz w:val="20"/>
          <w:szCs w:val="20"/>
        </w:rPr>
        <w:t xml:space="preserve">ausgewogenes </w:t>
      </w:r>
      <w:r w:rsidR="008025A2">
        <w:rPr>
          <w:rFonts w:ascii="Arial" w:hAnsi="Arial" w:cs="Arial"/>
          <w:bCs/>
          <w:sz w:val="20"/>
          <w:szCs w:val="20"/>
        </w:rPr>
        <w:t>Endprodukt</w:t>
      </w:r>
      <w:r w:rsidR="001A23F5" w:rsidRPr="001A23F5">
        <w:rPr>
          <w:rFonts w:ascii="Arial" w:hAnsi="Arial" w:cs="Arial"/>
          <w:bCs/>
          <w:sz w:val="20"/>
          <w:szCs w:val="20"/>
        </w:rPr>
        <w:t xml:space="preserve">. </w:t>
      </w:r>
      <w:r w:rsidR="008025A2" w:rsidRPr="008025A2">
        <w:rPr>
          <w:rFonts w:ascii="Arial" w:hAnsi="Arial" w:cs="Arial"/>
          <w:bCs/>
          <w:sz w:val="20"/>
          <w:szCs w:val="20"/>
        </w:rPr>
        <w:t>Darüber hinaus ermöglich</w:t>
      </w:r>
      <w:r w:rsidR="008025A2">
        <w:rPr>
          <w:rFonts w:ascii="Arial" w:hAnsi="Arial" w:cs="Arial"/>
          <w:bCs/>
          <w:sz w:val="20"/>
          <w:szCs w:val="20"/>
        </w:rPr>
        <w:t xml:space="preserve">en </w:t>
      </w:r>
      <w:r w:rsidR="008025A2" w:rsidRPr="008025A2">
        <w:rPr>
          <w:rFonts w:ascii="Arial" w:hAnsi="Arial" w:cs="Arial"/>
          <w:bCs/>
          <w:sz w:val="20"/>
          <w:szCs w:val="20"/>
        </w:rPr>
        <w:t xml:space="preserve">die </w:t>
      </w:r>
      <w:r w:rsidR="008025A2">
        <w:rPr>
          <w:rFonts w:ascii="Arial" w:hAnsi="Arial" w:cs="Arial"/>
          <w:bCs/>
          <w:sz w:val="20"/>
          <w:szCs w:val="20"/>
        </w:rPr>
        <w:t xml:space="preserve">funktionellen Mehle und Getreide </w:t>
      </w:r>
      <w:r w:rsidR="008025A2" w:rsidRPr="008025A2">
        <w:rPr>
          <w:rFonts w:ascii="Arial" w:hAnsi="Arial" w:cs="Arial"/>
          <w:bCs/>
          <w:sz w:val="20"/>
          <w:szCs w:val="20"/>
        </w:rPr>
        <w:t xml:space="preserve">eine verbesserte Textur und eine ansprechende Optik. So helfen die </w:t>
      </w:r>
      <w:r w:rsidR="00C35CB0">
        <w:rPr>
          <w:rFonts w:ascii="Arial" w:hAnsi="Arial" w:cs="Arial"/>
          <w:bCs/>
          <w:sz w:val="20"/>
          <w:szCs w:val="20"/>
        </w:rPr>
        <w:t>TTT-</w:t>
      </w:r>
      <w:r w:rsidR="008025A2" w:rsidRPr="008025A2">
        <w:rPr>
          <w:rFonts w:ascii="Arial" w:hAnsi="Arial" w:cs="Arial"/>
          <w:bCs/>
          <w:sz w:val="20"/>
          <w:szCs w:val="20"/>
        </w:rPr>
        <w:t xml:space="preserve">Produkte von </w:t>
      </w:r>
      <w:r w:rsidR="008025A2">
        <w:rPr>
          <w:rFonts w:ascii="Arial" w:hAnsi="Arial" w:cs="Arial"/>
          <w:bCs/>
          <w:sz w:val="20"/>
          <w:szCs w:val="20"/>
        </w:rPr>
        <w:t>BAKELS</w:t>
      </w:r>
      <w:r w:rsidR="008025A2" w:rsidRPr="008025A2">
        <w:rPr>
          <w:rFonts w:ascii="Arial" w:hAnsi="Arial" w:cs="Arial"/>
          <w:bCs/>
          <w:sz w:val="20"/>
          <w:szCs w:val="20"/>
        </w:rPr>
        <w:t xml:space="preserve"> dabei, den steigenden Ansprüchen der Kunden nach </w:t>
      </w:r>
      <w:r w:rsidR="00C35CB0">
        <w:rPr>
          <w:rFonts w:ascii="Arial" w:hAnsi="Arial" w:cs="Arial"/>
          <w:bCs/>
          <w:sz w:val="20"/>
          <w:szCs w:val="20"/>
        </w:rPr>
        <w:t>ausgewogenen</w:t>
      </w:r>
      <w:r w:rsidR="00C35CB0" w:rsidRPr="008025A2">
        <w:rPr>
          <w:rFonts w:ascii="Arial" w:hAnsi="Arial" w:cs="Arial"/>
          <w:bCs/>
          <w:sz w:val="20"/>
          <w:szCs w:val="20"/>
        </w:rPr>
        <w:t xml:space="preserve"> </w:t>
      </w:r>
      <w:r w:rsidR="008025A2" w:rsidRPr="008025A2">
        <w:rPr>
          <w:rFonts w:ascii="Arial" w:hAnsi="Arial" w:cs="Arial"/>
          <w:bCs/>
          <w:sz w:val="20"/>
          <w:szCs w:val="20"/>
        </w:rPr>
        <w:t>und hochwertigen Backwaren gerecht zu werden.</w:t>
      </w:r>
      <w:r w:rsidR="008025A2">
        <w:rPr>
          <w:rFonts w:ascii="Arial" w:hAnsi="Arial" w:cs="Arial"/>
          <w:bCs/>
          <w:sz w:val="20"/>
          <w:szCs w:val="20"/>
        </w:rPr>
        <w:t xml:space="preserve"> </w:t>
      </w:r>
    </w:p>
    <w:p w14:paraId="0253A356" w14:textId="77777777" w:rsidR="00767D64" w:rsidRPr="00E70344" w:rsidRDefault="00767D64" w:rsidP="00E70344">
      <w:pPr>
        <w:autoSpaceDE w:val="0"/>
        <w:autoSpaceDN w:val="0"/>
        <w:adjustRightInd w:val="0"/>
        <w:ind w:right="567"/>
        <w:rPr>
          <w:rFonts w:ascii="Trebuchet MS" w:hAnsi="Trebuchet MS" w:cs="Trebuchet MS"/>
          <w:b/>
          <w:bCs/>
          <w:sz w:val="20"/>
          <w:szCs w:val="20"/>
        </w:rPr>
      </w:pPr>
    </w:p>
    <w:p w14:paraId="53603D49" w14:textId="77777777" w:rsidR="00B94522" w:rsidRPr="00B94522" w:rsidRDefault="00B94522" w:rsidP="00B94522">
      <w:pPr>
        <w:spacing w:line="360" w:lineRule="auto"/>
        <w:rPr>
          <w:rFonts w:ascii="Arial" w:hAnsi="Arial" w:cs="Arial"/>
          <w:b/>
          <w:sz w:val="20"/>
          <w:szCs w:val="20"/>
        </w:rPr>
      </w:pPr>
      <w:bookmarkStart w:id="0" w:name="_Hlk159935700"/>
      <w:r w:rsidRPr="00B94522">
        <w:rPr>
          <w:rFonts w:ascii="Arial" w:hAnsi="Arial" w:cs="Arial"/>
          <w:b/>
          <w:sz w:val="20"/>
          <w:szCs w:val="20"/>
        </w:rPr>
        <w:t>BAKELS: der globale Partner für Backzutaten</w:t>
      </w:r>
    </w:p>
    <w:bookmarkEnd w:id="0"/>
    <w:p w14:paraId="2E1BEC9E" w14:textId="06DC2F0F" w:rsidR="00B94522" w:rsidRPr="00B94522" w:rsidRDefault="00B94522" w:rsidP="00B94522">
      <w:pPr>
        <w:spacing w:line="360" w:lineRule="auto"/>
        <w:rPr>
          <w:rFonts w:ascii="Arial" w:hAnsi="Arial" w:cs="Arial"/>
          <w:bCs/>
          <w:sz w:val="20"/>
          <w:szCs w:val="20"/>
        </w:rPr>
      </w:pPr>
      <w:r w:rsidRPr="00B94522">
        <w:rPr>
          <w:rFonts w:ascii="Arial" w:hAnsi="Arial" w:cs="Arial"/>
          <w:bCs/>
          <w:sz w:val="20"/>
          <w:szCs w:val="20"/>
        </w:rPr>
        <w:t>Als internationale Unternehmensgruppe bietet BAKELS ein breites Sortiment von über 2.000 innovativen Backzutaten und Anwendungslösungen. Mit maßgeschneiderten Zutaten bedient BAKELS die Bereiche Brot, Gebäck, Kuchen und Süßwaren. Darunter befindet sich eine breite Auswahl an Aromen, Farben, Glasuren, Malzen, funktionellen Getreiden, Sauerteigen, Trennmitteln, Frischhaltern sowie Stärken und Fruchtfüllungen. Mit diesen Produkten beliefert die BAKELS Gruppe über 120</w:t>
      </w:r>
      <w:r w:rsidR="008025A2">
        <w:rPr>
          <w:rFonts w:ascii="Arial" w:hAnsi="Arial" w:cs="Arial"/>
          <w:bCs/>
          <w:sz w:val="20"/>
          <w:szCs w:val="20"/>
        </w:rPr>
        <w:t xml:space="preserve"> </w:t>
      </w:r>
      <w:r w:rsidRPr="00B94522">
        <w:rPr>
          <w:rFonts w:ascii="Arial" w:hAnsi="Arial" w:cs="Arial"/>
          <w:bCs/>
          <w:sz w:val="20"/>
          <w:szCs w:val="20"/>
        </w:rPr>
        <w:t xml:space="preserve">Länder auf allen Kontinenten. </w:t>
      </w:r>
      <w:r w:rsidR="003367AB" w:rsidRPr="003367AB">
        <w:rPr>
          <w:rFonts w:ascii="Arial" w:hAnsi="Arial" w:cs="Arial"/>
          <w:bCs/>
          <w:sz w:val="20"/>
          <w:szCs w:val="20"/>
        </w:rPr>
        <w:t xml:space="preserve">Seit der Gründung 1904 hat sich BAKELS zu einem globalen Unternehmen entwickelt, mit Hauptsitz im schweizerischen </w:t>
      </w:r>
      <w:r w:rsidR="003367AB" w:rsidRPr="003367AB">
        <w:rPr>
          <w:rFonts w:ascii="Arial" w:hAnsi="Arial" w:cs="Arial"/>
          <w:bCs/>
          <w:sz w:val="20"/>
          <w:szCs w:val="20"/>
        </w:rPr>
        <w:lastRenderedPageBreak/>
        <w:t>Rothenburg und weltweit 38</w:t>
      </w:r>
      <w:r w:rsidR="008025A2">
        <w:rPr>
          <w:rFonts w:ascii="Arial" w:hAnsi="Arial" w:cs="Arial"/>
          <w:bCs/>
          <w:sz w:val="20"/>
          <w:szCs w:val="20"/>
        </w:rPr>
        <w:t xml:space="preserve"> </w:t>
      </w:r>
      <w:r w:rsidR="003367AB" w:rsidRPr="003367AB">
        <w:rPr>
          <w:rFonts w:ascii="Arial" w:hAnsi="Arial" w:cs="Arial"/>
          <w:bCs/>
          <w:sz w:val="20"/>
          <w:szCs w:val="20"/>
        </w:rPr>
        <w:t>Tochtergesellschaften. Der deutsche Standort inklusive Backzentrum befindet sich in Berlin.</w:t>
      </w:r>
    </w:p>
    <w:p w14:paraId="00512DBD" w14:textId="77777777" w:rsidR="00B94522" w:rsidRPr="00B94522" w:rsidRDefault="00B94522" w:rsidP="00B94522">
      <w:pPr>
        <w:spacing w:line="360" w:lineRule="auto"/>
        <w:rPr>
          <w:rFonts w:ascii="Arial" w:hAnsi="Arial" w:cs="Arial"/>
          <w:bCs/>
          <w:sz w:val="20"/>
          <w:szCs w:val="20"/>
        </w:rPr>
      </w:pPr>
    </w:p>
    <w:p w14:paraId="455451F3" w14:textId="639C268E" w:rsidR="00B94522" w:rsidRPr="00B94522" w:rsidRDefault="00B94522" w:rsidP="00B94522">
      <w:pPr>
        <w:spacing w:line="360" w:lineRule="auto"/>
        <w:rPr>
          <w:rFonts w:ascii="Arial" w:hAnsi="Arial" w:cs="Arial"/>
          <w:bCs/>
          <w:sz w:val="20"/>
          <w:szCs w:val="20"/>
        </w:rPr>
      </w:pPr>
      <w:r w:rsidRPr="00B94522">
        <w:rPr>
          <w:rFonts w:ascii="Arial" w:hAnsi="Arial" w:cs="Arial"/>
          <w:bCs/>
          <w:sz w:val="20"/>
          <w:szCs w:val="20"/>
        </w:rPr>
        <w:t xml:space="preserve">Weiterführende Informationen unter: </w:t>
      </w:r>
      <w:hyperlink r:id="rId11" w:history="1">
        <w:r w:rsidRPr="00B94522">
          <w:rPr>
            <w:rStyle w:val="Hyperlink"/>
            <w:rFonts w:ascii="Arial" w:hAnsi="Arial" w:cs="Arial"/>
            <w:bCs/>
            <w:sz w:val="20"/>
            <w:szCs w:val="20"/>
          </w:rPr>
          <w:t>www.bakelsdeutschland.de</w:t>
        </w:r>
      </w:hyperlink>
    </w:p>
    <w:p w14:paraId="56460256" w14:textId="77777777" w:rsidR="00DC2818" w:rsidRDefault="00DC2818" w:rsidP="002A17BB">
      <w:pPr>
        <w:autoSpaceDE w:val="0"/>
        <w:autoSpaceDN w:val="0"/>
        <w:adjustRightInd w:val="0"/>
        <w:spacing w:line="360" w:lineRule="auto"/>
        <w:rPr>
          <w:rFonts w:ascii="Arial" w:hAnsi="Arial" w:cs="Arial"/>
          <w:bCs/>
          <w:sz w:val="20"/>
          <w:szCs w:val="20"/>
        </w:rPr>
      </w:pPr>
    </w:p>
    <w:p w14:paraId="4A20EE2C" w14:textId="77777777" w:rsidR="007101AD" w:rsidRDefault="007101AD" w:rsidP="007101AD">
      <w:pPr>
        <w:autoSpaceDE w:val="0"/>
        <w:autoSpaceDN w:val="0"/>
        <w:adjustRightInd w:val="0"/>
        <w:spacing w:line="360" w:lineRule="auto"/>
        <w:rPr>
          <w:rFonts w:ascii="Arial" w:hAnsi="Arial" w:cs="Arial"/>
          <w:b/>
          <w:bCs/>
          <w:sz w:val="20"/>
          <w:szCs w:val="20"/>
        </w:rPr>
      </w:pPr>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36"/>
        <w:gridCol w:w="4868"/>
      </w:tblGrid>
      <w:tr w:rsidR="00EC614F" w14:paraId="26A4F621" w14:textId="77777777" w:rsidTr="00DC2818">
        <w:tc>
          <w:tcPr>
            <w:tcW w:w="2554" w:type="dxa"/>
          </w:tcPr>
          <w:p w14:paraId="46DD0522" w14:textId="4CBF4266" w:rsidR="00EC614F" w:rsidRPr="001A3DF4" w:rsidRDefault="002E79D9" w:rsidP="002714A6">
            <w:pPr>
              <w:rPr>
                <w:rFonts w:ascii="Arial" w:hAnsi="Arial" w:cs="Arial"/>
                <w:noProof/>
              </w:rPr>
            </w:pPr>
            <w:bookmarkStart w:id="1" w:name="_Hlk36029115"/>
            <w:r w:rsidRPr="002E79D9">
              <w:rPr>
                <w:rFonts w:ascii="Arial" w:hAnsi="Arial" w:cs="Arial"/>
                <w:noProof/>
              </w:rPr>
              <w:drawing>
                <wp:inline distT="0" distB="0" distL="0" distR="0" wp14:anchorId="60632775" wp14:editId="5FB587D2">
                  <wp:extent cx="2166713" cy="1397000"/>
                  <wp:effectExtent l="0" t="0" r="5080" b="0"/>
                  <wp:docPr id="950201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201088" name=""/>
                          <pic:cNvPicPr/>
                        </pic:nvPicPr>
                        <pic:blipFill>
                          <a:blip r:embed="rId12"/>
                          <a:stretch>
                            <a:fillRect/>
                          </a:stretch>
                        </pic:blipFill>
                        <pic:spPr>
                          <a:xfrm>
                            <a:off x="0" y="0"/>
                            <a:ext cx="2174891" cy="1402273"/>
                          </a:xfrm>
                          <a:prstGeom prst="rect">
                            <a:avLst/>
                          </a:prstGeom>
                        </pic:spPr>
                      </pic:pic>
                    </a:graphicData>
                  </a:graphic>
                </wp:inline>
              </w:drawing>
            </w:r>
          </w:p>
        </w:tc>
        <w:tc>
          <w:tcPr>
            <w:tcW w:w="5940" w:type="dxa"/>
          </w:tcPr>
          <w:p w14:paraId="0E17569D" w14:textId="77777777" w:rsidR="002E79D9" w:rsidRPr="00430F8D" w:rsidRDefault="002E79D9" w:rsidP="002E79D9">
            <w:pPr>
              <w:tabs>
                <w:tab w:val="left" w:pos="5952"/>
              </w:tabs>
              <w:rPr>
                <w:rFonts w:ascii="Arial" w:hAnsi="Arial" w:cs="Arial"/>
                <w:sz w:val="18"/>
              </w:rPr>
            </w:pPr>
            <w:bookmarkStart w:id="2" w:name="_Hlk125709414"/>
            <w:r w:rsidRPr="00430F8D">
              <w:rPr>
                <w:rFonts w:ascii="Arial" w:hAnsi="Arial" w:cs="Arial"/>
                <w:b/>
                <w:bCs/>
                <w:sz w:val="18"/>
              </w:rPr>
              <w:t>Bildunterschrift:</w:t>
            </w:r>
            <w:r w:rsidRPr="00430F8D">
              <w:rPr>
                <w:rFonts w:ascii="Arial" w:hAnsi="Arial" w:cs="Arial"/>
                <w:sz w:val="18"/>
              </w:rPr>
              <w:t xml:space="preserve"> </w:t>
            </w:r>
            <w:r w:rsidRPr="006E28EB">
              <w:rPr>
                <w:rFonts w:ascii="Arial" w:hAnsi="Arial" w:cs="Arial"/>
                <w:sz w:val="18"/>
              </w:rPr>
              <w:t>Mit den TTT-Produkten von BAKELS war altbackenes Brot gestern!</w:t>
            </w:r>
          </w:p>
          <w:p w14:paraId="306271EB" w14:textId="0C32A7E9" w:rsidR="002E79D9" w:rsidRPr="00430F8D" w:rsidRDefault="002E79D9" w:rsidP="002E79D9">
            <w:pPr>
              <w:tabs>
                <w:tab w:val="left" w:pos="5952"/>
              </w:tabs>
              <w:rPr>
                <w:rFonts w:ascii="Arial" w:hAnsi="Arial" w:cs="Arial"/>
                <w:sz w:val="18"/>
              </w:rPr>
            </w:pPr>
            <w:r w:rsidRPr="00430F8D">
              <w:rPr>
                <w:rFonts w:ascii="Arial" w:hAnsi="Arial" w:cs="Arial"/>
                <w:b/>
                <w:bCs/>
                <w:sz w:val="18"/>
              </w:rPr>
              <w:t>Dateiname:</w:t>
            </w:r>
            <w:r w:rsidRPr="00430F8D">
              <w:rPr>
                <w:rFonts w:ascii="Arial" w:hAnsi="Arial" w:cs="Arial"/>
                <w:sz w:val="18"/>
              </w:rPr>
              <w:t xml:space="preserve"> Pressefoto_</w:t>
            </w:r>
            <w:r>
              <w:rPr>
                <w:rFonts w:ascii="Arial" w:hAnsi="Arial" w:cs="Arial"/>
                <w:sz w:val="18"/>
              </w:rPr>
              <w:t>BAKELS_TTT</w:t>
            </w:r>
            <w:r w:rsidRPr="00430F8D">
              <w:rPr>
                <w:rFonts w:ascii="Arial" w:hAnsi="Arial" w:cs="Arial"/>
                <w:sz w:val="18"/>
              </w:rPr>
              <w:t>.jpg (</w:t>
            </w:r>
            <w:r>
              <w:rPr>
                <w:rFonts w:ascii="Arial" w:hAnsi="Arial" w:cs="Arial"/>
                <w:sz w:val="18"/>
              </w:rPr>
              <w:t>1.6</w:t>
            </w:r>
            <w:r w:rsidR="00987F92">
              <w:rPr>
                <w:rFonts w:ascii="Arial" w:hAnsi="Arial" w:cs="Arial"/>
                <w:sz w:val="18"/>
              </w:rPr>
              <w:t>2</w:t>
            </w:r>
            <w:r>
              <w:rPr>
                <w:rFonts w:ascii="Arial" w:hAnsi="Arial" w:cs="Arial"/>
                <w:sz w:val="18"/>
              </w:rPr>
              <w:t>0</w:t>
            </w:r>
            <w:r w:rsidRPr="00430F8D">
              <w:rPr>
                <w:rFonts w:ascii="Arial" w:hAnsi="Arial" w:cs="Arial"/>
                <w:sz w:val="18"/>
              </w:rPr>
              <w:t xml:space="preserve"> KB)</w:t>
            </w:r>
          </w:p>
          <w:p w14:paraId="4BB916A4" w14:textId="177F47FA" w:rsidR="002E79D9" w:rsidRPr="00430F8D" w:rsidRDefault="002E79D9" w:rsidP="002E79D9">
            <w:pPr>
              <w:rPr>
                <w:rFonts w:ascii="Arial" w:hAnsi="Arial" w:cs="Arial"/>
                <w:sz w:val="18"/>
              </w:rPr>
            </w:pPr>
            <w:r w:rsidRPr="00430F8D">
              <w:rPr>
                <w:rFonts w:ascii="Arial" w:hAnsi="Arial" w:cs="Arial"/>
                <w:b/>
                <w:bCs/>
                <w:sz w:val="18"/>
              </w:rPr>
              <w:t>Quellenangabe Foto:</w:t>
            </w:r>
            <w:r w:rsidRPr="00430F8D">
              <w:rPr>
                <w:rFonts w:ascii="Arial" w:hAnsi="Arial" w:cs="Arial"/>
                <w:sz w:val="18"/>
              </w:rPr>
              <w:t xml:space="preserve"> </w:t>
            </w:r>
            <w:r>
              <w:rPr>
                <w:rFonts w:ascii="Arial" w:hAnsi="Arial" w:cs="Arial"/>
                <w:sz w:val="18"/>
              </w:rPr>
              <w:t>B</w:t>
            </w:r>
            <w:r w:rsidR="00300051">
              <w:rPr>
                <w:rFonts w:ascii="Arial" w:hAnsi="Arial" w:cs="Arial"/>
                <w:sz w:val="18"/>
              </w:rPr>
              <w:t>akels Deutschland GmbH</w:t>
            </w:r>
            <w:r w:rsidRPr="00430F8D">
              <w:rPr>
                <w:rFonts w:ascii="Arial" w:hAnsi="Arial" w:cs="Arial"/>
                <w:sz w:val="18"/>
              </w:rPr>
              <w:br/>
            </w:r>
            <w:r w:rsidRPr="00430F8D">
              <w:rPr>
                <w:rFonts w:ascii="Arial" w:hAnsi="Arial" w:cs="Arial"/>
                <w:b/>
                <w:bCs/>
                <w:sz w:val="18"/>
              </w:rPr>
              <w:t>Nutzung:</w:t>
            </w:r>
            <w:r w:rsidRPr="00430F8D">
              <w:rPr>
                <w:rFonts w:ascii="Arial" w:hAnsi="Arial" w:cs="Arial"/>
                <w:sz w:val="18"/>
              </w:rPr>
              <w:t xml:space="preserve"> Abdruck zur Illustration der redaktionellen Berichterstattung. Nur im Zusammenhang mit Informationen zu Marke, Produkten und von </w:t>
            </w:r>
            <w:r>
              <w:rPr>
                <w:rFonts w:ascii="Arial" w:hAnsi="Arial" w:cs="Arial"/>
                <w:sz w:val="18"/>
              </w:rPr>
              <w:t>BAKELS</w:t>
            </w:r>
            <w:r w:rsidRPr="00430F8D">
              <w:rPr>
                <w:rFonts w:ascii="Arial" w:hAnsi="Arial" w:cs="Arial"/>
                <w:sz w:val="18"/>
              </w:rPr>
              <w:t xml:space="preserve"> zu verwenden. </w:t>
            </w:r>
          </w:p>
          <w:bookmarkEnd w:id="2"/>
          <w:p w14:paraId="281AC930" w14:textId="77777777" w:rsidR="00EC614F" w:rsidRPr="001A3DF4" w:rsidRDefault="00EC614F" w:rsidP="002714A6">
            <w:pPr>
              <w:tabs>
                <w:tab w:val="left" w:pos="5952"/>
              </w:tabs>
              <w:rPr>
                <w:rFonts w:ascii="Arial" w:hAnsi="Arial" w:cs="Arial"/>
                <w:b/>
                <w:bCs/>
                <w:sz w:val="18"/>
              </w:rPr>
            </w:pPr>
          </w:p>
        </w:tc>
      </w:tr>
      <w:bookmarkEnd w:id="1"/>
    </w:tbl>
    <w:p w14:paraId="6F781201" w14:textId="664AAD43" w:rsidR="00C84ADD" w:rsidRDefault="00C84ADD" w:rsidP="00C84ADD">
      <w:pPr>
        <w:autoSpaceDE w:val="0"/>
        <w:autoSpaceDN w:val="0"/>
        <w:adjustRightInd w:val="0"/>
        <w:spacing w:line="360" w:lineRule="auto"/>
        <w:rPr>
          <w:rFonts w:ascii="Arial" w:hAnsi="Arial" w:cs="Arial"/>
          <w:b/>
          <w:bCs/>
          <w:sz w:val="20"/>
          <w:szCs w:val="20"/>
        </w:rPr>
      </w:pP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7BCEE019" w14:textId="420CA909" w:rsidR="007101AD" w:rsidRPr="00EC56A9" w:rsidRDefault="007101AD" w:rsidP="007101AD">
      <w:pPr>
        <w:spacing w:line="360" w:lineRule="auto"/>
        <w:rPr>
          <w:rFonts w:ascii="Arial" w:hAnsi="Arial"/>
          <w:sz w:val="16"/>
        </w:rPr>
      </w:pPr>
      <w:r w:rsidRPr="00EC56A9">
        <w:rPr>
          <w:rFonts w:ascii="Arial" w:hAnsi="Arial"/>
          <w:sz w:val="16"/>
        </w:rPr>
        <w:t>kommunikation.pur</w:t>
      </w:r>
      <w:r>
        <w:rPr>
          <w:rFonts w:ascii="Arial" w:hAnsi="Arial"/>
          <w:sz w:val="16"/>
        </w:rPr>
        <w:t xml:space="preserve"> GmbH</w:t>
      </w:r>
      <w:r w:rsidRPr="00EC56A9">
        <w:rPr>
          <w:rFonts w:ascii="Arial" w:hAnsi="Arial"/>
          <w:sz w:val="16"/>
        </w:rPr>
        <w:t xml:space="preserve">, </w:t>
      </w:r>
      <w:r w:rsidR="00B94522">
        <w:rPr>
          <w:rFonts w:ascii="Arial" w:hAnsi="Arial"/>
          <w:sz w:val="16"/>
        </w:rPr>
        <w:t>Jennifer Hofer</w:t>
      </w:r>
      <w:r w:rsidRPr="00EC56A9">
        <w:rPr>
          <w:rFonts w:ascii="Arial" w:hAnsi="Arial"/>
          <w:sz w:val="16"/>
        </w:rPr>
        <w:t>, Sendlinger Straße 31, 80331 München</w:t>
      </w:r>
    </w:p>
    <w:p w14:paraId="4A78085B" w14:textId="64628920" w:rsidR="007101AD" w:rsidRPr="00B746C2" w:rsidRDefault="007101AD" w:rsidP="007101AD">
      <w:pPr>
        <w:spacing w:line="360" w:lineRule="auto"/>
        <w:rPr>
          <w:rFonts w:ascii="Arial" w:hAnsi="Arial"/>
          <w:sz w:val="16"/>
        </w:rPr>
      </w:pPr>
      <w:r>
        <w:rPr>
          <w:rFonts w:ascii="Arial" w:hAnsi="Arial"/>
          <w:sz w:val="16"/>
        </w:rPr>
        <w:t>Telefon: +49.89.</w:t>
      </w:r>
      <w:r w:rsidR="00346DFA" w:rsidRPr="00346DFA">
        <w:rPr>
          <w:rFonts w:ascii="Arial" w:hAnsi="Arial"/>
          <w:sz w:val="16"/>
        </w:rPr>
        <w:t>41 32 61 90</w:t>
      </w:r>
      <w:r w:rsidR="00B94522">
        <w:rPr>
          <w:rFonts w:ascii="Arial" w:hAnsi="Arial"/>
          <w:sz w:val="16"/>
        </w:rPr>
        <w:t>3</w:t>
      </w:r>
      <w:r w:rsidRPr="00EC56A9">
        <w:rPr>
          <w:rFonts w:ascii="Arial" w:hAnsi="Arial"/>
          <w:sz w:val="16"/>
        </w:rPr>
        <w:t xml:space="preserve">, Fax: +49.89.23 23 63 51, E-Mail: </w:t>
      </w:r>
      <w:r w:rsidR="00B94522">
        <w:rPr>
          <w:rFonts w:ascii="Arial" w:hAnsi="Arial"/>
          <w:sz w:val="16"/>
        </w:rPr>
        <w:t>hofer</w:t>
      </w:r>
      <w:r w:rsidRPr="00EC56A9">
        <w:rPr>
          <w:rFonts w:ascii="Arial" w:hAnsi="Arial"/>
          <w:sz w:val="16"/>
        </w:rPr>
        <w:t>@kommunikationpur.com</w:t>
      </w:r>
    </w:p>
    <w:p w14:paraId="61CA2610" w14:textId="43B46D38" w:rsidR="00E15D86" w:rsidRPr="00B746C2" w:rsidRDefault="00E15D86" w:rsidP="007101AD">
      <w:pPr>
        <w:spacing w:line="360" w:lineRule="auto"/>
        <w:rPr>
          <w:rFonts w:ascii="Arial" w:hAnsi="Arial"/>
          <w:sz w:val="16"/>
        </w:rPr>
      </w:pPr>
    </w:p>
    <w:sectPr w:rsidR="00E15D86" w:rsidRPr="00B746C2" w:rsidSect="000B6A19">
      <w:headerReference w:type="default" r:id="rId13"/>
      <w:footerReference w:type="default" r:id="rId14"/>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6E5023FF">
          <wp:simplePos x="0" y="0"/>
          <wp:positionH relativeFrom="column">
            <wp:posOffset>3644265</wp:posOffset>
          </wp:positionH>
          <wp:positionV relativeFrom="paragraph">
            <wp:posOffset>155277</wp:posOffset>
          </wp:positionV>
          <wp:extent cx="2406381" cy="49411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2406381" cy="49411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375CA"/>
    <w:multiLevelType w:val="hybridMultilevel"/>
    <w:tmpl w:val="0F00A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90090203">
    <w:abstractNumId w:val="3"/>
  </w:num>
  <w:num w:numId="2" w16cid:durableId="960721581">
    <w:abstractNumId w:val="6"/>
  </w:num>
  <w:num w:numId="3" w16cid:durableId="1061053142">
    <w:abstractNumId w:val="2"/>
  </w:num>
  <w:num w:numId="4" w16cid:durableId="1124733516">
    <w:abstractNumId w:val="4"/>
  </w:num>
  <w:num w:numId="5" w16cid:durableId="1209881988">
    <w:abstractNumId w:val="1"/>
  </w:num>
  <w:num w:numId="6" w16cid:durableId="2103720960">
    <w:abstractNumId w:val="5"/>
  </w:num>
  <w:num w:numId="7" w16cid:durableId="1920408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00D9"/>
    <w:rsid w:val="00012185"/>
    <w:rsid w:val="00017612"/>
    <w:rsid w:val="00017CB7"/>
    <w:rsid w:val="00022CE6"/>
    <w:rsid w:val="00035E3E"/>
    <w:rsid w:val="00044906"/>
    <w:rsid w:val="00046434"/>
    <w:rsid w:val="00047E31"/>
    <w:rsid w:val="00052A2D"/>
    <w:rsid w:val="00052AAA"/>
    <w:rsid w:val="000548C3"/>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8C4"/>
    <w:rsid w:val="00096F5D"/>
    <w:rsid w:val="000A3293"/>
    <w:rsid w:val="000A57D9"/>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D14DA"/>
    <w:rsid w:val="000D25DD"/>
    <w:rsid w:val="000D4AE2"/>
    <w:rsid w:val="000D576B"/>
    <w:rsid w:val="000E22F7"/>
    <w:rsid w:val="000E71BB"/>
    <w:rsid w:val="000F0A7B"/>
    <w:rsid w:val="000F0D1F"/>
    <w:rsid w:val="000F1C98"/>
    <w:rsid w:val="000F2235"/>
    <w:rsid w:val="000F5336"/>
    <w:rsid w:val="000F6653"/>
    <w:rsid w:val="000F689E"/>
    <w:rsid w:val="00101575"/>
    <w:rsid w:val="00102ECA"/>
    <w:rsid w:val="00103AC0"/>
    <w:rsid w:val="00104434"/>
    <w:rsid w:val="00104B31"/>
    <w:rsid w:val="001053C2"/>
    <w:rsid w:val="00105B42"/>
    <w:rsid w:val="00106A73"/>
    <w:rsid w:val="00117063"/>
    <w:rsid w:val="001231C3"/>
    <w:rsid w:val="001232C5"/>
    <w:rsid w:val="00124199"/>
    <w:rsid w:val="00127940"/>
    <w:rsid w:val="00127A8C"/>
    <w:rsid w:val="00131462"/>
    <w:rsid w:val="00132C4F"/>
    <w:rsid w:val="00133E7B"/>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67836"/>
    <w:rsid w:val="00171D8F"/>
    <w:rsid w:val="00172294"/>
    <w:rsid w:val="001749B9"/>
    <w:rsid w:val="00177626"/>
    <w:rsid w:val="00177A99"/>
    <w:rsid w:val="00180718"/>
    <w:rsid w:val="00185E24"/>
    <w:rsid w:val="001870E8"/>
    <w:rsid w:val="001879A8"/>
    <w:rsid w:val="001929E7"/>
    <w:rsid w:val="0019309E"/>
    <w:rsid w:val="00194F9B"/>
    <w:rsid w:val="00197DED"/>
    <w:rsid w:val="001A194F"/>
    <w:rsid w:val="001A23F5"/>
    <w:rsid w:val="001A3200"/>
    <w:rsid w:val="001A60D9"/>
    <w:rsid w:val="001A70BB"/>
    <w:rsid w:val="001A737E"/>
    <w:rsid w:val="001B119E"/>
    <w:rsid w:val="001B76AD"/>
    <w:rsid w:val="001C07AF"/>
    <w:rsid w:val="001C0F3C"/>
    <w:rsid w:val="001C190E"/>
    <w:rsid w:val="001C1F37"/>
    <w:rsid w:val="001C5C56"/>
    <w:rsid w:val="001C7E7F"/>
    <w:rsid w:val="001D3033"/>
    <w:rsid w:val="001D3CF9"/>
    <w:rsid w:val="001D5110"/>
    <w:rsid w:val="001D5991"/>
    <w:rsid w:val="001E0FE3"/>
    <w:rsid w:val="001E14C2"/>
    <w:rsid w:val="001E1FF4"/>
    <w:rsid w:val="001E2307"/>
    <w:rsid w:val="001E3362"/>
    <w:rsid w:val="001E33AC"/>
    <w:rsid w:val="001E6AC9"/>
    <w:rsid w:val="001F146E"/>
    <w:rsid w:val="001F3439"/>
    <w:rsid w:val="001F39A2"/>
    <w:rsid w:val="00200847"/>
    <w:rsid w:val="0020169D"/>
    <w:rsid w:val="00201EC7"/>
    <w:rsid w:val="00204A5F"/>
    <w:rsid w:val="002075DB"/>
    <w:rsid w:val="00207D8C"/>
    <w:rsid w:val="002121D3"/>
    <w:rsid w:val="00216593"/>
    <w:rsid w:val="00216648"/>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259C"/>
    <w:rsid w:val="00252AE3"/>
    <w:rsid w:val="002559B6"/>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A7007"/>
    <w:rsid w:val="002B182E"/>
    <w:rsid w:val="002B44DD"/>
    <w:rsid w:val="002B4853"/>
    <w:rsid w:val="002B4B0C"/>
    <w:rsid w:val="002C1091"/>
    <w:rsid w:val="002C1BDC"/>
    <w:rsid w:val="002C4106"/>
    <w:rsid w:val="002C5B0F"/>
    <w:rsid w:val="002C6E92"/>
    <w:rsid w:val="002E3349"/>
    <w:rsid w:val="002E462A"/>
    <w:rsid w:val="002E786D"/>
    <w:rsid w:val="002E79D9"/>
    <w:rsid w:val="002F712F"/>
    <w:rsid w:val="002F7CBF"/>
    <w:rsid w:val="00300051"/>
    <w:rsid w:val="00300A1A"/>
    <w:rsid w:val="00300CE8"/>
    <w:rsid w:val="00301293"/>
    <w:rsid w:val="003032AC"/>
    <w:rsid w:val="00304F89"/>
    <w:rsid w:val="00306F7C"/>
    <w:rsid w:val="00307A70"/>
    <w:rsid w:val="0031236B"/>
    <w:rsid w:val="00312B87"/>
    <w:rsid w:val="00313E3E"/>
    <w:rsid w:val="0031627F"/>
    <w:rsid w:val="00322AAD"/>
    <w:rsid w:val="0032535C"/>
    <w:rsid w:val="00325F48"/>
    <w:rsid w:val="003318F9"/>
    <w:rsid w:val="00331CB0"/>
    <w:rsid w:val="00333396"/>
    <w:rsid w:val="0033342A"/>
    <w:rsid w:val="003367AB"/>
    <w:rsid w:val="003419C4"/>
    <w:rsid w:val="00341C51"/>
    <w:rsid w:val="00343E4D"/>
    <w:rsid w:val="0034569E"/>
    <w:rsid w:val="003462B6"/>
    <w:rsid w:val="00346DFA"/>
    <w:rsid w:val="003526E7"/>
    <w:rsid w:val="003540FC"/>
    <w:rsid w:val="00355EE8"/>
    <w:rsid w:val="00374E30"/>
    <w:rsid w:val="0039392C"/>
    <w:rsid w:val="003944C9"/>
    <w:rsid w:val="003A2C9D"/>
    <w:rsid w:val="003B08A2"/>
    <w:rsid w:val="003B1042"/>
    <w:rsid w:val="003B7040"/>
    <w:rsid w:val="003C00D7"/>
    <w:rsid w:val="003C0B46"/>
    <w:rsid w:val="003C36EF"/>
    <w:rsid w:val="003C5425"/>
    <w:rsid w:val="003D1B51"/>
    <w:rsid w:val="003D4EB3"/>
    <w:rsid w:val="003E01D9"/>
    <w:rsid w:val="003E239A"/>
    <w:rsid w:val="003E5A23"/>
    <w:rsid w:val="003E67B0"/>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473A7"/>
    <w:rsid w:val="00455290"/>
    <w:rsid w:val="00460905"/>
    <w:rsid w:val="00465643"/>
    <w:rsid w:val="0047607A"/>
    <w:rsid w:val="0047639D"/>
    <w:rsid w:val="00476ABA"/>
    <w:rsid w:val="00481428"/>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51CA"/>
    <w:rsid w:val="004E61D9"/>
    <w:rsid w:val="004F29D6"/>
    <w:rsid w:val="004F4027"/>
    <w:rsid w:val="004F5E98"/>
    <w:rsid w:val="004F688F"/>
    <w:rsid w:val="004F719E"/>
    <w:rsid w:val="0050059D"/>
    <w:rsid w:val="00502239"/>
    <w:rsid w:val="005062DD"/>
    <w:rsid w:val="00510F71"/>
    <w:rsid w:val="0051175F"/>
    <w:rsid w:val="005132B3"/>
    <w:rsid w:val="00514E27"/>
    <w:rsid w:val="005206A0"/>
    <w:rsid w:val="005244C9"/>
    <w:rsid w:val="00534A9A"/>
    <w:rsid w:val="005361E3"/>
    <w:rsid w:val="00536BCC"/>
    <w:rsid w:val="00537260"/>
    <w:rsid w:val="00540578"/>
    <w:rsid w:val="00545EDB"/>
    <w:rsid w:val="005472B8"/>
    <w:rsid w:val="00547534"/>
    <w:rsid w:val="00550232"/>
    <w:rsid w:val="005509E0"/>
    <w:rsid w:val="00553694"/>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A5A59"/>
    <w:rsid w:val="005B700D"/>
    <w:rsid w:val="005C003D"/>
    <w:rsid w:val="005C5EE9"/>
    <w:rsid w:val="005D0658"/>
    <w:rsid w:val="005D13BB"/>
    <w:rsid w:val="005D6B22"/>
    <w:rsid w:val="005E30A2"/>
    <w:rsid w:val="005E4F71"/>
    <w:rsid w:val="005E7905"/>
    <w:rsid w:val="005E7FA6"/>
    <w:rsid w:val="005F2A75"/>
    <w:rsid w:val="005F39B5"/>
    <w:rsid w:val="006033A1"/>
    <w:rsid w:val="0060462E"/>
    <w:rsid w:val="0061292D"/>
    <w:rsid w:val="00613D2A"/>
    <w:rsid w:val="00616424"/>
    <w:rsid w:val="006170E1"/>
    <w:rsid w:val="00621509"/>
    <w:rsid w:val="00621935"/>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0E30"/>
    <w:rsid w:val="00642192"/>
    <w:rsid w:val="006438FB"/>
    <w:rsid w:val="00644861"/>
    <w:rsid w:val="006506B9"/>
    <w:rsid w:val="00652C53"/>
    <w:rsid w:val="00653859"/>
    <w:rsid w:val="00654BCD"/>
    <w:rsid w:val="00656762"/>
    <w:rsid w:val="00656F1F"/>
    <w:rsid w:val="00665CD2"/>
    <w:rsid w:val="00666022"/>
    <w:rsid w:val="0066646C"/>
    <w:rsid w:val="00666F11"/>
    <w:rsid w:val="00672EFD"/>
    <w:rsid w:val="00676FE8"/>
    <w:rsid w:val="00681F57"/>
    <w:rsid w:val="0068325F"/>
    <w:rsid w:val="00684FBE"/>
    <w:rsid w:val="006870D5"/>
    <w:rsid w:val="00694564"/>
    <w:rsid w:val="00695287"/>
    <w:rsid w:val="006A0D07"/>
    <w:rsid w:val="006A3277"/>
    <w:rsid w:val="006A75A1"/>
    <w:rsid w:val="006A793E"/>
    <w:rsid w:val="006B0B6A"/>
    <w:rsid w:val="006B1B9E"/>
    <w:rsid w:val="006B2570"/>
    <w:rsid w:val="006B4633"/>
    <w:rsid w:val="006C2B3F"/>
    <w:rsid w:val="006C3D40"/>
    <w:rsid w:val="006C63CA"/>
    <w:rsid w:val="006D1529"/>
    <w:rsid w:val="006D3C3B"/>
    <w:rsid w:val="006D4231"/>
    <w:rsid w:val="006D52E9"/>
    <w:rsid w:val="006D7958"/>
    <w:rsid w:val="006E00EC"/>
    <w:rsid w:val="006E0378"/>
    <w:rsid w:val="006E1774"/>
    <w:rsid w:val="006E1EA7"/>
    <w:rsid w:val="006E2C24"/>
    <w:rsid w:val="006E4F48"/>
    <w:rsid w:val="006F040A"/>
    <w:rsid w:val="006F0ED0"/>
    <w:rsid w:val="006F18E6"/>
    <w:rsid w:val="006F3617"/>
    <w:rsid w:val="006F48E9"/>
    <w:rsid w:val="006F5DD3"/>
    <w:rsid w:val="00700A42"/>
    <w:rsid w:val="00705179"/>
    <w:rsid w:val="007101AD"/>
    <w:rsid w:val="00712E11"/>
    <w:rsid w:val="00716118"/>
    <w:rsid w:val="0071740D"/>
    <w:rsid w:val="00726EA6"/>
    <w:rsid w:val="00732848"/>
    <w:rsid w:val="007419D9"/>
    <w:rsid w:val="007422E4"/>
    <w:rsid w:val="00745CE5"/>
    <w:rsid w:val="00752AA8"/>
    <w:rsid w:val="00752FE2"/>
    <w:rsid w:val="007551C5"/>
    <w:rsid w:val="00763EA7"/>
    <w:rsid w:val="00764160"/>
    <w:rsid w:val="007644CA"/>
    <w:rsid w:val="00765045"/>
    <w:rsid w:val="0076603B"/>
    <w:rsid w:val="00767D64"/>
    <w:rsid w:val="00771570"/>
    <w:rsid w:val="00777239"/>
    <w:rsid w:val="007809FB"/>
    <w:rsid w:val="007849B5"/>
    <w:rsid w:val="00784F0B"/>
    <w:rsid w:val="00790160"/>
    <w:rsid w:val="007905BE"/>
    <w:rsid w:val="00796F30"/>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E76BF"/>
    <w:rsid w:val="007F5593"/>
    <w:rsid w:val="007F5C37"/>
    <w:rsid w:val="007F7098"/>
    <w:rsid w:val="007F7B67"/>
    <w:rsid w:val="00800329"/>
    <w:rsid w:val="0080073E"/>
    <w:rsid w:val="00801289"/>
    <w:rsid w:val="008025A2"/>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6A1A"/>
    <w:rsid w:val="00847133"/>
    <w:rsid w:val="00847ADD"/>
    <w:rsid w:val="0085154D"/>
    <w:rsid w:val="00862754"/>
    <w:rsid w:val="00867082"/>
    <w:rsid w:val="00870A79"/>
    <w:rsid w:val="00873A87"/>
    <w:rsid w:val="0087714F"/>
    <w:rsid w:val="00877234"/>
    <w:rsid w:val="00885B9A"/>
    <w:rsid w:val="00891272"/>
    <w:rsid w:val="00891453"/>
    <w:rsid w:val="008959A4"/>
    <w:rsid w:val="00895CC4"/>
    <w:rsid w:val="008A0603"/>
    <w:rsid w:val="008A0FF0"/>
    <w:rsid w:val="008A6EAD"/>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0550B"/>
    <w:rsid w:val="009204F1"/>
    <w:rsid w:val="009209F5"/>
    <w:rsid w:val="009248C1"/>
    <w:rsid w:val="00930998"/>
    <w:rsid w:val="00931D23"/>
    <w:rsid w:val="00932C68"/>
    <w:rsid w:val="0094214E"/>
    <w:rsid w:val="00943FC6"/>
    <w:rsid w:val="00951F02"/>
    <w:rsid w:val="00952807"/>
    <w:rsid w:val="0095488A"/>
    <w:rsid w:val="00955288"/>
    <w:rsid w:val="00966A82"/>
    <w:rsid w:val="00967CC1"/>
    <w:rsid w:val="00972345"/>
    <w:rsid w:val="00975869"/>
    <w:rsid w:val="00983F06"/>
    <w:rsid w:val="00984CC7"/>
    <w:rsid w:val="00984D48"/>
    <w:rsid w:val="0098551A"/>
    <w:rsid w:val="0098614A"/>
    <w:rsid w:val="009872AC"/>
    <w:rsid w:val="009876EC"/>
    <w:rsid w:val="00987E78"/>
    <w:rsid w:val="00987F10"/>
    <w:rsid w:val="00987F92"/>
    <w:rsid w:val="00991C4B"/>
    <w:rsid w:val="0099571B"/>
    <w:rsid w:val="00995A21"/>
    <w:rsid w:val="00997188"/>
    <w:rsid w:val="009A2620"/>
    <w:rsid w:val="009A43D5"/>
    <w:rsid w:val="009A47E8"/>
    <w:rsid w:val="009A48A4"/>
    <w:rsid w:val="009A75C1"/>
    <w:rsid w:val="009A7B24"/>
    <w:rsid w:val="009B05FA"/>
    <w:rsid w:val="009B7BB6"/>
    <w:rsid w:val="009C0A10"/>
    <w:rsid w:val="009C511D"/>
    <w:rsid w:val="009C78A5"/>
    <w:rsid w:val="009D0BB9"/>
    <w:rsid w:val="009D4F56"/>
    <w:rsid w:val="009D64C1"/>
    <w:rsid w:val="009D6F57"/>
    <w:rsid w:val="009E1A67"/>
    <w:rsid w:val="009E1C31"/>
    <w:rsid w:val="009F14FD"/>
    <w:rsid w:val="009F4D5C"/>
    <w:rsid w:val="009F74C3"/>
    <w:rsid w:val="00A00445"/>
    <w:rsid w:val="00A00895"/>
    <w:rsid w:val="00A11C41"/>
    <w:rsid w:val="00A14E1F"/>
    <w:rsid w:val="00A15BD0"/>
    <w:rsid w:val="00A16E36"/>
    <w:rsid w:val="00A2453A"/>
    <w:rsid w:val="00A27A36"/>
    <w:rsid w:val="00A329FA"/>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3568"/>
    <w:rsid w:val="00A96D60"/>
    <w:rsid w:val="00AA02DE"/>
    <w:rsid w:val="00AA0452"/>
    <w:rsid w:val="00AA0B1A"/>
    <w:rsid w:val="00AA3CE2"/>
    <w:rsid w:val="00AA3D57"/>
    <w:rsid w:val="00AA3FBE"/>
    <w:rsid w:val="00AA431A"/>
    <w:rsid w:val="00AB1919"/>
    <w:rsid w:val="00AB335F"/>
    <w:rsid w:val="00AB7533"/>
    <w:rsid w:val="00AC3D82"/>
    <w:rsid w:val="00AC6D03"/>
    <w:rsid w:val="00AC6D8B"/>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58C"/>
    <w:rsid w:val="00B329C1"/>
    <w:rsid w:val="00B3524E"/>
    <w:rsid w:val="00B3575A"/>
    <w:rsid w:val="00B37C66"/>
    <w:rsid w:val="00B411A8"/>
    <w:rsid w:val="00B43C7C"/>
    <w:rsid w:val="00B45765"/>
    <w:rsid w:val="00B5062B"/>
    <w:rsid w:val="00B539BD"/>
    <w:rsid w:val="00B5415C"/>
    <w:rsid w:val="00B54999"/>
    <w:rsid w:val="00B56569"/>
    <w:rsid w:val="00B570C6"/>
    <w:rsid w:val="00B60C23"/>
    <w:rsid w:val="00B61513"/>
    <w:rsid w:val="00B62760"/>
    <w:rsid w:val="00B639B9"/>
    <w:rsid w:val="00B64007"/>
    <w:rsid w:val="00B71F44"/>
    <w:rsid w:val="00B7266E"/>
    <w:rsid w:val="00B73EEF"/>
    <w:rsid w:val="00B74141"/>
    <w:rsid w:val="00B746C2"/>
    <w:rsid w:val="00B74C31"/>
    <w:rsid w:val="00B74EF2"/>
    <w:rsid w:val="00B81A8A"/>
    <w:rsid w:val="00B84827"/>
    <w:rsid w:val="00B8561E"/>
    <w:rsid w:val="00B86301"/>
    <w:rsid w:val="00B922B2"/>
    <w:rsid w:val="00B94522"/>
    <w:rsid w:val="00B9536A"/>
    <w:rsid w:val="00BA0651"/>
    <w:rsid w:val="00BA59EC"/>
    <w:rsid w:val="00BB1A58"/>
    <w:rsid w:val="00BB2B60"/>
    <w:rsid w:val="00BC0F48"/>
    <w:rsid w:val="00BC5351"/>
    <w:rsid w:val="00BC6A8C"/>
    <w:rsid w:val="00BC6CC5"/>
    <w:rsid w:val="00BD2C84"/>
    <w:rsid w:val="00BD2D8F"/>
    <w:rsid w:val="00BE1BAF"/>
    <w:rsid w:val="00BE28EB"/>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1D3"/>
    <w:rsid w:val="00C355FB"/>
    <w:rsid w:val="00C35CB0"/>
    <w:rsid w:val="00C35EBE"/>
    <w:rsid w:val="00C407D4"/>
    <w:rsid w:val="00C40FB5"/>
    <w:rsid w:val="00C45798"/>
    <w:rsid w:val="00C457E3"/>
    <w:rsid w:val="00C512E7"/>
    <w:rsid w:val="00C5154D"/>
    <w:rsid w:val="00C54C86"/>
    <w:rsid w:val="00C6252B"/>
    <w:rsid w:val="00C7138B"/>
    <w:rsid w:val="00C73A68"/>
    <w:rsid w:val="00C75717"/>
    <w:rsid w:val="00C80A66"/>
    <w:rsid w:val="00C81387"/>
    <w:rsid w:val="00C8153C"/>
    <w:rsid w:val="00C816C7"/>
    <w:rsid w:val="00C84ADD"/>
    <w:rsid w:val="00C85865"/>
    <w:rsid w:val="00C85D8F"/>
    <w:rsid w:val="00C873BB"/>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4DD"/>
    <w:rsid w:val="00D06A50"/>
    <w:rsid w:val="00D07660"/>
    <w:rsid w:val="00D10D84"/>
    <w:rsid w:val="00D111DA"/>
    <w:rsid w:val="00D14FB8"/>
    <w:rsid w:val="00D176F0"/>
    <w:rsid w:val="00D22845"/>
    <w:rsid w:val="00D24267"/>
    <w:rsid w:val="00D27011"/>
    <w:rsid w:val="00D323F2"/>
    <w:rsid w:val="00D34B51"/>
    <w:rsid w:val="00D3516A"/>
    <w:rsid w:val="00D4169B"/>
    <w:rsid w:val="00D45B23"/>
    <w:rsid w:val="00D515A5"/>
    <w:rsid w:val="00D519AB"/>
    <w:rsid w:val="00D53BB6"/>
    <w:rsid w:val="00D56507"/>
    <w:rsid w:val="00D61607"/>
    <w:rsid w:val="00D669F1"/>
    <w:rsid w:val="00D67983"/>
    <w:rsid w:val="00D71E1E"/>
    <w:rsid w:val="00D73A87"/>
    <w:rsid w:val="00D760E1"/>
    <w:rsid w:val="00D778AD"/>
    <w:rsid w:val="00D80C96"/>
    <w:rsid w:val="00D9046B"/>
    <w:rsid w:val="00D9407E"/>
    <w:rsid w:val="00D94696"/>
    <w:rsid w:val="00D97267"/>
    <w:rsid w:val="00D97DC0"/>
    <w:rsid w:val="00D97DD6"/>
    <w:rsid w:val="00DA4275"/>
    <w:rsid w:val="00DA4ACC"/>
    <w:rsid w:val="00DA58F4"/>
    <w:rsid w:val="00DA744A"/>
    <w:rsid w:val="00DB1846"/>
    <w:rsid w:val="00DB46CE"/>
    <w:rsid w:val="00DC014C"/>
    <w:rsid w:val="00DC01F2"/>
    <w:rsid w:val="00DC0DD7"/>
    <w:rsid w:val="00DC2818"/>
    <w:rsid w:val="00DC4AFE"/>
    <w:rsid w:val="00DC6223"/>
    <w:rsid w:val="00DC68F4"/>
    <w:rsid w:val="00DD2314"/>
    <w:rsid w:val="00DD5A93"/>
    <w:rsid w:val="00DD6B6B"/>
    <w:rsid w:val="00DD712E"/>
    <w:rsid w:val="00DE0D17"/>
    <w:rsid w:val="00DE2055"/>
    <w:rsid w:val="00DE4725"/>
    <w:rsid w:val="00DE653F"/>
    <w:rsid w:val="00DF12DB"/>
    <w:rsid w:val="00DF3178"/>
    <w:rsid w:val="00DF702D"/>
    <w:rsid w:val="00E00797"/>
    <w:rsid w:val="00E00A33"/>
    <w:rsid w:val="00E00BAA"/>
    <w:rsid w:val="00E03367"/>
    <w:rsid w:val="00E05E89"/>
    <w:rsid w:val="00E1052C"/>
    <w:rsid w:val="00E10FB2"/>
    <w:rsid w:val="00E136F9"/>
    <w:rsid w:val="00E14BD5"/>
    <w:rsid w:val="00E14D0F"/>
    <w:rsid w:val="00E157FA"/>
    <w:rsid w:val="00E15D86"/>
    <w:rsid w:val="00E204F7"/>
    <w:rsid w:val="00E22486"/>
    <w:rsid w:val="00E23C6B"/>
    <w:rsid w:val="00E2437C"/>
    <w:rsid w:val="00E2768E"/>
    <w:rsid w:val="00E314BB"/>
    <w:rsid w:val="00E31D45"/>
    <w:rsid w:val="00E37068"/>
    <w:rsid w:val="00E42202"/>
    <w:rsid w:val="00E46223"/>
    <w:rsid w:val="00E53D92"/>
    <w:rsid w:val="00E54D04"/>
    <w:rsid w:val="00E574BB"/>
    <w:rsid w:val="00E575E5"/>
    <w:rsid w:val="00E64292"/>
    <w:rsid w:val="00E64E5A"/>
    <w:rsid w:val="00E70344"/>
    <w:rsid w:val="00E75BA2"/>
    <w:rsid w:val="00E765EC"/>
    <w:rsid w:val="00E77F8C"/>
    <w:rsid w:val="00E85B8E"/>
    <w:rsid w:val="00E87BA4"/>
    <w:rsid w:val="00E937EF"/>
    <w:rsid w:val="00E963D4"/>
    <w:rsid w:val="00EA0A8B"/>
    <w:rsid w:val="00EB0F75"/>
    <w:rsid w:val="00EB576C"/>
    <w:rsid w:val="00EB7C62"/>
    <w:rsid w:val="00EC1071"/>
    <w:rsid w:val="00EC19EC"/>
    <w:rsid w:val="00EC56A9"/>
    <w:rsid w:val="00EC614F"/>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1C31"/>
    <w:rsid w:val="00F22579"/>
    <w:rsid w:val="00F2358B"/>
    <w:rsid w:val="00F2421F"/>
    <w:rsid w:val="00F24A47"/>
    <w:rsid w:val="00F2531F"/>
    <w:rsid w:val="00F25C8B"/>
    <w:rsid w:val="00F264C8"/>
    <w:rsid w:val="00F27A2C"/>
    <w:rsid w:val="00F34081"/>
    <w:rsid w:val="00F36660"/>
    <w:rsid w:val="00F37848"/>
    <w:rsid w:val="00F3791E"/>
    <w:rsid w:val="00F37BDB"/>
    <w:rsid w:val="00F43DCF"/>
    <w:rsid w:val="00F45B3B"/>
    <w:rsid w:val="00F50969"/>
    <w:rsid w:val="00F519C5"/>
    <w:rsid w:val="00F553AD"/>
    <w:rsid w:val="00F6196A"/>
    <w:rsid w:val="00F654B6"/>
    <w:rsid w:val="00F67907"/>
    <w:rsid w:val="00F67938"/>
    <w:rsid w:val="00F71166"/>
    <w:rsid w:val="00F71195"/>
    <w:rsid w:val="00F73BD7"/>
    <w:rsid w:val="00F7693D"/>
    <w:rsid w:val="00F82F2A"/>
    <w:rsid w:val="00F84BD6"/>
    <w:rsid w:val="00F91B81"/>
    <w:rsid w:val="00F95115"/>
    <w:rsid w:val="00F95608"/>
    <w:rsid w:val="00FA3119"/>
    <w:rsid w:val="00FA31B6"/>
    <w:rsid w:val="00FA4318"/>
    <w:rsid w:val="00FA48A5"/>
    <w:rsid w:val="00FA61FE"/>
    <w:rsid w:val="00FA62F2"/>
    <w:rsid w:val="00FB1399"/>
    <w:rsid w:val="00FB17A9"/>
    <w:rsid w:val="00FB2D2C"/>
    <w:rsid w:val="00FB3A16"/>
    <w:rsid w:val="00FB3F88"/>
    <w:rsid w:val="00FC2686"/>
    <w:rsid w:val="00FC290B"/>
    <w:rsid w:val="00FC7B2B"/>
    <w:rsid w:val="00FD1824"/>
    <w:rsid w:val="00FD7707"/>
    <w:rsid w:val="00FE165D"/>
    <w:rsid w:val="00FE1EDC"/>
    <w:rsid w:val="00FE2294"/>
    <w:rsid w:val="00FE621E"/>
    <w:rsid w:val="00FE7F4F"/>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C84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70344"/>
    <w:pPr>
      <w:spacing w:line="360" w:lineRule="auto"/>
      <w:ind w:left="720"/>
      <w:contextualSpacing/>
    </w:pPr>
    <w:rPr>
      <w:rFonts w:ascii="Arial" w:hAnsi="Arial" w:cs="Arial"/>
      <w:sz w:val="20"/>
      <w:szCs w:val="20"/>
    </w:rPr>
  </w:style>
  <w:style w:type="character" w:styleId="NichtaufgelsteErwhnung">
    <w:name w:val="Unresolved Mention"/>
    <w:basedOn w:val="Absatz-Standardschriftart"/>
    <w:uiPriority w:val="99"/>
    <w:semiHidden/>
    <w:unhideWhenUsed/>
    <w:rsid w:val="00B94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878622">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7816525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33910802">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2580744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547137876">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kpur3\team\Kunden\BAKELS_Group_jh_sj_kmw\Projektordner\A_Kurzmeldungen\www.bakelsdeutschland.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6EF1CD01FB0704D9497290A2BD3EFD2" ma:contentTypeVersion="14" ma:contentTypeDescription="Ein neues Dokument erstellen." ma:contentTypeScope="" ma:versionID="2aeb6d80a2e03f0797411b7563b6134e">
  <xsd:schema xmlns:xsd="http://www.w3.org/2001/XMLSchema" xmlns:xs="http://www.w3.org/2001/XMLSchema" xmlns:p="http://schemas.microsoft.com/office/2006/metadata/properties" xmlns:ns3="397c70b4-1c2d-4f53-99a3-d14e74e9e28a" xmlns:ns4="2f6aa39b-f26d-4f91-bc9b-6d5b3a4aa136" targetNamespace="http://schemas.microsoft.com/office/2006/metadata/properties" ma:root="true" ma:fieldsID="f07ea34860460ec75747df762aefc3bf" ns3:_="" ns4:_="">
    <xsd:import namespace="397c70b4-1c2d-4f53-99a3-d14e74e9e28a"/>
    <xsd:import namespace="2f6aa39b-f26d-4f91-bc9b-6d5b3a4aa13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SearchProperties" minOccurs="0"/>
                <xsd:element ref="ns4:MediaServiceObjectDetectorVersions" minOccurs="0"/>
                <xsd:element ref="ns4:MediaServiceSystemTag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7c70b4-1c2d-4f53-99a3-d14e74e9e28a"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6aa39b-f26d-4f91-bc9b-6d5b3a4aa13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2f6aa39b-f26d-4f91-bc9b-6d5b3a4aa136" xsi:nil="true"/>
  </documentManagement>
</p:properties>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customXml/itemProps2.xml><?xml version="1.0" encoding="utf-8"?>
<ds:datastoreItem xmlns:ds="http://schemas.openxmlformats.org/officeDocument/2006/customXml" ds:itemID="{F291B512-B5C0-41C4-B8B8-731D30C4B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7c70b4-1c2d-4f53-99a3-d14e74e9e28a"/>
    <ds:schemaRef ds:uri="2f6aa39b-f26d-4f91-bc9b-6d5b3a4aa1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965E12-C004-46AA-B5CF-80C67C836776}">
  <ds:schemaRefs>
    <ds:schemaRef ds:uri="http://schemas.microsoft.com/sharepoint/v3/contenttype/forms"/>
  </ds:schemaRefs>
</ds:datastoreItem>
</file>

<file path=customXml/itemProps4.xml><?xml version="1.0" encoding="utf-8"?>
<ds:datastoreItem xmlns:ds="http://schemas.openxmlformats.org/officeDocument/2006/customXml" ds:itemID="{1EA6393C-4FB6-42D4-B683-0B112C137D77}">
  <ds:schemaRefs>
    <ds:schemaRef ds:uri="http://schemas.microsoft.com/office/2006/metadata/properties"/>
    <ds:schemaRef ds:uri="http://purl.org/dc/elements/1.1/"/>
    <ds:schemaRef ds:uri="http://schemas.microsoft.com/office/2006/documentManagement/types"/>
    <ds:schemaRef ds:uri="http://www.w3.org/XML/1998/namespace"/>
    <ds:schemaRef ds:uri="397c70b4-1c2d-4f53-99a3-d14e74e9e28a"/>
    <ds:schemaRef ds:uri="http://purl.org/dc/terms/"/>
    <ds:schemaRef ds:uri="http://schemas.microsoft.com/office/infopath/2007/PartnerControls"/>
    <ds:schemaRef ds:uri="http://schemas.openxmlformats.org/package/2006/metadata/core-properties"/>
    <ds:schemaRef ds:uri="2f6aa39b-f26d-4f91-bc9b-6d5b3a4aa136"/>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2839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kommunikation.pur</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Simone John</dc:creator>
  <cp:lastModifiedBy>Simone John - kommunikation.pur GmbH</cp:lastModifiedBy>
  <cp:revision>5</cp:revision>
  <cp:lastPrinted>2025-01-08T09:01:00Z</cp:lastPrinted>
  <dcterms:created xsi:type="dcterms:W3CDTF">2024-12-18T07:48:00Z</dcterms:created>
  <dcterms:modified xsi:type="dcterms:W3CDTF">2025-03-04T11:10:00Z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2024-12-17T11:01:22Z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73863ee5-4b42-4b33-8308-42bca319d86a</vt:lpwstr>
  </property>
  <property fmtid="{D5CDD505-2E9C-101B-9397-08002B2CF9AE}" pid="7" name="MSIP_Label_defa4170-0d19-0005-0004-bc88714345d2_ActionId">
    <vt:lpwstr>35eadbd5-0a8d-4113-97fe-4052b1e42eb8</vt:lpwstr>
  </property>
  <property fmtid="{D5CDD505-2E9C-101B-9397-08002B2CF9AE}" pid="8" name="MSIP_Label_defa4170-0d19-0005-0004-bc88714345d2_ContentBits">
    <vt:lpwstr>0</vt:lpwstr>
  </property>
  <property fmtid="{D5CDD505-2E9C-101B-9397-08002B2CF9AE}" pid="9" name="ContentTypeId">
    <vt:lpwstr>0x01010006EF1CD01FB0704D9497290A2BD3EFD2</vt:lpwstr>
  </property>
</Properties>
</file>